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autoSpaceDN/>
        <w:spacing w:beforeLines="0" w:afterLines="0" w:line="590" w:lineRule="exact"/>
        <w:ind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书面意见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反馈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bookmarkEnd w:id="0"/>
    <w:p>
      <w:pPr>
        <w:autoSpaceDN/>
        <w:spacing w:beforeLines="0" w:afterLines="0" w:line="590" w:lineRule="exact"/>
        <w:ind w:firstLine="300" w:firstLineChars="100"/>
        <w:rPr>
          <w:rFonts w:hint="default" w:ascii="Times New Roman" w:hAnsi="Times New Roman" w:eastAsia="方正仿宋_GBK" w:cs="Times New Roman"/>
          <w:sz w:val="30"/>
          <w:szCs w:val="3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936"/>
        <w:gridCol w:w="3169"/>
        <w:gridCol w:w="3030"/>
        <w:gridCol w:w="3270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</w:rPr>
              <w:t>序号</w:t>
            </w: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</w:rPr>
              <w:t>单位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修改条款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</w:rPr>
              <w:t>修改意见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</w:rPr>
              <w:t>修改理由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beforeLines="0" w:afterLines="0" w:line="59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beforeLines="0" w:line="590" w:lineRule="exact"/>
        <w:ind w:firstLine="300" w:firstLineChars="100"/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联系人：   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联系电话：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Sun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3E9C"/>
    <w:rsid w:val="5DAF9C3D"/>
    <w:rsid w:val="7CFE3E9C"/>
    <w:rsid w:val="EB9F7829"/>
    <w:rsid w:val="EF76A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Calibri" w:hAnsi="Calibri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2026-01-19T11:02:00Z</dcterms:created>
  <dc:creator>覃应森</dc:creator>
  <cp:lastModifiedBy>覃应森</cp:lastModifiedBy>
  <dcterms:modified xsi:type="dcterms:W3CDTF">2026-01-19T11:04:20Z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