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E29FE" w14:textId="77777777" w:rsidR="001D5DC3" w:rsidRDefault="001D5DC3" w:rsidP="001D5DC3">
      <w:pPr>
        <w:pStyle w:val="1"/>
        <w:keepNext w:val="0"/>
        <w:keepLines w:val="0"/>
        <w:tabs>
          <w:tab w:val="left" w:pos="0"/>
          <w:tab w:val="left" w:pos="3165"/>
          <w:tab w:val="center" w:pos="4153"/>
        </w:tabs>
        <w:autoSpaceDE w:val="0"/>
        <w:autoSpaceDN w:val="0"/>
        <w:adjustRightInd w:val="0"/>
        <w:spacing w:before="0" w:after="0" w:line="360" w:lineRule="auto"/>
        <w:jc w:val="center"/>
      </w:pPr>
      <w:r>
        <w:rPr>
          <w:rFonts w:hint="eastAsia"/>
        </w:rPr>
        <w:t>采购需求</w:t>
      </w:r>
    </w:p>
    <w:p w14:paraId="54DE03A3" w14:textId="77777777" w:rsidR="001D5DC3" w:rsidRDefault="001D5DC3" w:rsidP="001D5DC3">
      <w:pPr>
        <w:spacing w:line="360" w:lineRule="auto"/>
        <w:jc w:val="left"/>
        <w:rPr>
          <w:rFonts w:ascii="宋体" w:hAnsi="宋体" w:cs="宋体"/>
          <w:szCs w:val="21"/>
        </w:rPr>
      </w:pPr>
      <w:bookmarkStart w:id="0" w:name="_Toc254970490"/>
      <w:bookmarkStart w:id="1" w:name="_Toc254970631"/>
    </w:p>
    <w:p w14:paraId="643E628C" w14:textId="77777777" w:rsidR="001D5DC3" w:rsidRDefault="001D5DC3" w:rsidP="001D5DC3">
      <w:pPr>
        <w:spacing w:line="360" w:lineRule="auto"/>
        <w:jc w:val="left"/>
        <w:rPr>
          <w:rFonts w:ascii="宋体" w:hAnsi="宋体" w:cs="宋体"/>
          <w:sz w:val="22"/>
        </w:rPr>
      </w:pPr>
      <w:r>
        <w:rPr>
          <w:rFonts w:ascii="宋体" w:hAnsi="宋体" w:cs="宋体" w:hint="eastAsia"/>
          <w:sz w:val="22"/>
        </w:rPr>
        <w:t>说明：</w:t>
      </w:r>
    </w:p>
    <w:p w14:paraId="485788FF" w14:textId="77777777" w:rsidR="001D5DC3" w:rsidRDefault="001D5DC3" w:rsidP="001D5DC3">
      <w:pPr>
        <w:spacing w:line="360" w:lineRule="auto"/>
        <w:ind w:firstLineChars="200" w:firstLine="440"/>
        <w:jc w:val="left"/>
        <w:rPr>
          <w:rFonts w:ascii="宋体" w:hAnsi="宋体" w:cs="宋体"/>
          <w:sz w:val="22"/>
        </w:rPr>
      </w:pPr>
      <w:r>
        <w:rPr>
          <w:rFonts w:ascii="宋体" w:hAnsi="宋体" w:cs="宋体" w:hint="eastAsia"/>
          <w:sz w:val="22"/>
        </w:rPr>
        <w:t>1. 为落实政府采购政策需满足的要求本招标文件所称中小企业必须符合《政府采购促进中小企业发展管理办法》（财库〔2020〕46号）的规定。</w:t>
      </w:r>
    </w:p>
    <w:p w14:paraId="612F8D4E" w14:textId="77777777" w:rsidR="001D5DC3" w:rsidRDefault="001D5DC3" w:rsidP="001D5DC3">
      <w:pPr>
        <w:spacing w:line="360" w:lineRule="auto"/>
        <w:ind w:firstLineChars="200" w:firstLine="440"/>
        <w:jc w:val="left"/>
        <w:rPr>
          <w:rFonts w:ascii="宋体" w:hAnsi="宋体" w:cs="宋体"/>
          <w:sz w:val="22"/>
        </w:rPr>
      </w:pPr>
      <w:r>
        <w:rPr>
          <w:rFonts w:ascii="宋体" w:hAnsi="宋体" w:cs="宋体" w:hint="eastAsia"/>
          <w:sz w:val="22"/>
        </w:rPr>
        <w:t>2. “实质性要求”是指采购需求中带“▲”的条款或者不能负偏离的条款或者已经指明不满足按投标文件按无效处理的条款。</w:t>
      </w:r>
    </w:p>
    <w:p w14:paraId="784CCE09" w14:textId="77777777" w:rsidR="001D5DC3" w:rsidRDefault="001D5DC3" w:rsidP="001D5DC3">
      <w:pPr>
        <w:spacing w:line="360" w:lineRule="auto"/>
        <w:ind w:firstLineChars="200" w:firstLine="440"/>
        <w:jc w:val="left"/>
        <w:rPr>
          <w:rFonts w:ascii="宋体" w:hAnsi="宋体" w:cs="宋体"/>
          <w:sz w:val="22"/>
        </w:rPr>
      </w:pPr>
      <w:r>
        <w:rPr>
          <w:rFonts w:ascii="宋体" w:hAnsi="宋体" w:cs="宋体" w:hint="eastAsia"/>
          <w:sz w:val="22"/>
        </w:rPr>
        <w:t>3. 投标人必须自行为其投标产品侵犯他人的知识产权或者专利成果的行为承担相应法律责任。</w:t>
      </w:r>
    </w:p>
    <w:p w14:paraId="35893445" w14:textId="77777777" w:rsidR="001D5DC3" w:rsidRDefault="001D5DC3" w:rsidP="001D5DC3">
      <w:pPr>
        <w:spacing w:line="360" w:lineRule="auto"/>
        <w:ind w:firstLineChars="200" w:firstLine="440"/>
        <w:jc w:val="left"/>
        <w:rPr>
          <w:rFonts w:ascii="宋体" w:hAnsi="宋体" w:cs="宋体"/>
          <w:sz w:val="22"/>
        </w:rPr>
      </w:pPr>
      <w:r>
        <w:rPr>
          <w:rFonts w:ascii="宋体" w:hAnsi="宋体" w:cs="宋体" w:hint="eastAsia"/>
          <w:sz w:val="22"/>
        </w:rPr>
        <w:t>4. 所属行业依照《中小企业划型标准规定》（工信部联企业〔2011〕300号）及《国民经济行业分类》（GB/T4754-2017）的有关规定执行。本项目所属行业为“科学研究和技术服务业”。</w:t>
      </w:r>
    </w:p>
    <w:p w14:paraId="6BA6FE6D" w14:textId="77777777" w:rsidR="001D5DC3" w:rsidRDefault="001D5DC3" w:rsidP="001D5DC3">
      <w:pPr>
        <w:spacing w:line="360" w:lineRule="auto"/>
        <w:jc w:val="left"/>
        <w:rPr>
          <w:rFonts w:ascii="宋体" w:hAnsi="宋体" w:cs="Arial"/>
          <w:b/>
          <w:bCs/>
          <w:sz w:val="22"/>
          <w:u w:val="single"/>
        </w:rPr>
      </w:pPr>
      <w:r>
        <w:rPr>
          <w:rFonts w:ascii="宋体" w:hAnsi="宋体" w:cs="Arial" w:hint="eastAsia"/>
          <w:bCs/>
          <w:sz w:val="22"/>
          <w:u w:val="single"/>
        </w:rPr>
        <w:t xml:space="preserve"> / </w:t>
      </w:r>
      <w:r>
        <w:rPr>
          <w:rFonts w:ascii="宋体" w:hAnsi="宋体" w:hint="eastAsia"/>
          <w:b/>
          <w:sz w:val="22"/>
        </w:rPr>
        <w:t>分标      采购预算：</w:t>
      </w:r>
      <w:r>
        <w:rPr>
          <w:rFonts w:ascii="宋体" w:hAnsi="宋体" w:cs="Arial" w:hint="eastAsia"/>
          <w:b/>
          <w:bCs/>
          <w:sz w:val="22"/>
          <w:u w:val="single"/>
        </w:rPr>
        <w:t xml:space="preserve"> 795万元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
        <w:gridCol w:w="1276"/>
        <w:gridCol w:w="851"/>
        <w:gridCol w:w="7043"/>
      </w:tblGrid>
      <w:tr w:rsidR="001D5DC3" w14:paraId="1CD30175" w14:textId="77777777" w:rsidTr="00432D07">
        <w:trPr>
          <w:trHeight w:val="824"/>
          <w:jc w:val="center"/>
        </w:trPr>
        <w:tc>
          <w:tcPr>
            <w:tcW w:w="441" w:type="dxa"/>
            <w:vAlign w:val="center"/>
          </w:tcPr>
          <w:p w14:paraId="007B80C1" w14:textId="77777777" w:rsidR="001D5DC3" w:rsidRDefault="001D5DC3" w:rsidP="00432D07">
            <w:pPr>
              <w:tabs>
                <w:tab w:val="left" w:pos="180"/>
                <w:tab w:val="left" w:pos="1620"/>
              </w:tabs>
              <w:spacing w:line="360" w:lineRule="auto"/>
              <w:jc w:val="center"/>
              <w:rPr>
                <w:rFonts w:ascii="宋体" w:hAnsi="宋体" w:cs="宋体"/>
                <w:b/>
                <w:sz w:val="22"/>
              </w:rPr>
            </w:pPr>
            <w:r>
              <w:rPr>
                <w:rFonts w:ascii="宋体" w:hAnsi="宋体" w:cs="宋体" w:hint="eastAsia"/>
                <w:b/>
                <w:sz w:val="22"/>
              </w:rPr>
              <w:t>序号</w:t>
            </w:r>
          </w:p>
        </w:tc>
        <w:tc>
          <w:tcPr>
            <w:tcW w:w="1276" w:type="dxa"/>
            <w:vAlign w:val="center"/>
          </w:tcPr>
          <w:p w14:paraId="1D0727FC" w14:textId="77777777" w:rsidR="001D5DC3" w:rsidRDefault="001D5DC3" w:rsidP="00432D07">
            <w:pPr>
              <w:tabs>
                <w:tab w:val="left" w:pos="180"/>
                <w:tab w:val="left" w:pos="1620"/>
              </w:tabs>
              <w:spacing w:line="360" w:lineRule="auto"/>
              <w:jc w:val="center"/>
              <w:rPr>
                <w:rFonts w:ascii="宋体" w:hAnsi="宋体" w:cs="宋体"/>
                <w:b/>
                <w:sz w:val="22"/>
              </w:rPr>
            </w:pPr>
            <w:r>
              <w:rPr>
                <w:rFonts w:ascii="宋体" w:hAnsi="宋体" w:cs="宋体" w:hint="eastAsia"/>
                <w:b/>
                <w:sz w:val="22"/>
              </w:rPr>
              <w:t>标的的名称</w:t>
            </w:r>
          </w:p>
        </w:tc>
        <w:tc>
          <w:tcPr>
            <w:tcW w:w="851" w:type="dxa"/>
            <w:vAlign w:val="center"/>
          </w:tcPr>
          <w:p w14:paraId="3695A70B" w14:textId="77777777" w:rsidR="001D5DC3" w:rsidRDefault="001D5DC3" w:rsidP="00432D07">
            <w:pPr>
              <w:tabs>
                <w:tab w:val="left" w:pos="180"/>
                <w:tab w:val="left" w:pos="1620"/>
              </w:tabs>
              <w:spacing w:line="360" w:lineRule="auto"/>
              <w:jc w:val="center"/>
              <w:rPr>
                <w:rFonts w:ascii="宋体" w:hAnsi="宋体" w:cs="宋体"/>
                <w:b/>
                <w:sz w:val="22"/>
              </w:rPr>
            </w:pPr>
            <w:r>
              <w:rPr>
                <w:rFonts w:ascii="宋体" w:hAnsi="宋体" w:cs="宋体" w:hint="eastAsia"/>
                <w:b/>
                <w:sz w:val="22"/>
              </w:rPr>
              <w:t>数量及</w:t>
            </w:r>
          </w:p>
          <w:p w14:paraId="263634B1" w14:textId="77777777" w:rsidR="001D5DC3" w:rsidRDefault="001D5DC3" w:rsidP="00432D07">
            <w:pPr>
              <w:tabs>
                <w:tab w:val="left" w:pos="180"/>
                <w:tab w:val="left" w:pos="1620"/>
              </w:tabs>
              <w:spacing w:line="360" w:lineRule="auto"/>
              <w:jc w:val="center"/>
              <w:rPr>
                <w:rFonts w:ascii="宋体" w:hAnsi="宋体" w:cs="宋体"/>
                <w:b/>
                <w:sz w:val="22"/>
              </w:rPr>
            </w:pPr>
            <w:r>
              <w:rPr>
                <w:rFonts w:ascii="宋体" w:hAnsi="宋体" w:cs="宋体" w:hint="eastAsia"/>
                <w:b/>
                <w:sz w:val="22"/>
              </w:rPr>
              <w:t>单位</w:t>
            </w:r>
          </w:p>
        </w:tc>
        <w:tc>
          <w:tcPr>
            <w:tcW w:w="7043" w:type="dxa"/>
            <w:vAlign w:val="center"/>
          </w:tcPr>
          <w:p w14:paraId="08902473" w14:textId="77777777" w:rsidR="001D5DC3" w:rsidRDefault="001D5DC3" w:rsidP="00432D07">
            <w:pPr>
              <w:tabs>
                <w:tab w:val="left" w:pos="180"/>
                <w:tab w:val="left" w:pos="1620"/>
              </w:tabs>
              <w:spacing w:line="360" w:lineRule="auto"/>
              <w:jc w:val="center"/>
              <w:rPr>
                <w:rFonts w:ascii="宋体" w:hAnsi="宋体" w:cs="宋体"/>
                <w:b/>
                <w:sz w:val="22"/>
              </w:rPr>
            </w:pPr>
            <w:r>
              <w:rPr>
                <w:rFonts w:ascii="宋体" w:hAnsi="宋体" w:cs="宋体" w:hint="eastAsia"/>
                <w:sz w:val="22"/>
              </w:rPr>
              <w:t>▲技术需求</w:t>
            </w:r>
          </w:p>
        </w:tc>
      </w:tr>
      <w:tr w:rsidR="001D5DC3" w14:paraId="0FF3E355" w14:textId="77777777" w:rsidTr="00432D07">
        <w:trPr>
          <w:trHeight w:val="824"/>
          <w:jc w:val="center"/>
        </w:trPr>
        <w:tc>
          <w:tcPr>
            <w:tcW w:w="441" w:type="dxa"/>
            <w:vAlign w:val="center"/>
          </w:tcPr>
          <w:p w14:paraId="65EBA963" w14:textId="77777777" w:rsidR="001D5DC3" w:rsidRDefault="001D5DC3" w:rsidP="00432D07">
            <w:pPr>
              <w:tabs>
                <w:tab w:val="left" w:pos="180"/>
                <w:tab w:val="left" w:pos="1620"/>
              </w:tabs>
              <w:spacing w:line="360" w:lineRule="auto"/>
              <w:jc w:val="center"/>
              <w:rPr>
                <w:rFonts w:ascii="宋体" w:hAnsi="宋体" w:cs="宋体"/>
                <w:sz w:val="22"/>
              </w:rPr>
            </w:pPr>
            <w:r>
              <w:rPr>
                <w:rFonts w:ascii="宋体" w:hAnsi="宋体" w:cs="宋体" w:hint="eastAsia"/>
                <w:sz w:val="22"/>
              </w:rPr>
              <w:t>1</w:t>
            </w:r>
          </w:p>
        </w:tc>
        <w:tc>
          <w:tcPr>
            <w:tcW w:w="1276" w:type="dxa"/>
            <w:vAlign w:val="center"/>
          </w:tcPr>
          <w:p w14:paraId="1CCE2A89" w14:textId="77777777" w:rsidR="001D5DC3" w:rsidRDefault="001D5DC3" w:rsidP="00432D07">
            <w:pPr>
              <w:spacing w:line="360" w:lineRule="auto"/>
              <w:jc w:val="center"/>
              <w:rPr>
                <w:rFonts w:ascii="宋体" w:hAnsi="宋体" w:cs="宋体"/>
                <w:sz w:val="22"/>
              </w:rPr>
            </w:pPr>
            <w:r>
              <w:rPr>
                <w:rFonts w:ascii="宋体" w:hAnsi="宋体" w:cs="宋体" w:hint="eastAsia"/>
                <w:sz w:val="22"/>
              </w:rPr>
              <w:t>1个历史文化名镇和48个传统村落保护发展规划编制</w:t>
            </w:r>
          </w:p>
        </w:tc>
        <w:tc>
          <w:tcPr>
            <w:tcW w:w="851" w:type="dxa"/>
            <w:vAlign w:val="center"/>
          </w:tcPr>
          <w:p w14:paraId="2C428F01" w14:textId="77777777" w:rsidR="001D5DC3" w:rsidRDefault="001D5DC3" w:rsidP="00432D07">
            <w:pPr>
              <w:spacing w:line="360" w:lineRule="auto"/>
              <w:jc w:val="center"/>
              <w:rPr>
                <w:rFonts w:ascii="宋体" w:hAnsi="宋体" w:cs="宋体"/>
                <w:sz w:val="22"/>
              </w:rPr>
            </w:pPr>
            <w:r>
              <w:rPr>
                <w:rFonts w:ascii="宋体" w:hAnsi="宋体" w:cs="宋体" w:hint="eastAsia"/>
                <w:sz w:val="22"/>
              </w:rPr>
              <w:t>1项</w:t>
            </w:r>
          </w:p>
        </w:tc>
        <w:tc>
          <w:tcPr>
            <w:tcW w:w="7043" w:type="dxa"/>
          </w:tcPr>
          <w:p w14:paraId="1074ECE9" w14:textId="77777777" w:rsidR="001D5DC3" w:rsidRDefault="001D5DC3" w:rsidP="00432D07">
            <w:pPr>
              <w:pStyle w:val="a7"/>
              <w:spacing w:line="360" w:lineRule="auto"/>
              <w:ind w:firstLine="422"/>
              <w:jc w:val="both"/>
              <w:rPr>
                <w:rFonts w:ascii="宋体" w:hAnsi="宋体" w:cs="宋体"/>
                <w:b/>
                <w:bCs/>
                <w:sz w:val="22"/>
                <w:szCs w:val="22"/>
              </w:rPr>
            </w:pPr>
            <w:r>
              <w:rPr>
                <w:rFonts w:ascii="宋体" w:hAnsi="宋体" w:cs="宋体" w:hint="eastAsia"/>
                <w:b/>
                <w:bCs/>
                <w:sz w:val="22"/>
                <w:szCs w:val="22"/>
              </w:rPr>
              <w:t>一、规划编制背景</w:t>
            </w:r>
          </w:p>
          <w:p w14:paraId="70B16E6C" w14:textId="77777777" w:rsidR="001D5DC3" w:rsidRDefault="001D5DC3" w:rsidP="00432D07">
            <w:pPr>
              <w:pStyle w:val="a7"/>
              <w:spacing w:line="360" w:lineRule="auto"/>
              <w:ind w:firstLine="640"/>
              <w:jc w:val="both"/>
              <w:rPr>
                <w:rFonts w:ascii="宋体" w:hAnsi="宋体" w:cs="宋体"/>
                <w:sz w:val="22"/>
                <w:szCs w:val="22"/>
              </w:rPr>
            </w:pPr>
            <w:r>
              <w:rPr>
                <w:rFonts w:ascii="宋体" w:hAnsi="宋体" w:cs="宋体" w:hint="eastAsia"/>
                <w:sz w:val="22"/>
                <w:szCs w:val="22"/>
              </w:rPr>
              <w:t>为贯彻落实习近平总书记关于把传统村落改造好和保护好的重要指示精神，切实加强传统村落保护，促进城乡协调发展，探索广西传统村落的发展路径，弘扬中华优秀传统文化，做好传统村落保护发展规划编制工作，经研究，组织开展《1个历史文化名镇和48个传统村落保护发展规划编制》。</w:t>
            </w:r>
          </w:p>
          <w:p w14:paraId="61E625E2" w14:textId="77777777" w:rsidR="001D5DC3" w:rsidRDefault="001D5DC3" w:rsidP="00432D07">
            <w:pPr>
              <w:pStyle w:val="a7"/>
              <w:spacing w:line="360" w:lineRule="auto"/>
              <w:ind w:firstLine="422"/>
              <w:jc w:val="both"/>
              <w:rPr>
                <w:rFonts w:ascii="宋体" w:hAnsi="宋体" w:cs="宋体"/>
                <w:b/>
                <w:bCs/>
                <w:sz w:val="22"/>
                <w:szCs w:val="22"/>
              </w:rPr>
            </w:pPr>
            <w:r>
              <w:rPr>
                <w:rFonts w:ascii="宋体" w:hAnsi="宋体" w:cs="宋体" w:hint="eastAsia"/>
                <w:b/>
                <w:bCs/>
                <w:sz w:val="22"/>
                <w:szCs w:val="22"/>
              </w:rPr>
              <w:t>二、规划范围与期限</w:t>
            </w:r>
          </w:p>
          <w:p w14:paraId="55484AA8"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规划区域范围包含广西全域1个历史文化名镇和48个传统村落，名单详见附件1。</w:t>
            </w:r>
          </w:p>
          <w:p w14:paraId="5164FD06"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规划基准年为2020年，规划期限为2021-2035年。</w:t>
            </w:r>
          </w:p>
          <w:p w14:paraId="2A4BC1E6" w14:textId="77777777" w:rsidR="001D5DC3" w:rsidRDefault="001D5DC3" w:rsidP="00432D07">
            <w:pPr>
              <w:pStyle w:val="a7"/>
              <w:spacing w:line="360" w:lineRule="auto"/>
              <w:ind w:firstLine="422"/>
              <w:jc w:val="both"/>
              <w:rPr>
                <w:rFonts w:ascii="宋体" w:hAnsi="宋体" w:cs="宋体"/>
                <w:b/>
                <w:bCs/>
                <w:sz w:val="22"/>
                <w:szCs w:val="22"/>
              </w:rPr>
            </w:pPr>
            <w:r>
              <w:rPr>
                <w:rFonts w:ascii="宋体" w:hAnsi="宋体" w:cs="宋体" w:hint="eastAsia"/>
                <w:b/>
                <w:bCs/>
                <w:sz w:val="22"/>
                <w:szCs w:val="22"/>
              </w:rPr>
              <w:t>三、规划总体要求</w:t>
            </w:r>
          </w:p>
          <w:p w14:paraId="375A4B8E"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本次历史文化名镇保护规划和传统村落保护利用规划应符合《历史文化名城名镇名村保护规划编制要求（试行）》建规〔2012〕195号、《关</w:t>
            </w:r>
            <w:r>
              <w:rPr>
                <w:rFonts w:ascii="宋体" w:hAnsi="宋体" w:cs="宋体" w:hint="eastAsia"/>
                <w:sz w:val="22"/>
                <w:szCs w:val="22"/>
              </w:rPr>
              <w:lastRenderedPageBreak/>
              <w:t>于做好 2013 年中国传统村落保护发展工作的通知》(建村[2013]102 号)、《传统村落保护发展规划编制基本要求（试行）》《关于切实加强中国传统村落保护的指导意见》《历史文化名城名镇名村保护条例》《历史文化名镇名村保护规划编制要求》等关于传统村落规划编制的一般要求，与村庄规划作衔接，促进各类资源的保护与利用。</w:t>
            </w:r>
          </w:p>
          <w:p w14:paraId="1E114681"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通过开展广西未编制保护发展规划的1个历史文化名镇和48个传统村落的规划编制工作，阐明名镇及传统村落的历史文化价值，明确保护对象、保护边界、及保护要求，正确处理保护和发展的关系。</w:t>
            </w:r>
          </w:p>
          <w:p w14:paraId="17CA7405" w14:textId="77777777" w:rsidR="001D5DC3" w:rsidRDefault="001D5DC3" w:rsidP="00432D07">
            <w:pPr>
              <w:pStyle w:val="a7"/>
              <w:spacing w:line="360" w:lineRule="auto"/>
              <w:ind w:firstLine="422"/>
              <w:jc w:val="both"/>
              <w:rPr>
                <w:rFonts w:ascii="宋体" w:hAnsi="宋体" w:cs="宋体"/>
                <w:b/>
                <w:bCs/>
                <w:sz w:val="22"/>
                <w:szCs w:val="22"/>
              </w:rPr>
            </w:pPr>
            <w:r>
              <w:rPr>
                <w:rFonts w:ascii="宋体" w:hAnsi="宋体" w:cs="宋体" w:hint="eastAsia"/>
                <w:b/>
                <w:bCs/>
                <w:sz w:val="22"/>
                <w:szCs w:val="22"/>
              </w:rPr>
              <w:t>四、工作内容</w:t>
            </w:r>
          </w:p>
          <w:p w14:paraId="4CD19D49"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（一）历史文化名镇保护发展规划的工作内容</w:t>
            </w:r>
          </w:p>
          <w:p w14:paraId="208BDF93"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（1）背景分析、规划评估与现状研判</w:t>
            </w:r>
          </w:p>
          <w:p w14:paraId="310CCD04"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通过历史沿革的研究，梳理那良镇的发展脉络和空间演变溯源、文化融合状况等，进一步明确历史文化价值和特色。实地调研过程中需要充分了解当地居民、村民的诉求，征询相关利益群体的意见。通过实地调研，梳理历史文化资源，分析存在问题。</w:t>
            </w:r>
          </w:p>
          <w:p w14:paraId="5321D849"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（2）提出保护策略和基本要求</w:t>
            </w:r>
          </w:p>
          <w:p w14:paraId="54734D72"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1）确定保护原则、内容和重点；</w:t>
            </w:r>
          </w:p>
          <w:p w14:paraId="666F01F4"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2）提出总体保护策略和镇域保护要求；</w:t>
            </w:r>
          </w:p>
          <w:p w14:paraId="4BAACAED"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3）提出与名镇名村密切相关的地形地貌、河湖水系、农田、乡土景观、自然生态等景观环境的保护措施;</w:t>
            </w:r>
          </w:p>
          <w:p w14:paraId="7237C567"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4）确定保护范围，包括核心保护范围和建设控制地带界线，制定相应的保护控制措施；</w:t>
            </w:r>
          </w:p>
          <w:p w14:paraId="609D026B"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5）提出保护范围内建筑物、构筑物和环境要素的分类保护整治要求，对历史建筑进行编号，分别提出保护利用的内容和要求；</w:t>
            </w:r>
          </w:p>
          <w:p w14:paraId="0272A269"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6）提出继承和弘扬传统文化、保护非物质文化遗产的内容和措施；</w:t>
            </w:r>
          </w:p>
          <w:p w14:paraId="02CD39F7"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7）提出改善基础设施、公共服务设施、生产生活环境的规划方案。</w:t>
            </w:r>
          </w:p>
          <w:p w14:paraId="16356578"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（二）传统村落保护发展规划的工作要求</w:t>
            </w:r>
          </w:p>
          <w:p w14:paraId="19826191"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（1）传统资源调查与档案建立</w:t>
            </w:r>
          </w:p>
          <w:p w14:paraId="39E5B3A3"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对传统村落有保护价值的物质形态和非物质形态资源进行系统而详</w:t>
            </w:r>
            <w:r>
              <w:rPr>
                <w:rFonts w:ascii="宋体" w:hAnsi="宋体" w:cs="宋体" w:hint="eastAsia"/>
                <w:sz w:val="22"/>
                <w:szCs w:val="22"/>
              </w:rPr>
              <w:lastRenderedPageBreak/>
              <w:t>尽的调查，并建立传统村落档案。调查范围包括村落及其周边与村落有较为紧密的视觉、文化关联的区域。调查内容、调查要求以及档案制作参照《住房城乡建设部 文化部 财政部关于做好2013年中国传统村落保护发展工作的通知》（建村〔2013〕102号）进行。</w:t>
            </w:r>
          </w:p>
          <w:p w14:paraId="3C295232"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（2） 传统村落特征分析与价值评价</w:t>
            </w:r>
          </w:p>
          <w:p w14:paraId="18431199"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对村落选址与自然景观环境特征、村落传统格局和整体风貌特征、传统建筑特征、历史环境要素特征、非物质文化遗产特征进行分析。通过与较大区域范围（地理区域、文化区域、民族区域）以及邻近区域内其他村落的比较，综合分析传统村落的特点，评估其历史、艺术、科学、社会等价值。对各种不利于传统资源保护的因素进行分析，并评估这些因素威胁传统村落的程度。</w:t>
            </w:r>
          </w:p>
          <w:p w14:paraId="6006CE5B"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（3） 传统村落保护规划</w:t>
            </w:r>
          </w:p>
          <w:p w14:paraId="0027669C"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明确保护对象、划定保护区划、明确保护措施、提出规划实施建议 、确定保护项目。</w:t>
            </w:r>
          </w:p>
          <w:p w14:paraId="02981138"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提出保护范围内建筑物、构筑物和环境要素的分类保护整治要求。对历史建筑进行编号，分别提出保护利用的内容和要求；重点对文物保护单位、历史建筑、传统风貌建筑等保护对象提出风貌整治措施、环境整治措施、功能活化引导措施等；对预先保护对象、未纳入保护名录的其他传统建筑、与传统风貌协调的现代建筑等改善类建筑，提出改善整治、更新利用的措施；对与传统风貌不协调的建筑，违章建筑，其他因保护的需要、公共设施建设或环境改善需要改建的建筑，提出合理的改造、整治措施。</w:t>
            </w:r>
          </w:p>
          <w:p w14:paraId="1ED93AB5"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（4）传统村落发展规划</w:t>
            </w:r>
          </w:p>
          <w:p w14:paraId="0EADFDCC"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发展定位分析及建议；提出改善交通等基础设施、公共服务设施、居住环境的规划方案。提出交通组织策略、对外对内交通优化、公共交通和静态交通、慢行系统规划等内容；重点落实教育、医疗卫生、文化娱乐、社区服务与行政管理、环卫设施等内容，提升人居环境。以保护优先为原则，根据实际情况制定适应保护需要的市政、消防方案等。</w:t>
            </w:r>
          </w:p>
          <w:p w14:paraId="43EE3CB6"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（三）制定务实有力保障措施。重点从组织机制、资金筹措、科研</w:t>
            </w:r>
            <w:r>
              <w:rPr>
                <w:rFonts w:ascii="宋体" w:hAnsi="宋体" w:cs="宋体" w:hint="eastAsia"/>
                <w:sz w:val="22"/>
                <w:szCs w:val="22"/>
              </w:rPr>
              <w:lastRenderedPageBreak/>
              <w:t>宣传等方面，提出保障规划落地的举措和建议。</w:t>
            </w:r>
          </w:p>
          <w:p w14:paraId="259BD9CA"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（四）工作计划与质量保证措施。对本次规划的编制制定合理可行的工作计划和操作性强的质量保障措施。</w:t>
            </w:r>
          </w:p>
          <w:p w14:paraId="66FED713" w14:textId="77777777" w:rsidR="001D5DC3" w:rsidRDefault="001D5DC3" w:rsidP="00432D07">
            <w:pPr>
              <w:pStyle w:val="a7"/>
              <w:spacing w:line="360" w:lineRule="auto"/>
              <w:ind w:firstLine="422"/>
              <w:jc w:val="both"/>
              <w:rPr>
                <w:rFonts w:ascii="宋体" w:hAnsi="宋体" w:cs="宋体"/>
                <w:b/>
                <w:bCs/>
                <w:sz w:val="22"/>
                <w:szCs w:val="22"/>
              </w:rPr>
            </w:pPr>
            <w:r>
              <w:rPr>
                <w:rFonts w:ascii="宋体" w:hAnsi="宋体" w:cs="宋体" w:hint="eastAsia"/>
                <w:b/>
                <w:bCs/>
                <w:sz w:val="22"/>
                <w:szCs w:val="22"/>
              </w:rPr>
              <w:t>五、成果要求</w:t>
            </w:r>
          </w:p>
          <w:p w14:paraId="598DD2AF"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（一）历史文化名镇保护发展规划成果要求</w:t>
            </w:r>
          </w:p>
          <w:p w14:paraId="30D87B29"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包括规划文本、规划图纸、说明书和历史文化名镇数据库。其中规划文本、规划图纸和附件的具体要求参照《历史文化名城名镇名村保护规划编制要求（试行）》。保护发展规划图纸包含但不限于以下内容：</w:t>
            </w:r>
          </w:p>
          <w:p w14:paraId="7BF9A9D5"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（1）历史资料图</w:t>
            </w:r>
          </w:p>
          <w:p w14:paraId="33F55DB2"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（2）现状图。包括区位图、镇域文化遗产分布图、文物古迹分布图、格局风貌及历史街巷现状图、用地现状图、建筑高度图、历史环境要素现状图、设施现状图等。</w:t>
            </w:r>
          </w:p>
          <w:p w14:paraId="67183F51"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（3）保护规划图。建筑分类保护规划图、高度控制规划图、用地规划图、道路交通规划图、基础设施和公共服务设施规划图、近期保护规划图等。</w:t>
            </w:r>
          </w:p>
          <w:p w14:paraId="2841F579"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各项图纸比例一般用1/2000，也可用1/500或1/5000。保护规划图比例尺、范围宜与现状分析图一致。</w:t>
            </w:r>
          </w:p>
          <w:p w14:paraId="0572DDC8"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（二）传统村落保护发展规划成果要求</w:t>
            </w:r>
          </w:p>
          <w:p w14:paraId="22B2E553"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成果包括规划文本、规划图纸和附件、传统村落档案和传统村落数据库。其中规划文本、规划图纸和附件的具体要求参照《历史文化名城名镇名村保护规划编制要求（试行）》。保护发展规划图纸包含但不限于以下内容：</w:t>
            </w:r>
          </w:p>
          <w:p w14:paraId="44146650"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（1）现状分析图</w:t>
            </w:r>
          </w:p>
          <w:p w14:paraId="5DA5D7A3"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1）村落传统资源分布图。标明村落现状总平面，村落内各类有形传统资源的位置、范围，非物质文化遗产活动场所与线路，村落各主要视觉控制点上的整体风貌等。</w:t>
            </w:r>
          </w:p>
          <w:p w14:paraId="3E4E7A7B"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2）格局风貌和历史街巷现状图。</w:t>
            </w:r>
          </w:p>
          <w:p w14:paraId="63BD9A98" w14:textId="77777777" w:rsidR="001D5DC3" w:rsidRDefault="001D5DC3" w:rsidP="00432D07">
            <w:pPr>
              <w:pStyle w:val="a7"/>
              <w:spacing w:line="360" w:lineRule="auto"/>
              <w:ind w:firstLine="422"/>
              <w:rPr>
                <w:rFonts w:ascii="宋体" w:hAnsi="宋体" w:cs="宋体"/>
                <w:sz w:val="22"/>
                <w:szCs w:val="22"/>
              </w:rPr>
            </w:pPr>
            <w:r>
              <w:rPr>
                <w:rFonts w:ascii="宋体" w:hAnsi="宋体" w:cs="宋体" w:hint="eastAsia"/>
                <w:sz w:val="22"/>
                <w:szCs w:val="22"/>
              </w:rPr>
              <w:t>3）反映传统建筑年代、质量、风貌、高度等的现状图。</w:t>
            </w:r>
          </w:p>
          <w:p w14:paraId="7BE0B838" w14:textId="77777777" w:rsidR="001D5DC3" w:rsidRDefault="001D5DC3" w:rsidP="00432D07">
            <w:pPr>
              <w:pStyle w:val="a7"/>
              <w:spacing w:line="360" w:lineRule="auto"/>
              <w:ind w:firstLine="422"/>
              <w:rPr>
                <w:rFonts w:ascii="宋体" w:hAnsi="宋体" w:cs="宋体"/>
                <w:sz w:val="22"/>
                <w:szCs w:val="22"/>
              </w:rPr>
            </w:pPr>
            <w:r>
              <w:rPr>
                <w:rFonts w:ascii="宋体" w:hAnsi="宋体" w:cs="宋体" w:hint="eastAsia"/>
                <w:sz w:val="22"/>
                <w:szCs w:val="22"/>
              </w:rPr>
              <w:t>4）基础设施、公共安全设施及公共服务设施等现状图。</w:t>
            </w:r>
          </w:p>
          <w:p w14:paraId="770837F9" w14:textId="77777777" w:rsidR="001D5DC3" w:rsidRDefault="001D5DC3" w:rsidP="00432D07">
            <w:pPr>
              <w:pStyle w:val="a7"/>
              <w:spacing w:line="360" w:lineRule="auto"/>
              <w:ind w:firstLine="422"/>
              <w:rPr>
                <w:rFonts w:ascii="宋体" w:hAnsi="宋体" w:cs="宋体"/>
                <w:sz w:val="22"/>
                <w:szCs w:val="22"/>
              </w:rPr>
            </w:pPr>
            <w:r>
              <w:rPr>
                <w:rFonts w:ascii="宋体" w:hAnsi="宋体" w:cs="宋体" w:hint="eastAsia"/>
                <w:sz w:val="22"/>
                <w:szCs w:val="22"/>
              </w:rPr>
              <w:lastRenderedPageBreak/>
              <w:t>（2）保护规划图</w:t>
            </w:r>
          </w:p>
          <w:p w14:paraId="11584093" w14:textId="77777777" w:rsidR="001D5DC3" w:rsidRDefault="001D5DC3" w:rsidP="00432D07">
            <w:pPr>
              <w:pStyle w:val="a7"/>
              <w:spacing w:line="360" w:lineRule="auto"/>
              <w:ind w:firstLine="422"/>
              <w:rPr>
                <w:rFonts w:ascii="宋体" w:hAnsi="宋体" w:cs="宋体"/>
                <w:sz w:val="22"/>
                <w:szCs w:val="22"/>
              </w:rPr>
            </w:pPr>
            <w:r>
              <w:rPr>
                <w:rFonts w:ascii="宋体" w:hAnsi="宋体" w:cs="宋体" w:hint="eastAsia"/>
                <w:sz w:val="22"/>
                <w:szCs w:val="22"/>
              </w:rPr>
              <w:t>1）村落保护区划总图。标绘保护范围及各类保护区和控制界线。</w:t>
            </w:r>
          </w:p>
          <w:p w14:paraId="01B1F749" w14:textId="77777777" w:rsidR="001D5DC3" w:rsidRDefault="001D5DC3" w:rsidP="00432D07">
            <w:pPr>
              <w:pStyle w:val="a7"/>
              <w:spacing w:line="360" w:lineRule="auto"/>
              <w:ind w:firstLine="422"/>
              <w:rPr>
                <w:rFonts w:ascii="宋体" w:hAnsi="宋体" w:cs="宋体"/>
                <w:sz w:val="22"/>
                <w:szCs w:val="22"/>
              </w:rPr>
            </w:pPr>
            <w:r>
              <w:rPr>
                <w:rFonts w:ascii="宋体" w:hAnsi="宋体" w:cs="宋体" w:hint="eastAsia"/>
                <w:sz w:val="22"/>
                <w:szCs w:val="22"/>
              </w:rPr>
              <w:t>2）建筑分类保护规划图。标绘保护范围内文物保护单位、历史建筑、传统风貌建筑、其他建筑的分类保护措施。其中其他建筑要根据对历史风貌的影响程度进行细分。</w:t>
            </w:r>
          </w:p>
          <w:p w14:paraId="2368619F" w14:textId="77777777" w:rsidR="001D5DC3" w:rsidRDefault="001D5DC3" w:rsidP="00432D07">
            <w:pPr>
              <w:pStyle w:val="a7"/>
              <w:spacing w:line="360" w:lineRule="auto"/>
              <w:ind w:firstLine="422"/>
              <w:rPr>
                <w:rFonts w:ascii="宋体" w:hAnsi="宋体" w:cs="宋体"/>
                <w:sz w:val="22"/>
                <w:szCs w:val="22"/>
              </w:rPr>
            </w:pPr>
            <w:r>
              <w:rPr>
                <w:rFonts w:ascii="宋体" w:hAnsi="宋体" w:cs="宋体" w:hint="eastAsia"/>
                <w:sz w:val="22"/>
                <w:szCs w:val="22"/>
              </w:rPr>
              <w:t>（3）发展规划图</w:t>
            </w:r>
          </w:p>
          <w:p w14:paraId="7675C9C8" w14:textId="77777777" w:rsidR="001D5DC3" w:rsidRDefault="001D5DC3" w:rsidP="00432D07">
            <w:pPr>
              <w:pStyle w:val="a7"/>
              <w:spacing w:line="360" w:lineRule="auto"/>
              <w:ind w:firstLine="422"/>
              <w:rPr>
                <w:rFonts w:ascii="宋体" w:hAnsi="宋体" w:cs="宋体"/>
                <w:sz w:val="22"/>
                <w:szCs w:val="22"/>
              </w:rPr>
            </w:pPr>
            <w:r>
              <w:rPr>
                <w:rFonts w:ascii="宋体" w:hAnsi="宋体" w:cs="宋体" w:hint="eastAsia"/>
                <w:sz w:val="22"/>
                <w:szCs w:val="22"/>
              </w:rPr>
              <w:t>1）道路交通规划图。提出村落路网、交通组织及管理、停车设施规划、公交车站设置、可能的旅游线路组织等。</w:t>
            </w:r>
          </w:p>
          <w:p w14:paraId="1FCAF744" w14:textId="77777777" w:rsidR="001D5DC3" w:rsidRDefault="001D5DC3" w:rsidP="00432D07">
            <w:pPr>
              <w:pStyle w:val="a7"/>
              <w:spacing w:line="360" w:lineRule="auto"/>
              <w:ind w:firstLine="422"/>
              <w:rPr>
                <w:rFonts w:ascii="宋体" w:hAnsi="宋体" w:cs="宋体"/>
                <w:sz w:val="22"/>
                <w:szCs w:val="22"/>
              </w:rPr>
            </w:pPr>
            <w:r>
              <w:rPr>
                <w:rFonts w:ascii="宋体" w:hAnsi="宋体" w:cs="宋体" w:hint="eastAsia"/>
                <w:sz w:val="22"/>
                <w:szCs w:val="22"/>
              </w:rPr>
              <w:t>2）人居环境改善措施图。提出传统村落基础设施、公共服务设施、防灾减灾改善和提升的规划措施。</w:t>
            </w:r>
          </w:p>
          <w:p w14:paraId="487CBE0D" w14:textId="77777777" w:rsidR="001D5DC3" w:rsidRDefault="001D5DC3" w:rsidP="00432D07">
            <w:pPr>
              <w:pStyle w:val="a7"/>
              <w:spacing w:line="360" w:lineRule="auto"/>
              <w:ind w:firstLine="422"/>
              <w:rPr>
                <w:rFonts w:ascii="宋体" w:hAnsi="宋体" w:cs="宋体"/>
                <w:sz w:val="22"/>
                <w:szCs w:val="22"/>
              </w:rPr>
            </w:pPr>
            <w:r>
              <w:rPr>
                <w:rFonts w:ascii="宋体" w:hAnsi="宋体" w:cs="宋体" w:hint="eastAsia"/>
                <w:sz w:val="22"/>
                <w:szCs w:val="22"/>
              </w:rPr>
              <w:t>各项图纸比例一般用1/2000，也可用1/500或1/5000。地形图比例尺不足用时，应配合手绘图解进行标绘。</w:t>
            </w:r>
          </w:p>
          <w:p w14:paraId="7493C419"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（三）工作成果规格要求</w:t>
            </w:r>
          </w:p>
          <w:p w14:paraId="63D6E8F1"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成果包括纸质文件及电子文件，全部成果均应制作电子文档。</w:t>
            </w:r>
          </w:p>
          <w:p w14:paraId="46B35B1D"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（1）历史文化名镇保护发展规划成果要求</w:t>
            </w:r>
          </w:p>
          <w:p w14:paraId="69BB4126"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1）规划文本、规划图纸和说明书统一编排并装订成册，A3规格， 每镇2套；</w:t>
            </w:r>
          </w:p>
          <w:p w14:paraId="4FBF31EF"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2）文本文件采用PDF格式文件，图形文件采用DWG和JPG格式；</w:t>
            </w:r>
          </w:p>
          <w:p w14:paraId="74EB8393"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3）历史文化名镇数据库；</w:t>
            </w:r>
          </w:p>
          <w:p w14:paraId="0A2391DF"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4）提交以上文件光盘1套。</w:t>
            </w:r>
          </w:p>
          <w:p w14:paraId="119FC80B" w14:textId="77777777" w:rsidR="001D5DC3" w:rsidRDefault="001D5DC3" w:rsidP="00432D07">
            <w:pPr>
              <w:pStyle w:val="a7"/>
              <w:numPr>
                <w:ilvl w:val="0"/>
                <w:numId w:val="1"/>
              </w:numPr>
              <w:spacing w:line="360" w:lineRule="auto"/>
              <w:ind w:firstLine="422"/>
              <w:jc w:val="both"/>
              <w:rPr>
                <w:rFonts w:ascii="宋体" w:hAnsi="宋体" w:cs="宋体"/>
                <w:sz w:val="22"/>
                <w:szCs w:val="22"/>
              </w:rPr>
            </w:pPr>
            <w:r>
              <w:rPr>
                <w:rFonts w:ascii="宋体" w:hAnsi="宋体" w:cs="宋体" w:hint="eastAsia"/>
                <w:sz w:val="22"/>
                <w:szCs w:val="22"/>
              </w:rPr>
              <w:t>传统村落保护发展规划成果要求</w:t>
            </w:r>
          </w:p>
          <w:p w14:paraId="39CA1208" w14:textId="77777777" w:rsidR="001D5DC3" w:rsidRDefault="001D5DC3" w:rsidP="00432D07">
            <w:pPr>
              <w:pStyle w:val="a7"/>
              <w:numPr>
                <w:ilvl w:val="0"/>
                <w:numId w:val="2"/>
              </w:numPr>
              <w:spacing w:line="360" w:lineRule="auto"/>
              <w:ind w:firstLine="422"/>
              <w:jc w:val="both"/>
              <w:rPr>
                <w:rFonts w:ascii="宋体" w:hAnsi="宋体" w:cs="宋体"/>
                <w:sz w:val="22"/>
                <w:szCs w:val="22"/>
              </w:rPr>
            </w:pPr>
            <w:r>
              <w:rPr>
                <w:rFonts w:ascii="宋体" w:hAnsi="宋体" w:cs="宋体" w:hint="eastAsia"/>
                <w:sz w:val="22"/>
                <w:szCs w:val="22"/>
              </w:rPr>
              <w:t>规划文本、规划图纸和附件（包括但不限于说明书）统一编排并装订成册，A3规格，每村1套；</w:t>
            </w:r>
          </w:p>
          <w:p w14:paraId="1822940D" w14:textId="77777777" w:rsidR="001D5DC3" w:rsidRDefault="001D5DC3" w:rsidP="00432D07">
            <w:pPr>
              <w:pStyle w:val="a7"/>
              <w:numPr>
                <w:ilvl w:val="0"/>
                <w:numId w:val="2"/>
              </w:numPr>
              <w:spacing w:line="360" w:lineRule="auto"/>
              <w:ind w:firstLine="422"/>
              <w:jc w:val="both"/>
              <w:rPr>
                <w:rFonts w:ascii="宋体" w:hAnsi="宋体" w:cs="宋体"/>
                <w:sz w:val="22"/>
                <w:szCs w:val="22"/>
              </w:rPr>
            </w:pPr>
            <w:r>
              <w:rPr>
                <w:rFonts w:ascii="宋体" w:hAnsi="宋体" w:cs="宋体" w:hint="eastAsia"/>
                <w:sz w:val="22"/>
                <w:szCs w:val="22"/>
              </w:rPr>
              <w:t>传统村落档案；</w:t>
            </w:r>
          </w:p>
          <w:p w14:paraId="019673B8" w14:textId="77777777" w:rsidR="001D5DC3" w:rsidRDefault="001D5DC3" w:rsidP="00432D07">
            <w:pPr>
              <w:pStyle w:val="a7"/>
              <w:numPr>
                <w:ilvl w:val="0"/>
                <w:numId w:val="2"/>
              </w:numPr>
              <w:spacing w:line="360" w:lineRule="auto"/>
              <w:ind w:firstLine="422"/>
              <w:jc w:val="both"/>
              <w:rPr>
                <w:rFonts w:ascii="宋体" w:hAnsi="宋体" w:cs="宋体"/>
                <w:sz w:val="22"/>
                <w:szCs w:val="22"/>
              </w:rPr>
            </w:pPr>
            <w:r>
              <w:rPr>
                <w:rFonts w:ascii="宋体" w:hAnsi="宋体" w:cs="宋体" w:hint="eastAsia"/>
                <w:sz w:val="22"/>
                <w:szCs w:val="22"/>
              </w:rPr>
              <w:t>传统村落数据库；</w:t>
            </w:r>
          </w:p>
          <w:p w14:paraId="03E207C7"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4）文本文件采用PDF格式文件，图形文件采用DWG和JPG格式；</w:t>
            </w:r>
          </w:p>
          <w:p w14:paraId="11511E09"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5）提交以上文件光盘1套。</w:t>
            </w:r>
          </w:p>
          <w:p w14:paraId="6FF9FBD7" w14:textId="77777777" w:rsidR="001D5DC3" w:rsidRDefault="001D5DC3" w:rsidP="00432D07">
            <w:pPr>
              <w:pStyle w:val="a7"/>
              <w:spacing w:line="360" w:lineRule="auto"/>
              <w:ind w:firstLine="422"/>
              <w:jc w:val="both"/>
              <w:rPr>
                <w:rFonts w:ascii="宋体" w:hAnsi="宋体" w:cs="宋体"/>
                <w:b/>
                <w:bCs/>
                <w:sz w:val="22"/>
                <w:szCs w:val="22"/>
              </w:rPr>
            </w:pPr>
            <w:r>
              <w:rPr>
                <w:rFonts w:ascii="宋体" w:hAnsi="宋体" w:cs="宋体" w:hint="eastAsia"/>
                <w:b/>
                <w:bCs/>
                <w:sz w:val="22"/>
                <w:szCs w:val="22"/>
              </w:rPr>
              <w:t>六、工作计划安排</w:t>
            </w:r>
          </w:p>
          <w:p w14:paraId="643F6D5B"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（一）初稿编制阶段（自采购合同签订之日起至2022年1月底）</w:t>
            </w:r>
          </w:p>
          <w:p w14:paraId="70533105"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lastRenderedPageBreak/>
              <w:t>根据技术需求完成初稿成果编制，并组织召开初稿对接会。</w:t>
            </w:r>
          </w:p>
          <w:p w14:paraId="428C7B69"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（二）中间成果规划评审阶段（2022年4月底前）</w:t>
            </w:r>
          </w:p>
          <w:p w14:paraId="226748E2"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根据征求意见稿意见修改完善，2022年2月底前完成48个传统村落保护发展规划的专家评审成果，并组织专家评审。</w:t>
            </w:r>
          </w:p>
          <w:p w14:paraId="6F63C27E"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根据征求意见稿意见修改完善，2022年4月底前完成1个历史文化名镇保护发展规划的专家评审成果，并组织专家评审。</w:t>
            </w:r>
          </w:p>
          <w:p w14:paraId="6129450C"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 xml:space="preserve"> （三）成果递交（2022年7月底前）</w:t>
            </w:r>
          </w:p>
          <w:p w14:paraId="074ABF25" w14:textId="77777777" w:rsidR="001D5DC3" w:rsidRDefault="001D5DC3" w:rsidP="00432D07">
            <w:pPr>
              <w:pStyle w:val="a7"/>
              <w:spacing w:line="360" w:lineRule="auto"/>
              <w:ind w:firstLine="422"/>
              <w:jc w:val="both"/>
              <w:rPr>
                <w:rFonts w:ascii="宋体" w:hAnsi="宋体" w:cs="宋体"/>
                <w:sz w:val="22"/>
                <w:szCs w:val="22"/>
              </w:rPr>
            </w:pPr>
            <w:r>
              <w:rPr>
                <w:rFonts w:ascii="宋体" w:hAnsi="宋体" w:cs="宋体" w:hint="eastAsia"/>
                <w:sz w:val="22"/>
                <w:szCs w:val="22"/>
              </w:rPr>
              <w:t xml:space="preserve">2022年7月31日前按专家和部门评审意见修改完善规划内容后递交成果文件和数据库，并经采购单位审核验收通过。   </w:t>
            </w:r>
          </w:p>
          <w:p w14:paraId="5993A37D" w14:textId="77777777" w:rsidR="001D5DC3" w:rsidRDefault="001D5DC3" w:rsidP="00432D07">
            <w:pPr>
              <w:pStyle w:val="a7"/>
              <w:spacing w:line="360" w:lineRule="auto"/>
              <w:ind w:firstLine="422"/>
              <w:jc w:val="both"/>
              <w:rPr>
                <w:rFonts w:ascii="宋体" w:hAnsi="宋体"/>
                <w:sz w:val="22"/>
                <w:szCs w:val="22"/>
              </w:rPr>
            </w:pPr>
            <w:r>
              <w:rPr>
                <w:rFonts w:ascii="宋体" w:hAnsi="宋体" w:cs="宋体" w:hint="eastAsia"/>
                <w:sz w:val="22"/>
                <w:szCs w:val="22"/>
              </w:rPr>
              <w:t>注：采购需求中评审因素的其他要求详见《评标办法及评分标准》</w:t>
            </w:r>
          </w:p>
        </w:tc>
      </w:tr>
      <w:tr w:rsidR="001D5DC3" w14:paraId="2A829173" w14:textId="77777777" w:rsidTr="00432D07">
        <w:trPr>
          <w:trHeight w:val="90"/>
          <w:jc w:val="center"/>
        </w:trPr>
        <w:tc>
          <w:tcPr>
            <w:tcW w:w="9611" w:type="dxa"/>
            <w:gridSpan w:val="4"/>
            <w:vAlign w:val="center"/>
          </w:tcPr>
          <w:p w14:paraId="1A64DD18" w14:textId="77777777" w:rsidR="001D5DC3" w:rsidRDefault="001D5DC3" w:rsidP="00432D07">
            <w:pPr>
              <w:spacing w:line="360" w:lineRule="auto"/>
              <w:rPr>
                <w:rFonts w:ascii="宋体" w:hAnsi="宋体"/>
                <w:b/>
                <w:bCs/>
                <w:sz w:val="22"/>
              </w:rPr>
            </w:pPr>
            <w:r>
              <w:rPr>
                <w:rFonts w:ascii="宋体" w:hAnsi="宋体" w:hint="eastAsia"/>
                <w:sz w:val="22"/>
              </w:rPr>
              <w:lastRenderedPageBreak/>
              <w:t>▲一、</w:t>
            </w:r>
            <w:r>
              <w:rPr>
                <w:rFonts w:ascii="宋体" w:hAnsi="宋体" w:hint="eastAsia"/>
                <w:b/>
                <w:sz w:val="22"/>
              </w:rPr>
              <w:t>商务条款</w:t>
            </w:r>
          </w:p>
        </w:tc>
      </w:tr>
      <w:tr w:rsidR="001D5DC3" w14:paraId="5A978B83" w14:textId="77777777" w:rsidTr="00432D07">
        <w:trPr>
          <w:trHeight w:val="824"/>
          <w:jc w:val="center"/>
        </w:trPr>
        <w:tc>
          <w:tcPr>
            <w:tcW w:w="1717" w:type="dxa"/>
            <w:gridSpan w:val="2"/>
            <w:vAlign w:val="center"/>
          </w:tcPr>
          <w:p w14:paraId="6E12B74D" w14:textId="77777777" w:rsidR="001D5DC3" w:rsidRDefault="001D5DC3" w:rsidP="00432D07">
            <w:pPr>
              <w:spacing w:line="360" w:lineRule="auto"/>
              <w:rPr>
                <w:rFonts w:ascii="宋体" w:hAnsi="宋体" w:cs="Arial"/>
                <w:bCs/>
                <w:sz w:val="22"/>
              </w:rPr>
            </w:pPr>
            <w:r>
              <w:rPr>
                <w:rFonts w:ascii="宋体" w:hAnsi="宋体" w:hint="eastAsia"/>
                <w:sz w:val="22"/>
              </w:rPr>
              <w:t>合同签订时间</w:t>
            </w:r>
          </w:p>
        </w:tc>
        <w:tc>
          <w:tcPr>
            <w:tcW w:w="7894" w:type="dxa"/>
            <w:gridSpan w:val="2"/>
            <w:vAlign w:val="center"/>
          </w:tcPr>
          <w:p w14:paraId="5F0EEC99" w14:textId="77777777" w:rsidR="001D5DC3" w:rsidRDefault="001D5DC3" w:rsidP="00432D07">
            <w:pPr>
              <w:spacing w:line="360" w:lineRule="auto"/>
              <w:jc w:val="left"/>
              <w:rPr>
                <w:rFonts w:ascii="宋体" w:hAnsi="宋体"/>
                <w:b/>
                <w:bCs/>
                <w:sz w:val="22"/>
              </w:rPr>
            </w:pPr>
            <w:r>
              <w:rPr>
                <w:rFonts w:ascii="宋体" w:hAnsi="宋体" w:hint="eastAsia"/>
                <w:sz w:val="22"/>
              </w:rPr>
              <w:t>自中标通知书发出之日起</w:t>
            </w:r>
            <w:r>
              <w:rPr>
                <w:rFonts w:ascii="宋体" w:hAnsi="宋体"/>
                <w:sz w:val="22"/>
              </w:rPr>
              <w:t xml:space="preserve"> </w:t>
            </w:r>
            <w:r>
              <w:rPr>
                <w:rFonts w:ascii="宋体" w:hAnsi="宋体" w:hint="eastAsia"/>
                <w:sz w:val="22"/>
                <w:u w:val="single"/>
              </w:rPr>
              <w:t>25</w:t>
            </w:r>
            <w:r>
              <w:rPr>
                <w:rFonts w:ascii="宋体" w:hAnsi="宋体" w:hint="eastAsia"/>
                <w:sz w:val="22"/>
              </w:rPr>
              <w:t>日内。</w:t>
            </w:r>
          </w:p>
        </w:tc>
      </w:tr>
      <w:tr w:rsidR="001D5DC3" w14:paraId="4005029C" w14:textId="77777777" w:rsidTr="00432D07">
        <w:trPr>
          <w:trHeight w:val="824"/>
          <w:jc w:val="center"/>
        </w:trPr>
        <w:tc>
          <w:tcPr>
            <w:tcW w:w="1717" w:type="dxa"/>
            <w:gridSpan w:val="2"/>
            <w:vAlign w:val="center"/>
          </w:tcPr>
          <w:p w14:paraId="02D009F1" w14:textId="77777777" w:rsidR="001D5DC3" w:rsidRDefault="001D5DC3" w:rsidP="00432D07">
            <w:pPr>
              <w:snapToGrid w:val="0"/>
              <w:spacing w:line="360" w:lineRule="auto"/>
              <w:rPr>
                <w:rFonts w:ascii="宋体" w:hAnsi="宋体"/>
                <w:sz w:val="22"/>
              </w:rPr>
            </w:pPr>
            <w:r>
              <w:rPr>
                <w:rFonts w:ascii="宋体" w:hAnsi="宋体" w:hint="eastAsia"/>
                <w:sz w:val="22"/>
              </w:rPr>
              <w:t>报价要求</w:t>
            </w:r>
          </w:p>
        </w:tc>
        <w:tc>
          <w:tcPr>
            <w:tcW w:w="7894" w:type="dxa"/>
            <w:gridSpan w:val="2"/>
            <w:vAlign w:val="center"/>
          </w:tcPr>
          <w:p w14:paraId="021A24DE" w14:textId="77777777" w:rsidR="001D5DC3" w:rsidRDefault="001D5DC3" w:rsidP="00432D07">
            <w:pPr>
              <w:spacing w:line="360" w:lineRule="auto"/>
              <w:jc w:val="left"/>
              <w:rPr>
                <w:rFonts w:ascii="宋体" w:hAnsi="宋体"/>
                <w:sz w:val="22"/>
              </w:rPr>
            </w:pPr>
            <w:r>
              <w:rPr>
                <w:rFonts w:ascii="宋体" w:hAnsi="宋体" w:hint="eastAsia"/>
                <w:sz w:val="22"/>
              </w:rPr>
              <w:t>投标报价</w:t>
            </w:r>
            <w:r>
              <w:rPr>
                <w:rFonts w:ascii="宋体" w:hAnsi="宋体" w:hint="eastAsia"/>
                <w:bCs/>
                <w:sz w:val="22"/>
              </w:rPr>
              <w:t>是履行合同的最终价格，应包括但不限于项目所有服务内容、资料收集、规划编制、项目所需投入的人员、技术、车辆、交通、差旅、专家评审、采购代理服务、验收等费用、包含各项保险费用和各项税金。</w:t>
            </w:r>
          </w:p>
        </w:tc>
      </w:tr>
      <w:tr w:rsidR="001D5DC3" w14:paraId="1ACFBA51" w14:textId="77777777" w:rsidTr="00432D07">
        <w:trPr>
          <w:trHeight w:val="824"/>
          <w:jc w:val="center"/>
        </w:trPr>
        <w:tc>
          <w:tcPr>
            <w:tcW w:w="1717" w:type="dxa"/>
            <w:gridSpan w:val="2"/>
            <w:vAlign w:val="center"/>
          </w:tcPr>
          <w:p w14:paraId="1B4200B9" w14:textId="77777777" w:rsidR="001D5DC3" w:rsidRDefault="001D5DC3" w:rsidP="00432D07">
            <w:pPr>
              <w:spacing w:line="360" w:lineRule="auto"/>
              <w:rPr>
                <w:rFonts w:ascii="宋体" w:hAnsi="宋体"/>
                <w:sz w:val="22"/>
              </w:rPr>
            </w:pPr>
            <w:r>
              <w:rPr>
                <w:rFonts w:ascii="宋体" w:hAnsi="宋体" w:hint="eastAsia"/>
                <w:sz w:val="22"/>
              </w:rPr>
              <w:t>付款条件</w:t>
            </w:r>
          </w:p>
        </w:tc>
        <w:tc>
          <w:tcPr>
            <w:tcW w:w="7894" w:type="dxa"/>
            <w:gridSpan w:val="2"/>
            <w:vAlign w:val="center"/>
          </w:tcPr>
          <w:p w14:paraId="4E22742D" w14:textId="77777777" w:rsidR="001D5DC3" w:rsidRDefault="001D5DC3" w:rsidP="00432D07">
            <w:pPr>
              <w:tabs>
                <w:tab w:val="left" w:pos="180"/>
                <w:tab w:val="left" w:pos="1620"/>
              </w:tabs>
              <w:spacing w:line="360" w:lineRule="auto"/>
              <w:jc w:val="left"/>
              <w:rPr>
                <w:rFonts w:ascii="宋体" w:hAnsi="宋体"/>
                <w:sz w:val="22"/>
              </w:rPr>
            </w:pPr>
            <w:r>
              <w:rPr>
                <w:rFonts w:ascii="宋体" w:hAnsi="宋体" w:hint="eastAsia"/>
                <w:bCs/>
                <w:sz w:val="22"/>
              </w:rPr>
              <w:t>签订采购合同后15个工作日内，采购人预付合同金额的90%，通过专家评审后15个工作日内，采购人支付合同金额的10%，中标人应当在收到采购人付款后10个工作日内向采购人提供符合要求的发票。</w:t>
            </w:r>
          </w:p>
        </w:tc>
      </w:tr>
      <w:tr w:rsidR="001D5DC3" w14:paraId="10EF39AA" w14:textId="77777777" w:rsidTr="00432D07">
        <w:trPr>
          <w:trHeight w:val="824"/>
          <w:jc w:val="center"/>
        </w:trPr>
        <w:tc>
          <w:tcPr>
            <w:tcW w:w="1717" w:type="dxa"/>
            <w:gridSpan w:val="2"/>
            <w:vAlign w:val="center"/>
          </w:tcPr>
          <w:p w14:paraId="2E2B7258" w14:textId="77777777" w:rsidR="001D5DC3" w:rsidRDefault="001D5DC3" w:rsidP="00432D07">
            <w:pPr>
              <w:snapToGrid w:val="0"/>
              <w:spacing w:line="360" w:lineRule="auto"/>
              <w:rPr>
                <w:rFonts w:ascii="宋体" w:hAnsi="宋体"/>
                <w:sz w:val="22"/>
              </w:rPr>
            </w:pPr>
            <w:r>
              <w:rPr>
                <w:rFonts w:ascii="宋体" w:hAnsi="宋体" w:cs="宋体" w:hint="eastAsia"/>
                <w:sz w:val="22"/>
              </w:rPr>
              <w:t>提交服务成果时间、地点</w:t>
            </w:r>
          </w:p>
        </w:tc>
        <w:tc>
          <w:tcPr>
            <w:tcW w:w="7894" w:type="dxa"/>
            <w:gridSpan w:val="2"/>
            <w:vAlign w:val="center"/>
          </w:tcPr>
          <w:p w14:paraId="53CE674B" w14:textId="77777777" w:rsidR="001D5DC3" w:rsidRDefault="001D5DC3" w:rsidP="00432D07">
            <w:pPr>
              <w:spacing w:line="360" w:lineRule="auto"/>
              <w:jc w:val="left"/>
              <w:rPr>
                <w:rFonts w:ascii="宋体" w:hAnsi="宋体" w:cs="宋体"/>
                <w:sz w:val="22"/>
              </w:rPr>
            </w:pPr>
            <w:r>
              <w:rPr>
                <w:rFonts w:ascii="宋体" w:hAnsi="宋体" w:cs="宋体" w:hint="eastAsia"/>
                <w:sz w:val="22"/>
              </w:rPr>
              <w:t>1、提交服务成果时间：2022年7月31日前完成规划内容，并经采购单位审核验收通过。</w:t>
            </w:r>
          </w:p>
          <w:p w14:paraId="305D9378" w14:textId="77777777" w:rsidR="001D5DC3" w:rsidRDefault="001D5DC3" w:rsidP="00432D07">
            <w:pPr>
              <w:spacing w:line="360" w:lineRule="auto"/>
              <w:jc w:val="left"/>
              <w:rPr>
                <w:rFonts w:ascii="宋体" w:hAnsi="宋体"/>
                <w:sz w:val="22"/>
              </w:rPr>
            </w:pPr>
            <w:r>
              <w:rPr>
                <w:rFonts w:ascii="宋体" w:hAnsi="宋体" w:cs="宋体" w:hint="eastAsia"/>
                <w:sz w:val="22"/>
              </w:rPr>
              <w:t>2、交付地点：广西壮族自治区南宁市采购人指定地点。</w:t>
            </w:r>
          </w:p>
        </w:tc>
      </w:tr>
      <w:tr w:rsidR="001D5DC3" w14:paraId="1B858A45" w14:textId="77777777" w:rsidTr="00432D07">
        <w:trPr>
          <w:trHeight w:val="824"/>
          <w:jc w:val="center"/>
        </w:trPr>
        <w:tc>
          <w:tcPr>
            <w:tcW w:w="1717" w:type="dxa"/>
            <w:gridSpan w:val="2"/>
            <w:vAlign w:val="center"/>
          </w:tcPr>
          <w:p w14:paraId="4483E4C8" w14:textId="77777777" w:rsidR="001D5DC3" w:rsidRDefault="001D5DC3" w:rsidP="00432D07">
            <w:pPr>
              <w:spacing w:line="360" w:lineRule="auto"/>
              <w:rPr>
                <w:rFonts w:ascii="宋体" w:hAnsi="宋体"/>
                <w:sz w:val="22"/>
              </w:rPr>
            </w:pPr>
            <w:r>
              <w:rPr>
                <w:rFonts w:ascii="宋体" w:hAnsi="宋体" w:hint="eastAsia"/>
                <w:sz w:val="22"/>
              </w:rPr>
              <w:t>质保期</w:t>
            </w:r>
          </w:p>
        </w:tc>
        <w:tc>
          <w:tcPr>
            <w:tcW w:w="7894" w:type="dxa"/>
            <w:gridSpan w:val="2"/>
            <w:vAlign w:val="center"/>
          </w:tcPr>
          <w:p w14:paraId="12ECA513" w14:textId="77777777" w:rsidR="001D5DC3" w:rsidRDefault="001D5DC3" w:rsidP="00432D07">
            <w:pPr>
              <w:tabs>
                <w:tab w:val="left" w:pos="180"/>
                <w:tab w:val="left" w:pos="1620"/>
              </w:tabs>
              <w:spacing w:line="360" w:lineRule="auto"/>
              <w:jc w:val="left"/>
              <w:rPr>
                <w:rFonts w:ascii="宋体" w:hAnsi="宋体"/>
                <w:sz w:val="22"/>
              </w:rPr>
            </w:pPr>
            <w:r w:rsidRPr="00723172">
              <w:rPr>
                <w:rFonts w:ascii="宋体" w:hAnsi="宋体" w:hint="eastAsia"/>
                <w:color w:val="FF0000"/>
                <w:sz w:val="22"/>
              </w:rPr>
              <w:t>自单项规划编制完成</w:t>
            </w:r>
            <w:r>
              <w:rPr>
                <w:rFonts w:ascii="宋体" w:hAnsi="宋体" w:hint="eastAsia"/>
                <w:sz w:val="22"/>
              </w:rPr>
              <w:t>之日起至项目完成履约验收之日止。</w:t>
            </w:r>
          </w:p>
        </w:tc>
      </w:tr>
      <w:tr w:rsidR="001D5DC3" w14:paraId="7C3D6B81" w14:textId="77777777" w:rsidTr="00432D07">
        <w:trPr>
          <w:trHeight w:val="824"/>
          <w:jc w:val="center"/>
        </w:trPr>
        <w:tc>
          <w:tcPr>
            <w:tcW w:w="1717" w:type="dxa"/>
            <w:gridSpan w:val="2"/>
            <w:vAlign w:val="center"/>
          </w:tcPr>
          <w:p w14:paraId="6D162DAA" w14:textId="77777777" w:rsidR="001D5DC3" w:rsidRDefault="001D5DC3" w:rsidP="00432D07">
            <w:pPr>
              <w:spacing w:line="360" w:lineRule="auto"/>
              <w:rPr>
                <w:rFonts w:ascii="宋体" w:hAnsi="宋体"/>
                <w:sz w:val="22"/>
              </w:rPr>
            </w:pPr>
            <w:r>
              <w:rPr>
                <w:rFonts w:ascii="宋体" w:hAnsi="宋体" w:hint="eastAsia"/>
                <w:sz w:val="22"/>
              </w:rPr>
              <w:t>售后服务及其他要求</w:t>
            </w:r>
          </w:p>
        </w:tc>
        <w:tc>
          <w:tcPr>
            <w:tcW w:w="7894" w:type="dxa"/>
            <w:gridSpan w:val="2"/>
            <w:vAlign w:val="center"/>
          </w:tcPr>
          <w:p w14:paraId="06E2C03B" w14:textId="77777777" w:rsidR="001D5DC3" w:rsidRDefault="001D5DC3" w:rsidP="00432D07">
            <w:pPr>
              <w:spacing w:line="360" w:lineRule="auto"/>
              <w:jc w:val="left"/>
              <w:rPr>
                <w:rFonts w:ascii="宋体" w:hAnsi="宋体"/>
                <w:bCs/>
                <w:sz w:val="22"/>
              </w:rPr>
            </w:pPr>
            <w:r>
              <w:rPr>
                <w:rFonts w:ascii="宋体" w:hAnsi="宋体" w:hint="eastAsia"/>
                <w:bCs/>
                <w:sz w:val="22"/>
              </w:rPr>
              <w:t>中标人在服务期间及质保期结束后一年内应当为采购人提供以下技术支持和咨询服务：</w:t>
            </w:r>
          </w:p>
          <w:p w14:paraId="43F55972" w14:textId="77777777" w:rsidR="001D5DC3" w:rsidRDefault="001D5DC3" w:rsidP="00432D07">
            <w:pPr>
              <w:spacing w:line="360" w:lineRule="auto"/>
              <w:jc w:val="left"/>
              <w:rPr>
                <w:rFonts w:ascii="宋体" w:hAnsi="宋体"/>
                <w:bCs/>
                <w:sz w:val="22"/>
              </w:rPr>
            </w:pPr>
            <w:r>
              <w:rPr>
                <w:rFonts w:ascii="宋体" w:hAnsi="宋体" w:hint="eastAsia"/>
                <w:bCs/>
                <w:sz w:val="22"/>
              </w:rPr>
              <w:t>1、电话咨询</w:t>
            </w:r>
          </w:p>
          <w:p w14:paraId="3675453A" w14:textId="77777777" w:rsidR="001D5DC3" w:rsidRDefault="001D5DC3" w:rsidP="00432D07">
            <w:pPr>
              <w:spacing w:line="360" w:lineRule="auto"/>
              <w:ind w:firstLineChars="200" w:firstLine="440"/>
              <w:jc w:val="left"/>
              <w:rPr>
                <w:rFonts w:ascii="宋体" w:hAnsi="宋体"/>
                <w:bCs/>
                <w:sz w:val="22"/>
              </w:rPr>
            </w:pPr>
            <w:r>
              <w:rPr>
                <w:rFonts w:ascii="宋体" w:hAnsi="宋体" w:hint="eastAsia"/>
                <w:bCs/>
                <w:sz w:val="22"/>
              </w:rPr>
              <w:t>中标人应当为采购人提供技术援助电话，解答采购人在使用中遇到的问题，及时为采购人提出解决问题的建议。</w:t>
            </w:r>
          </w:p>
          <w:p w14:paraId="4BEDA19A" w14:textId="77777777" w:rsidR="001D5DC3" w:rsidRDefault="001D5DC3" w:rsidP="00432D07">
            <w:pPr>
              <w:spacing w:line="360" w:lineRule="auto"/>
              <w:jc w:val="left"/>
              <w:rPr>
                <w:rFonts w:ascii="宋体" w:hAnsi="宋体"/>
                <w:bCs/>
                <w:sz w:val="22"/>
              </w:rPr>
            </w:pPr>
            <w:r>
              <w:rPr>
                <w:rFonts w:ascii="宋体" w:hAnsi="宋体" w:hint="eastAsia"/>
                <w:bCs/>
                <w:sz w:val="22"/>
              </w:rPr>
              <w:t>2、现场响应</w:t>
            </w:r>
          </w:p>
          <w:p w14:paraId="765D817C" w14:textId="77777777" w:rsidR="001D5DC3" w:rsidRDefault="001D5DC3" w:rsidP="00432D07">
            <w:pPr>
              <w:adjustRightInd w:val="0"/>
              <w:spacing w:line="360" w:lineRule="auto"/>
              <w:ind w:firstLineChars="200" w:firstLine="440"/>
              <w:jc w:val="left"/>
              <w:textAlignment w:val="baseline"/>
              <w:rPr>
                <w:rFonts w:ascii="宋体" w:hAnsi="宋体"/>
                <w:sz w:val="22"/>
              </w:rPr>
            </w:pPr>
            <w:r>
              <w:rPr>
                <w:rFonts w:ascii="宋体" w:hAnsi="宋体" w:hint="eastAsia"/>
                <w:bCs/>
                <w:sz w:val="22"/>
              </w:rPr>
              <w:lastRenderedPageBreak/>
              <w:t>采购人遇到问题，电话咨询不能解决的，服务期内应与24小时内到现场处理，质保期内中标人应在一周内到达现场进行处理，到达现场后一个月内解决问题。</w:t>
            </w:r>
          </w:p>
        </w:tc>
      </w:tr>
      <w:tr w:rsidR="001D5DC3" w14:paraId="4C7D57D5" w14:textId="77777777" w:rsidTr="00432D07">
        <w:trPr>
          <w:trHeight w:val="824"/>
          <w:jc w:val="center"/>
        </w:trPr>
        <w:tc>
          <w:tcPr>
            <w:tcW w:w="1717" w:type="dxa"/>
            <w:gridSpan w:val="2"/>
            <w:vAlign w:val="center"/>
          </w:tcPr>
          <w:p w14:paraId="5B521EA2" w14:textId="77777777" w:rsidR="001D5DC3" w:rsidRDefault="001D5DC3" w:rsidP="00432D07">
            <w:pPr>
              <w:pStyle w:val="32"/>
              <w:jc w:val="both"/>
              <w:rPr>
                <w:rFonts w:ascii="宋体" w:hAnsi="宋体"/>
                <w:b w:val="0"/>
                <w:bCs w:val="0"/>
                <w:sz w:val="22"/>
                <w:szCs w:val="22"/>
              </w:rPr>
            </w:pPr>
            <w:r>
              <w:rPr>
                <w:rFonts w:ascii="宋体" w:hAnsi="宋体" w:hint="eastAsia"/>
                <w:b w:val="0"/>
                <w:bCs w:val="0"/>
                <w:sz w:val="22"/>
                <w:szCs w:val="22"/>
              </w:rPr>
              <w:lastRenderedPageBreak/>
              <w:t>知识产权要求</w:t>
            </w:r>
          </w:p>
        </w:tc>
        <w:tc>
          <w:tcPr>
            <w:tcW w:w="7894" w:type="dxa"/>
            <w:gridSpan w:val="2"/>
            <w:vAlign w:val="center"/>
          </w:tcPr>
          <w:p w14:paraId="786E26E8" w14:textId="77777777" w:rsidR="001D5DC3" w:rsidRDefault="001D5DC3" w:rsidP="00432D07">
            <w:pPr>
              <w:adjustRightInd w:val="0"/>
              <w:spacing w:line="360" w:lineRule="auto"/>
              <w:jc w:val="left"/>
              <w:textAlignment w:val="baseline"/>
              <w:rPr>
                <w:rFonts w:ascii="宋体" w:hAnsi="宋体"/>
                <w:sz w:val="22"/>
              </w:rPr>
            </w:pPr>
            <w:r>
              <w:rPr>
                <w:rFonts w:ascii="宋体" w:hAnsi="宋体" w:hint="eastAsia"/>
                <w:sz w:val="22"/>
              </w:rPr>
              <w:t>1、投标人须保证采购人对投标人所提供的成果享有独立的所有权、使用权，未经采购人书面许可，投标人不得自行或允许第三方使用。</w:t>
            </w:r>
          </w:p>
          <w:p w14:paraId="34D78E5D" w14:textId="77777777" w:rsidR="001D5DC3" w:rsidRDefault="001D5DC3" w:rsidP="00432D07">
            <w:pPr>
              <w:adjustRightInd w:val="0"/>
              <w:spacing w:line="360" w:lineRule="auto"/>
              <w:jc w:val="left"/>
              <w:textAlignment w:val="baseline"/>
              <w:rPr>
                <w:rFonts w:ascii="宋体" w:hAnsi="宋体"/>
                <w:sz w:val="22"/>
              </w:rPr>
            </w:pPr>
            <w:r>
              <w:rPr>
                <w:rFonts w:ascii="宋体" w:hAnsi="宋体" w:hint="eastAsia"/>
                <w:sz w:val="22"/>
              </w:rPr>
              <w:t>2、投标人须保证采购人在使用过程中不受到第三方关于侵犯专利权等知识产权的指控。任何第三方如果提出指控，投标人须与第三方交涉并承担可能发生的一切法律责任和费用。</w:t>
            </w:r>
          </w:p>
        </w:tc>
      </w:tr>
      <w:tr w:rsidR="001D5DC3" w14:paraId="16D421D2" w14:textId="77777777" w:rsidTr="00432D07">
        <w:trPr>
          <w:trHeight w:val="824"/>
          <w:jc w:val="center"/>
        </w:trPr>
        <w:tc>
          <w:tcPr>
            <w:tcW w:w="1717" w:type="dxa"/>
            <w:gridSpan w:val="2"/>
            <w:vAlign w:val="center"/>
          </w:tcPr>
          <w:p w14:paraId="7F9F5C3E" w14:textId="77777777" w:rsidR="001D5DC3" w:rsidRDefault="001D5DC3" w:rsidP="00432D07">
            <w:pPr>
              <w:spacing w:line="360" w:lineRule="auto"/>
              <w:rPr>
                <w:rFonts w:ascii="宋体" w:hAnsi="宋体"/>
                <w:sz w:val="22"/>
              </w:rPr>
            </w:pPr>
            <w:r>
              <w:rPr>
                <w:rFonts w:ascii="宋体" w:hAnsi="宋体" w:hint="eastAsia"/>
                <w:bCs/>
                <w:sz w:val="22"/>
              </w:rPr>
              <w:t>保密要求</w:t>
            </w:r>
          </w:p>
        </w:tc>
        <w:tc>
          <w:tcPr>
            <w:tcW w:w="7894" w:type="dxa"/>
            <w:gridSpan w:val="2"/>
            <w:vAlign w:val="center"/>
          </w:tcPr>
          <w:p w14:paraId="1FA2BCDF" w14:textId="77777777" w:rsidR="001D5DC3" w:rsidRDefault="001D5DC3" w:rsidP="00432D07">
            <w:pPr>
              <w:adjustRightInd w:val="0"/>
              <w:spacing w:line="360" w:lineRule="auto"/>
              <w:jc w:val="left"/>
              <w:textAlignment w:val="baseline"/>
              <w:rPr>
                <w:rFonts w:ascii="宋体" w:hAnsi="宋体"/>
                <w:sz w:val="22"/>
              </w:rPr>
            </w:pPr>
            <w:r>
              <w:rPr>
                <w:rFonts w:ascii="宋体" w:hAnsi="宋体" w:hint="eastAsia"/>
                <w:sz w:val="22"/>
              </w:rPr>
              <w:t>1、投标人应承诺遵守知识产权与安全保密有关规定，投标人必须承诺对本项目技术文件以及由采购人提供的所有内部资料、技术文档和信息予以保密；未经采购人书面许可，不得以任何形式向第三方透露本项目标书以及本项目的任何内容；如采购人要求，投标人必须按照采购人的要求签订相关的保密协议。</w:t>
            </w:r>
          </w:p>
          <w:p w14:paraId="413484B6" w14:textId="77777777" w:rsidR="001D5DC3" w:rsidRDefault="001D5DC3" w:rsidP="00432D07">
            <w:pPr>
              <w:adjustRightInd w:val="0"/>
              <w:spacing w:line="360" w:lineRule="auto"/>
              <w:jc w:val="left"/>
              <w:textAlignment w:val="baseline"/>
              <w:rPr>
                <w:rFonts w:ascii="宋体" w:hAnsi="宋体"/>
                <w:sz w:val="22"/>
              </w:rPr>
            </w:pPr>
            <w:r>
              <w:rPr>
                <w:rFonts w:ascii="宋体" w:hAnsi="宋体" w:hint="eastAsia"/>
                <w:sz w:val="22"/>
              </w:rPr>
              <w:t>2、投标人应加强本项目资料的保密管控，必须针对本项目全生命周期涉及的纸质、声音、影像、图像、电子等各种形态资料及其载体的保密管控措施，记录资料由生成到销毁整个生命周期内的使用日志，并根据实际工作情况及时对制度进行调整，资料保密管理制度的建立和修订需得到采购人方的同意后方可实行。</w:t>
            </w:r>
          </w:p>
        </w:tc>
      </w:tr>
      <w:tr w:rsidR="001D5DC3" w14:paraId="32C19F03" w14:textId="77777777" w:rsidTr="00432D0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611" w:type="dxa"/>
            <w:gridSpan w:val="4"/>
            <w:tcBorders>
              <w:top w:val="single" w:sz="4" w:space="0" w:color="auto"/>
              <w:left w:val="single" w:sz="4" w:space="0" w:color="auto"/>
              <w:bottom w:val="single" w:sz="4" w:space="0" w:color="auto"/>
              <w:right w:val="single" w:sz="4" w:space="0" w:color="auto"/>
            </w:tcBorders>
            <w:vAlign w:val="center"/>
          </w:tcPr>
          <w:p w14:paraId="632237C0" w14:textId="77777777" w:rsidR="001D5DC3" w:rsidRDefault="001D5DC3" w:rsidP="00432D07">
            <w:pPr>
              <w:spacing w:line="360" w:lineRule="auto"/>
              <w:jc w:val="left"/>
              <w:rPr>
                <w:rFonts w:ascii="宋体" w:hAnsi="宋体"/>
                <w:sz w:val="22"/>
              </w:rPr>
            </w:pPr>
            <w:r>
              <w:rPr>
                <w:rFonts w:ascii="宋体" w:hAnsi="宋体" w:hint="eastAsia"/>
                <w:b/>
                <w:sz w:val="22"/>
              </w:rPr>
              <w:t>二、投标人的履约能力要求表</w:t>
            </w:r>
          </w:p>
        </w:tc>
      </w:tr>
      <w:tr w:rsidR="001D5DC3" w14:paraId="21526248" w14:textId="77777777" w:rsidTr="00432D0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717" w:type="dxa"/>
            <w:gridSpan w:val="2"/>
            <w:tcBorders>
              <w:top w:val="single" w:sz="4" w:space="0" w:color="auto"/>
              <w:left w:val="single" w:sz="4" w:space="0" w:color="auto"/>
              <w:bottom w:val="single" w:sz="4" w:space="0" w:color="auto"/>
              <w:right w:val="single" w:sz="4" w:space="0" w:color="auto"/>
            </w:tcBorders>
            <w:vAlign w:val="center"/>
          </w:tcPr>
          <w:p w14:paraId="48FDFCE6" w14:textId="77777777" w:rsidR="001D5DC3" w:rsidRDefault="001D5DC3" w:rsidP="00432D07">
            <w:pPr>
              <w:spacing w:line="360" w:lineRule="auto"/>
              <w:jc w:val="center"/>
              <w:rPr>
                <w:rFonts w:ascii="宋体" w:hAnsi="宋体"/>
                <w:sz w:val="22"/>
              </w:rPr>
            </w:pPr>
            <w:r>
              <w:rPr>
                <w:rFonts w:ascii="宋体" w:hAnsi="宋体" w:hint="eastAsia"/>
                <w:sz w:val="22"/>
              </w:rPr>
              <w:t>质量管理、企业信用要求</w:t>
            </w:r>
          </w:p>
        </w:tc>
        <w:tc>
          <w:tcPr>
            <w:tcW w:w="7894" w:type="dxa"/>
            <w:gridSpan w:val="2"/>
            <w:tcBorders>
              <w:top w:val="single" w:sz="4" w:space="0" w:color="auto"/>
              <w:left w:val="single" w:sz="4" w:space="0" w:color="auto"/>
              <w:bottom w:val="single" w:sz="4" w:space="0" w:color="auto"/>
              <w:right w:val="single" w:sz="4" w:space="0" w:color="auto"/>
            </w:tcBorders>
            <w:vAlign w:val="center"/>
          </w:tcPr>
          <w:p w14:paraId="52DBCFFB" w14:textId="77777777" w:rsidR="001D5DC3" w:rsidRDefault="001D5DC3" w:rsidP="00432D07">
            <w:pPr>
              <w:spacing w:line="360" w:lineRule="auto"/>
              <w:rPr>
                <w:rFonts w:ascii="宋体" w:hAnsi="宋体"/>
                <w:sz w:val="22"/>
              </w:rPr>
            </w:pPr>
            <w:r>
              <w:rPr>
                <w:rFonts w:ascii="宋体" w:hAnsi="宋体" w:hint="eastAsia"/>
                <w:sz w:val="22"/>
              </w:rPr>
              <w:t>供应商应具备保障项目实施的质量管理制度。</w:t>
            </w:r>
          </w:p>
          <w:p w14:paraId="55C6B483" w14:textId="77777777" w:rsidR="001D5DC3" w:rsidRDefault="001D5DC3" w:rsidP="00432D07">
            <w:pPr>
              <w:spacing w:line="360" w:lineRule="auto"/>
              <w:rPr>
                <w:rFonts w:ascii="宋体" w:hAnsi="宋体"/>
                <w:sz w:val="22"/>
              </w:rPr>
            </w:pPr>
            <w:r>
              <w:rPr>
                <w:rFonts w:ascii="宋体" w:hAnsi="宋体" w:hint="eastAsia"/>
                <w:sz w:val="22"/>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307E7BF" w14:textId="77777777" w:rsidR="001D5DC3" w:rsidRDefault="001D5DC3" w:rsidP="00432D07">
            <w:pPr>
              <w:spacing w:line="360" w:lineRule="auto"/>
              <w:rPr>
                <w:rFonts w:ascii="宋体" w:hAnsi="宋体"/>
                <w:sz w:val="22"/>
              </w:rPr>
            </w:pPr>
            <w:r>
              <w:rPr>
                <w:rFonts w:ascii="宋体" w:hAnsi="宋体" w:hint="eastAsia"/>
                <w:sz w:val="22"/>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rsidR="001D5DC3" w14:paraId="59245B89" w14:textId="77777777" w:rsidTr="00432D0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717" w:type="dxa"/>
            <w:gridSpan w:val="2"/>
            <w:tcBorders>
              <w:top w:val="single" w:sz="4" w:space="0" w:color="auto"/>
              <w:left w:val="single" w:sz="4" w:space="0" w:color="auto"/>
              <w:bottom w:val="single" w:sz="4" w:space="0" w:color="auto"/>
              <w:right w:val="single" w:sz="4" w:space="0" w:color="auto"/>
            </w:tcBorders>
            <w:vAlign w:val="center"/>
          </w:tcPr>
          <w:p w14:paraId="70911A1A" w14:textId="77777777" w:rsidR="001D5DC3" w:rsidRDefault="001D5DC3" w:rsidP="00432D07">
            <w:pPr>
              <w:spacing w:line="360" w:lineRule="auto"/>
              <w:jc w:val="center"/>
              <w:rPr>
                <w:rFonts w:ascii="宋体" w:hAnsi="宋体"/>
                <w:sz w:val="22"/>
              </w:rPr>
            </w:pPr>
            <w:r>
              <w:rPr>
                <w:rFonts w:ascii="宋体" w:hAnsi="宋体" w:hint="eastAsia"/>
                <w:sz w:val="22"/>
              </w:rPr>
              <w:t>人员、能力或者业绩要求</w:t>
            </w:r>
          </w:p>
        </w:tc>
        <w:tc>
          <w:tcPr>
            <w:tcW w:w="7894" w:type="dxa"/>
            <w:gridSpan w:val="2"/>
            <w:tcBorders>
              <w:top w:val="single" w:sz="4" w:space="0" w:color="auto"/>
              <w:left w:val="single" w:sz="4" w:space="0" w:color="auto"/>
              <w:bottom w:val="single" w:sz="4" w:space="0" w:color="auto"/>
              <w:right w:val="single" w:sz="4" w:space="0" w:color="auto"/>
            </w:tcBorders>
            <w:vAlign w:val="center"/>
          </w:tcPr>
          <w:p w14:paraId="09A34F42" w14:textId="77777777" w:rsidR="001D5DC3" w:rsidRDefault="001D5DC3" w:rsidP="00432D07">
            <w:pPr>
              <w:spacing w:line="360" w:lineRule="auto"/>
              <w:rPr>
                <w:rFonts w:ascii="宋体" w:hAnsi="宋体"/>
                <w:sz w:val="22"/>
              </w:rPr>
            </w:pPr>
            <w:r>
              <w:rPr>
                <w:rFonts w:ascii="宋体" w:hAnsi="宋体" w:hint="eastAsia"/>
                <w:sz w:val="22"/>
              </w:rPr>
              <w:t>投标人需投入满足项目规划编制需要的专业人员，确保项目顺利实施。</w:t>
            </w:r>
          </w:p>
        </w:tc>
      </w:tr>
      <w:tr w:rsidR="001D5DC3" w14:paraId="258CF506" w14:textId="77777777" w:rsidTr="00432D0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611" w:type="dxa"/>
            <w:gridSpan w:val="4"/>
            <w:tcBorders>
              <w:top w:val="single" w:sz="4" w:space="0" w:color="auto"/>
              <w:left w:val="single" w:sz="4" w:space="0" w:color="auto"/>
              <w:bottom w:val="single" w:sz="4" w:space="0" w:color="auto"/>
              <w:right w:val="single" w:sz="4" w:space="0" w:color="auto"/>
            </w:tcBorders>
            <w:vAlign w:val="center"/>
          </w:tcPr>
          <w:p w14:paraId="62D87853" w14:textId="77777777" w:rsidR="001D5DC3" w:rsidRDefault="001D5DC3" w:rsidP="00432D07">
            <w:pPr>
              <w:tabs>
                <w:tab w:val="left" w:pos="180"/>
                <w:tab w:val="left" w:pos="1620"/>
              </w:tabs>
              <w:spacing w:line="360" w:lineRule="auto"/>
              <w:rPr>
                <w:rFonts w:ascii="宋体" w:hAnsi="宋体" w:cs="宋体"/>
                <w:bCs/>
                <w:sz w:val="22"/>
              </w:rPr>
            </w:pPr>
            <w:r>
              <w:rPr>
                <w:rFonts w:ascii="宋体" w:hAnsi="宋体" w:hint="eastAsia"/>
                <w:b/>
                <w:sz w:val="22"/>
              </w:rPr>
              <w:t>三、验收标准</w:t>
            </w:r>
          </w:p>
        </w:tc>
      </w:tr>
      <w:tr w:rsidR="001D5DC3" w14:paraId="69CD35D0" w14:textId="77777777" w:rsidTr="00432D0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611" w:type="dxa"/>
            <w:gridSpan w:val="4"/>
            <w:tcBorders>
              <w:top w:val="single" w:sz="4" w:space="0" w:color="auto"/>
              <w:left w:val="single" w:sz="4" w:space="0" w:color="auto"/>
              <w:bottom w:val="single" w:sz="4" w:space="0" w:color="auto"/>
              <w:right w:val="single" w:sz="4" w:space="0" w:color="auto"/>
            </w:tcBorders>
            <w:vAlign w:val="center"/>
          </w:tcPr>
          <w:p w14:paraId="2BA0BE19" w14:textId="77777777" w:rsidR="001D5DC3" w:rsidRDefault="001D5DC3" w:rsidP="00432D07">
            <w:pPr>
              <w:spacing w:line="360" w:lineRule="auto"/>
              <w:rPr>
                <w:rFonts w:ascii="宋体" w:hAnsi="宋体"/>
                <w:sz w:val="22"/>
              </w:rPr>
            </w:pPr>
            <w:r>
              <w:rPr>
                <w:rFonts w:ascii="宋体" w:hAnsi="宋体" w:hint="eastAsia"/>
                <w:sz w:val="22"/>
              </w:rPr>
              <w:t>（一）验收方法及方案</w:t>
            </w:r>
          </w:p>
          <w:p w14:paraId="50A99388" w14:textId="77777777" w:rsidR="001D5DC3" w:rsidRDefault="001D5DC3" w:rsidP="00432D07">
            <w:pPr>
              <w:spacing w:line="360" w:lineRule="auto"/>
              <w:rPr>
                <w:rFonts w:ascii="宋体" w:hAnsi="宋体"/>
                <w:sz w:val="22"/>
              </w:rPr>
            </w:pPr>
            <w:r>
              <w:rPr>
                <w:rFonts w:ascii="宋体" w:hAnsi="宋体" w:hint="eastAsia"/>
                <w:sz w:val="22"/>
              </w:rPr>
              <w:lastRenderedPageBreak/>
              <w:t>1、服务内容应与采购合同一致，交付服务指标达到规定的标准。</w:t>
            </w:r>
          </w:p>
          <w:p w14:paraId="148DA911" w14:textId="77777777" w:rsidR="001D5DC3" w:rsidRDefault="001D5DC3" w:rsidP="00432D07">
            <w:pPr>
              <w:spacing w:line="360" w:lineRule="auto"/>
              <w:rPr>
                <w:rFonts w:ascii="宋体" w:hAnsi="宋体"/>
                <w:sz w:val="22"/>
              </w:rPr>
            </w:pPr>
            <w:r>
              <w:rPr>
                <w:rFonts w:ascii="宋体" w:hAnsi="宋体" w:hint="eastAsia"/>
                <w:sz w:val="22"/>
              </w:rPr>
              <w:t>2、技术或资料、交付清单等资料齐全。</w:t>
            </w:r>
          </w:p>
          <w:p w14:paraId="199BB0CB" w14:textId="77777777" w:rsidR="001D5DC3" w:rsidRDefault="001D5DC3" w:rsidP="00432D07">
            <w:pPr>
              <w:spacing w:line="360" w:lineRule="auto"/>
              <w:rPr>
                <w:rFonts w:ascii="宋体" w:hAnsi="宋体"/>
                <w:sz w:val="22"/>
              </w:rPr>
            </w:pPr>
            <w:r>
              <w:rPr>
                <w:rFonts w:ascii="宋体" w:hAnsi="宋体" w:hint="eastAsia"/>
                <w:sz w:val="22"/>
              </w:rPr>
              <w:t>3、在规定时间内完成服务成果自查及整改，并经采购人确认。服务符合要求，才作为最终验收。</w:t>
            </w:r>
          </w:p>
          <w:p w14:paraId="04DA1765" w14:textId="77777777" w:rsidR="001D5DC3" w:rsidRDefault="001D5DC3" w:rsidP="00432D07">
            <w:pPr>
              <w:spacing w:line="360" w:lineRule="auto"/>
              <w:rPr>
                <w:rFonts w:ascii="宋体" w:hAnsi="宋体"/>
                <w:sz w:val="22"/>
              </w:rPr>
            </w:pPr>
            <w:r>
              <w:rPr>
                <w:rFonts w:ascii="宋体" w:hAnsi="宋体" w:hint="eastAsia"/>
                <w:sz w:val="22"/>
              </w:rPr>
              <w:t>4、中标供应商提供的服务未达到采购文件规定要求，且对采购人造成损失的，由中标供应商承担一切责任，并赔偿所造成的损失。</w:t>
            </w:r>
          </w:p>
          <w:p w14:paraId="3DC02148" w14:textId="77777777" w:rsidR="001D5DC3" w:rsidRDefault="001D5DC3" w:rsidP="00432D07">
            <w:pPr>
              <w:spacing w:line="360" w:lineRule="auto"/>
              <w:rPr>
                <w:rFonts w:ascii="宋体" w:hAnsi="宋体"/>
                <w:sz w:val="22"/>
              </w:rPr>
            </w:pPr>
            <w:r>
              <w:rPr>
                <w:rFonts w:ascii="宋体" w:hAnsi="宋体" w:hint="eastAsia"/>
                <w:sz w:val="22"/>
              </w:rPr>
              <w:t>5、其他验收要求按本项目采购合同执行，并按《关于印发广西壮族自治区政府采购项目履约验收管理办法的通知》[桂财采〔2015〕22号]以及《财政部关于进一步加强政府采购需求和履约验收管理的指导意见》[财库〔2016〕205号]规定执行。</w:t>
            </w:r>
          </w:p>
          <w:p w14:paraId="0EC9ABB7" w14:textId="77777777" w:rsidR="001D5DC3" w:rsidRDefault="001D5DC3" w:rsidP="00432D07">
            <w:pPr>
              <w:tabs>
                <w:tab w:val="left" w:pos="180"/>
                <w:tab w:val="left" w:pos="1620"/>
              </w:tabs>
              <w:spacing w:line="360" w:lineRule="auto"/>
              <w:rPr>
                <w:rFonts w:ascii="宋体" w:hAnsi="宋体" w:cs="宋体"/>
                <w:bCs/>
                <w:sz w:val="22"/>
              </w:rPr>
            </w:pPr>
            <w:r>
              <w:rPr>
                <w:rFonts w:ascii="宋体" w:hAnsi="宋体" w:hint="eastAsia"/>
                <w:sz w:val="22"/>
              </w:rPr>
              <w:t>（二）验收条件及标准：按国家、行业或其他强制性标准、规范等要求执行。</w:t>
            </w:r>
          </w:p>
        </w:tc>
      </w:tr>
      <w:tr w:rsidR="001D5DC3" w14:paraId="23B26594" w14:textId="77777777" w:rsidTr="00432D0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611" w:type="dxa"/>
            <w:gridSpan w:val="4"/>
            <w:tcBorders>
              <w:top w:val="single" w:sz="4" w:space="0" w:color="auto"/>
              <w:left w:val="single" w:sz="4" w:space="0" w:color="auto"/>
              <w:bottom w:val="single" w:sz="4" w:space="0" w:color="auto"/>
              <w:right w:val="single" w:sz="4" w:space="0" w:color="auto"/>
            </w:tcBorders>
            <w:vAlign w:val="center"/>
          </w:tcPr>
          <w:p w14:paraId="00965E75" w14:textId="77777777" w:rsidR="001D5DC3" w:rsidRDefault="001D5DC3" w:rsidP="00432D07">
            <w:pPr>
              <w:spacing w:line="360" w:lineRule="auto"/>
              <w:rPr>
                <w:rFonts w:ascii="宋体" w:hAnsi="宋体"/>
                <w:b/>
                <w:sz w:val="22"/>
              </w:rPr>
            </w:pPr>
            <w:r>
              <w:rPr>
                <w:rFonts w:ascii="宋体" w:hAnsi="宋体" w:hint="eastAsia"/>
                <w:b/>
                <w:sz w:val="22"/>
              </w:rPr>
              <w:lastRenderedPageBreak/>
              <w:t>四、采购人对项目的特殊要求及说明</w:t>
            </w:r>
          </w:p>
        </w:tc>
      </w:tr>
      <w:tr w:rsidR="001D5DC3" w14:paraId="2CA32982" w14:textId="77777777" w:rsidTr="00432D0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1024"/>
          <w:jc w:val="center"/>
        </w:trPr>
        <w:tc>
          <w:tcPr>
            <w:tcW w:w="1717" w:type="dxa"/>
            <w:gridSpan w:val="2"/>
            <w:tcBorders>
              <w:top w:val="single" w:sz="4" w:space="0" w:color="auto"/>
              <w:left w:val="single" w:sz="4" w:space="0" w:color="auto"/>
              <w:bottom w:val="single" w:sz="4" w:space="0" w:color="auto"/>
              <w:right w:val="single" w:sz="4" w:space="0" w:color="auto"/>
            </w:tcBorders>
            <w:vAlign w:val="center"/>
          </w:tcPr>
          <w:p w14:paraId="0DEFA5A7" w14:textId="77777777" w:rsidR="001D5DC3" w:rsidRDefault="001D5DC3" w:rsidP="00432D07">
            <w:pPr>
              <w:spacing w:line="360" w:lineRule="auto"/>
              <w:rPr>
                <w:rFonts w:ascii="宋体" w:hAnsi="宋体" w:cs="宋体"/>
                <w:sz w:val="22"/>
              </w:rPr>
            </w:pPr>
            <w:r>
              <w:rPr>
                <w:rFonts w:ascii="宋体" w:hAnsi="宋体" w:cs="宋体" w:hint="eastAsia"/>
                <w:sz w:val="22"/>
              </w:rPr>
              <w:t>资料要求</w:t>
            </w:r>
          </w:p>
        </w:tc>
        <w:tc>
          <w:tcPr>
            <w:tcW w:w="7894" w:type="dxa"/>
            <w:gridSpan w:val="2"/>
            <w:tcBorders>
              <w:top w:val="single" w:sz="4" w:space="0" w:color="auto"/>
              <w:left w:val="single" w:sz="4" w:space="0" w:color="auto"/>
              <w:bottom w:val="single" w:sz="4" w:space="0" w:color="auto"/>
              <w:right w:val="single" w:sz="4" w:space="0" w:color="auto"/>
            </w:tcBorders>
            <w:vAlign w:val="center"/>
          </w:tcPr>
          <w:p w14:paraId="3DB2B034" w14:textId="77777777" w:rsidR="001D5DC3" w:rsidRDefault="001D5DC3" w:rsidP="00432D07">
            <w:pPr>
              <w:pStyle w:val="a7"/>
              <w:spacing w:line="360" w:lineRule="auto"/>
              <w:jc w:val="both"/>
              <w:rPr>
                <w:rFonts w:ascii="宋体" w:hAnsi="宋体"/>
                <w:sz w:val="22"/>
                <w:szCs w:val="22"/>
              </w:rPr>
            </w:pPr>
            <w:r>
              <w:rPr>
                <w:rFonts w:ascii="宋体" w:hAnsi="宋体" w:cs="宋体" w:hint="eastAsia"/>
                <w:sz w:val="22"/>
                <w:szCs w:val="22"/>
              </w:rPr>
              <w:t>1、投标人可在投标文件提供</w:t>
            </w:r>
            <w:r>
              <w:rPr>
                <w:rFonts w:ascii="宋体" w:hAnsi="宋体" w:hint="eastAsia"/>
                <w:sz w:val="22"/>
                <w:szCs w:val="22"/>
              </w:rPr>
              <w:t>项目实施方案（包含但不限于对项目的理解、1个历史文化名镇和48个传统村落保护发展规划编制、规划实施方案、项目组织及工作进度计划、工作质量保障措施等内容）。</w:t>
            </w:r>
          </w:p>
          <w:p w14:paraId="0B1E8363" w14:textId="77777777" w:rsidR="001D5DC3" w:rsidRDefault="001D5DC3" w:rsidP="00432D07">
            <w:pPr>
              <w:pStyle w:val="a7"/>
              <w:spacing w:line="360" w:lineRule="auto"/>
              <w:jc w:val="both"/>
              <w:rPr>
                <w:rFonts w:ascii="宋体" w:hAnsi="宋体" w:cs="宋体"/>
                <w:sz w:val="22"/>
                <w:szCs w:val="22"/>
              </w:rPr>
            </w:pPr>
            <w:r>
              <w:rPr>
                <w:rFonts w:ascii="宋体" w:hAnsi="宋体"/>
                <w:sz w:val="22"/>
                <w:szCs w:val="22"/>
              </w:rPr>
              <w:t>2</w:t>
            </w:r>
            <w:r>
              <w:rPr>
                <w:rFonts w:ascii="宋体" w:hAnsi="宋体" w:hint="eastAsia"/>
                <w:sz w:val="22"/>
                <w:szCs w:val="22"/>
              </w:rPr>
              <w:t>、投标人如有，可在投标文件中提供招标文件以外的其他有利于采购人项目实施的优化服务措施。</w:t>
            </w:r>
          </w:p>
        </w:tc>
      </w:tr>
      <w:tr w:rsidR="001D5DC3" w14:paraId="3EEA0E58" w14:textId="77777777" w:rsidTr="00432D0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1049"/>
          <w:jc w:val="center"/>
        </w:trPr>
        <w:tc>
          <w:tcPr>
            <w:tcW w:w="1717" w:type="dxa"/>
            <w:gridSpan w:val="2"/>
            <w:tcBorders>
              <w:top w:val="single" w:sz="4" w:space="0" w:color="auto"/>
              <w:left w:val="single" w:sz="4" w:space="0" w:color="auto"/>
              <w:bottom w:val="single" w:sz="4" w:space="0" w:color="auto"/>
              <w:right w:val="single" w:sz="4" w:space="0" w:color="auto"/>
            </w:tcBorders>
            <w:vAlign w:val="center"/>
          </w:tcPr>
          <w:p w14:paraId="0A7C3114" w14:textId="77777777" w:rsidR="001D5DC3" w:rsidRDefault="001D5DC3" w:rsidP="00432D07">
            <w:pPr>
              <w:spacing w:line="360" w:lineRule="auto"/>
              <w:rPr>
                <w:rFonts w:ascii="宋体" w:hAnsi="宋体" w:cs="宋体"/>
                <w:sz w:val="22"/>
              </w:rPr>
            </w:pPr>
            <w:r>
              <w:rPr>
                <w:rFonts w:ascii="宋体" w:hAnsi="宋体" w:hint="eastAsia"/>
                <w:kern w:val="0"/>
                <w:sz w:val="22"/>
              </w:rPr>
              <w:t>供应商注册要求要求</w:t>
            </w:r>
          </w:p>
        </w:tc>
        <w:tc>
          <w:tcPr>
            <w:tcW w:w="7894" w:type="dxa"/>
            <w:gridSpan w:val="2"/>
            <w:tcBorders>
              <w:top w:val="single" w:sz="4" w:space="0" w:color="auto"/>
              <w:left w:val="single" w:sz="4" w:space="0" w:color="auto"/>
              <w:bottom w:val="single" w:sz="4" w:space="0" w:color="auto"/>
              <w:right w:val="single" w:sz="4" w:space="0" w:color="auto"/>
            </w:tcBorders>
            <w:vAlign w:val="center"/>
          </w:tcPr>
          <w:p w14:paraId="59737F5E" w14:textId="77777777" w:rsidR="001D5DC3" w:rsidRDefault="001D5DC3" w:rsidP="00432D07">
            <w:pPr>
              <w:pStyle w:val="a7"/>
              <w:spacing w:line="360" w:lineRule="auto"/>
              <w:jc w:val="both"/>
              <w:rPr>
                <w:rFonts w:ascii="宋体" w:hAnsi="宋体" w:cs="宋体"/>
                <w:sz w:val="22"/>
                <w:szCs w:val="22"/>
              </w:rPr>
            </w:pPr>
            <w:r>
              <w:rPr>
                <w:rFonts w:ascii="宋体" w:hAnsi="宋体" w:hint="eastAsia"/>
                <w:sz w:val="22"/>
                <w:szCs w:val="22"/>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400-881-7190。</w:t>
            </w:r>
          </w:p>
        </w:tc>
      </w:tr>
      <w:tr w:rsidR="001D5DC3" w14:paraId="7257994B" w14:textId="77777777" w:rsidTr="00432D0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29"/>
          <w:jc w:val="center"/>
        </w:trPr>
        <w:tc>
          <w:tcPr>
            <w:tcW w:w="9611" w:type="dxa"/>
            <w:gridSpan w:val="4"/>
            <w:tcBorders>
              <w:top w:val="single" w:sz="4" w:space="0" w:color="auto"/>
              <w:left w:val="single" w:sz="4" w:space="0" w:color="auto"/>
              <w:bottom w:val="single" w:sz="4" w:space="0" w:color="auto"/>
              <w:right w:val="single" w:sz="4" w:space="0" w:color="auto"/>
            </w:tcBorders>
            <w:vAlign w:val="center"/>
          </w:tcPr>
          <w:p w14:paraId="34350D9A" w14:textId="77777777" w:rsidR="001D5DC3" w:rsidRDefault="001D5DC3" w:rsidP="00432D07">
            <w:pPr>
              <w:pStyle w:val="a7"/>
              <w:spacing w:line="360" w:lineRule="auto"/>
              <w:jc w:val="both"/>
              <w:rPr>
                <w:rFonts w:ascii="宋体" w:hAnsi="宋体"/>
                <w:b/>
                <w:sz w:val="22"/>
                <w:szCs w:val="22"/>
              </w:rPr>
            </w:pPr>
            <w:r>
              <w:rPr>
                <w:rFonts w:ascii="宋体" w:hAnsi="宋体" w:hint="eastAsia"/>
                <w:sz w:val="22"/>
                <w:szCs w:val="22"/>
              </w:rPr>
              <w:t>本项目为服务类项目，无伴随货物，无核心产品。</w:t>
            </w:r>
          </w:p>
        </w:tc>
      </w:tr>
      <w:bookmarkEnd w:id="0"/>
      <w:bookmarkEnd w:id="1"/>
    </w:tbl>
    <w:p w14:paraId="25A0D5F9" w14:textId="77777777" w:rsidR="001D5DC3" w:rsidRDefault="001D5DC3" w:rsidP="001D5DC3">
      <w:pPr>
        <w:pStyle w:val="1"/>
        <w:rPr>
          <w:rFonts w:ascii="宋体" w:hAnsi="宋体" w:cs="宋体"/>
          <w:kern w:val="2"/>
          <w:sz w:val="28"/>
          <w:szCs w:val="28"/>
        </w:rPr>
      </w:pPr>
      <w:r>
        <w:rPr>
          <w:rFonts w:ascii="宋体" w:hAnsi="宋体" w:cs="宋体"/>
          <w:sz w:val="21"/>
          <w:szCs w:val="21"/>
        </w:rPr>
        <w:br w:type="page"/>
      </w:r>
      <w:r>
        <w:rPr>
          <w:rFonts w:ascii="宋体" w:hAnsi="宋体" w:cs="宋体" w:hint="eastAsia"/>
          <w:kern w:val="2"/>
          <w:sz w:val="28"/>
          <w:szCs w:val="28"/>
        </w:rPr>
        <w:lastRenderedPageBreak/>
        <w:t>附件1：1个历史文化名镇和48个传统村落名单</w:t>
      </w:r>
    </w:p>
    <w:p w14:paraId="263D7186" w14:textId="77777777" w:rsidR="001D5DC3" w:rsidRDefault="001D5DC3" w:rsidP="001D5DC3">
      <w:pPr>
        <w:jc w:val="center"/>
      </w:pPr>
      <w:r>
        <w:rPr>
          <w:rFonts w:ascii="方正小标宋_GBK" w:eastAsia="方正小标宋_GBK" w:hAnsi="方正小标宋_GBK" w:cs="方正小标宋_GBK" w:hint="eastAsia"/>
          <w:kern w:val="0"/>
          <w:sz w:val="32"/>
          <w:szCs w:val="32"/>
        </w:rPr>
        <w:t>1个历史文化名镇</w:t>
      </w:r>
    </w:p>
    <w:tbl>
      <w:tblPr>
        <w:tblW w:w="5000" w:type="pct"/>
        <w:tblLook w:val="0000" w:firstRow="0" w:lastRow="0" w:firstColumn="0" w:lastColumn="0" w:noHBand="0" w:noVBand="0"/>
      </w:tblPr>
      <w:tblGrid>
        <w:gridCol w:w="1065"/>
        <w:gridCol w:w="1614"/>
        <w:gridCol w:w="5843"/>
      </w:tblGrid>
      <w:tr w:rsidR="001D5DC3" w14:paraId="62FD34CF" w14:textId="77777777" w:rsidTr="00432D07">
        <w:trPr>
          <w:trHeight w:val="624"/>
        </w:trPr>
        <w:tc>
          <w:tcPr>
            <w:tcW w:w="624" w:type="pct"/>
            <w:vMerge w:val="restart"/>
            <w:tcBorders>
              <w:top w:val="single" w:sz="4" w:space="0" w:color="000000"/>
              <w:left w:val="single" w:sz="4" w:space="0" w:color="000000"/>
              <w:bottom w:val="single" w:sz="4" w:space="0" w:color="000000"/>
              <w:right w:val="single" w:sz="4" w:space="0" w:color="000000"/>
            </w:tcBorders>
            <w:noWrap/>
            <w:vAlign w:val="center"/>
          </w:tcPr>
          <w:p w14:paraId="1E38E0C6" w14:textId="77777777" w:rsidR="001D5DC3" w:rsidRDefault="001D5DC3" w:rsidP="00432D07">
            <w:pPr>
              <w:widowControl/>
              <w:jc w:val="center"/>
              <w:textAlignment w:val="center"/>
              <w:rPr>
                <w:rFonts w:ascii="宋体" w:hAnsi="宋体" w:cs="宋体"/>
                <w:b/>
                <w:bCs/>
                <w:sz w:val="28"/>
                <w:szCs w:val="28"/>
              </w:rPr>
            </w:pPr>
            <w:r>
              <w:rPr>
                <w:rFonts w:ascii="宋体" w:hAnsi="宋体" w:cs="宋体" w:hint="eastAsia"/>
                <w:b/>
                <w:bCs/>
                <w:kern w:val="0"/>
                <w:sz w:val="28"/>
                <w:szCs w:val="28"/>
              </w:rPr>
              <w:t>序号</w:t>
            </w:r>
          </w:p>
        </w:tc>
        <w:tc>
          <w:tcPr>
            <w:tcW w:w="947" w:type="pct"/>
            <w:vMerge w:val="restart"/>
            <w:tcBorders>
              <w:top w:val="single" w:sz="4" w:space="0" w:color="000000"/>
              <w:left w:val="single" w:sz="4" w:space="0" w:color="000000"/>
              <w:bottom w:val="single" w:sz="4" w:space="0" w:color="000000"/>
              <w:right w:val="single" w:sz="4" w:space="0" w:color="000000"/>
            </w:tcBorders>
            <w:noWrap/>
            <w:vAlign w:val="center"/>
          </w:tcPr>
          <w:p w14:paraId="0713BD29" w14:textId="77777777" w:rsidR="001D5DC3" w:rsidRDefault="001D5DC3" w:rsidP="00432D07">
            <w:pPr>
              <w:widowControl/>
              <w:jc w:val="center"/>
              <w:textAlignment w:val="center"/>
              <w:rPr>
                <w:rFonts w:ascii="宋体" w:hAnsi="宋体" w:cs="宋体"/>
                <w:b/>
                <w:bCs/>
                <w:sz w:val="28"/>
                <w:szCs w:val="28"/>
              </w:rPr>
            </w:pPr>
            <w:r>
              <w:rPr>
                <w:rFonts w:ascii="宋体" w:hAnsi="宋体" w:cs="宋体" w:hint="eastAsia"/>
                <w:b/>
                <w:bCs/>
                <w:kern w:val="0"/>
                <w:sz w:val="28"/>
                <w:szCs w:val="28"/>
              </w:rPr>
              <w:t>设区市</w:t>
            </w:r>
          </w:p>
        </w:tc>
        <w:tc>
          <w:tcPr>
            <w:tcW w:w="3427" w:type="pct"/>
            <w:vMerge w:val="restart"/>
            <w:tcBorders>
              <w:top w:val="single" w:sz="4" w:space="0" w:color="000000"/>
              <w:left w:val="single" w:sz="4" w:space="0" w:color="000000"/>
              <w:bottom w:val="single" w:sz="4" w:space="0" w:color="000000"/>
              <w:right w:val="single" w:sz="4" w:space="0" w:color="000000"/>
            </w:tcBorders>
            <w:vAlign w:val="center"/>
          </w:tcPr>
          <w:p w14:paraId="1B4C8E56" w14:textId="77777777" w:rsidR="001D5DC3" w:rsidRDefault="001D5DC3" w:rsidP="00432D07">
            <w:pPr>
              <w:widowControl/>
              <w:jc w:val="center"/>
              <w:textAlignment w:val="center"/>
              <w:rPr>
                <w:rFonts w:ascii="宋体" w:hAnsi="宋体" w:cs="宋体"/>
                <w:b/>
                <w:bCs/>
                <w:sz w:val="28"/>
                <w:szCs w:val="28"/>
              </w:rPr>
            </w:pPr>
            <w:r>
              <w:rPr>
                <w:rFonts w:ascii="宋体" w:hAnsi="宋体" w:cs="宋体" w:hint="eastAsia"/>
                <w:b/>
                <w:bCs/>
                <w:kern w:val="0"/>
                <w:sz w:val="28"/>
                <w:szCs w:val="28"/>
              </w:rPr>
              <w:t>名称</w:t>
            </w:r>
          </w:p>
        </w:tc>
      </w:tr>
      <w:tr w:rsidR="001D5DC3" w14:paraId="4CDEB4C5" w14:textId="77777777" w:rsidTr="00432D07">
        <w:trPr>
          <w:trHeight w:val="624"/>
        </w:trPr>
        <w:tc>
          <w:tcPr>
            <w:tcW w:w="624" w:type="pct"/>
            <w:vMerge/>
            <w:tcBorders>
              <w:top w:val="single" w:sz="4" w:space="0" w:color="000000"/>
              <w:left w:val="single" w:sz="4" w:space="0" w:color="000000"/>
              <w:bottom w:val="single" w:sz="4" w:space="0" w:color="000000"/>
              <w:right w:val="single" w:sz="4" w:space="0" w:color="000000"/>
            </w:tcBorders>
            <w:noWrap/>
            <w:vAlign w:val="center"/>
          </w:tcPr>
          <w:p w14:paraId="26DFD28D" w14:textId="77777777" w:rsidR="001D5DC3" w:rsidRDefault="001D5DC3" w:rsidP="00432D07">
            <w:pPr>
              <w:jc w:val="center"/>
              <w:rPr>
                <w:rFonts w:ascii="宋体" w:hAnsi="宋体" w:cs="宋体"/>
                <w:b/>
                <w:bCs/>
                <w:sz w:val="28"/>
                <w:szCs w:val="28"/>
              </w:rPr>
            </w:pPr>
          </w:p>
        </w:tc>
        <w:tc>
          <w:tcPr>
            <w:tcW w:w="947" w:type="pct"/>
            <w:vMerge/>
            <w:tcBorders>
              <w:top w:val="single" w:sz="4" w:space="0" w:color="000000"/>
              <w:left w:val="single" w:sz="4" w:space="0" w:color="000000"/>
              <w:bottom w:val="single" w:sz="4" w:space="0" w:color="000000"/>
              <w:right w:val="single" w:sz="4" w:space="0" w:color="000000"/>
            </w:tcBorders>
            <w:noWrap/>
            <w:vAlign w:val="center"/>
          </w:tcPr>
          <w:p w14:paraId="739D2D88" w14:textId="77777777" w:rsidR="001D5DC3" w:rsidRDefault="001D5DC3" w:rsidP="00432D07">
            <w:pPr>
              <w:jc w:val="center"/>
              <w:rPr>
                <w:rFonts w:ascii="宋体" w:hAnsi="宋体" w:cs="宋体"/>
                <w:b/>
                <w:bCs/>
                <w:sz w:val="28"/>
                <w:szCs w:val="28"/>
              </w:rPr>
            </w:pPr>
          </w:p>
        </w:tc>
        <w:tc>
          <w:tcPr>
            <w:tcW w:w="3427" w:type="pct"/>
            <w:vMerge/>
            <w:tcBorders>
              <w:top w:val="single" w:sz="4" w:space="0" w:color="000000"/>
              <w:left w:val="single" w:sz="4" w:space="0" w:color="000000"/>
              <w:bottom w:val="single" w:sz="4" w:space="0" w:color="000000"/>
              <w:right w:val="single" w:sz="4" w:space="0" w:color="000000"/>
            </w:tcBorders>
            <w:vAlign w:val="center"/>
          </w:tcPr>
          <w:p w14:paraId="6FE8B117" w14:textId="77777777" w:rsidR="001D5DC3" w:rsidRDefault="001D5DC3" w:rsidP="00432D07">
            <w:pPr>
              <w:jc w:val="center"/>
              <w:rPr>
                <w:rFonts w:ascii="宋体" w:hAnsi="宋体" w:cs="宋体"/>
                <w:b/>
                <w:bCs/>
                <w:sz w:val="28"/>
                <w:szCs w:val="28"/>
              </w:rPr>
            </w:pPr>
          </w:p>
        </w:tc>
      </w:tr>
      <w:tr w:rsidR="001D5DC3" w14:paraId="6B746682" w14:textId="77777777" w:rsidTr="00432D07">
        <w:trPr>
          <w:trHeight w:val="624"/>
        </w:trPr>
        <w:tc>
          <w:tcPr>
            <w:tcW w:w="624" w:type="pct"/>
            <w:vMerge/>
            <w:tcBorders>
              <w:top w:val="single" w:sz="4" w:space="0" w:color="000000"/>
              <w:left w:val="single" w:sz="4" w:space="0" w:color="000000"/>
              <w:bottom w:val="single" w:sz="4" w:space="0" w:color="auto"/>
              <w:right w:val="single" w:sz="4" w:space="0" w:color="000000"/>
            </w:tcBorders>
            <w:noWrap/>
            <w:vAlign w:val="center"/>
          </w:tcPr>
          <w:p w14:paraId="16C9B552" w14:textId="77777777" w:rsidR="001D5DC3" w:rsidRDefault="001D5DC3" w:rsidP="00432D07">
            <w:pPr>
              <w:jc w:val="center"/>
              <w:rPr>
                <w:rFonts w:ascii="宋体" w:hAnsi="宋体" w:cs="宋体"/>
                <w:b/>
                <w:bCs/>
                <w:sz w:val="28"/>
                <w:szCs w:val="28"/>
              </w:rPr>
            </w:pPr>
          </w:p>
        </w:tc>
        <w:tc>
          <w:tcPr>
            <w:tcW w:w="947" w:type="pct"/>
            <w:vMerge/>
            <w:tcBorders>
              <w:top w:val="single" w:sz="4" w:space="0" w:color="000000"/>
              <w:left w:val="single" w:sz="4" w:space="0" w:color="000000"/>
              <w:bottom w:val="single" w:sz="4" w:space="0" w:color="000000"/>
              <w:right w:val="single" w:sz="4" w:space="0" w:color="000000"/>
            </w:tcBorders>
            <w:noWrap/>
            <w:vAlign w:val="center"/>
          </w:tcPr>
          <w:p w14:paraId="533DD6C4" w14:textId="77777777" w:rsidR="001D5DC3" w:rsidRDefault="001D5DC3" w:rsidP="00432D07">
            <w:pPr>
              <w:jc w:val="center"/>
              <w:rPr>
                <w:rFonts w:ascii="宋体" w:hAnsi="宋体" w:cs="宋体"/>
                <w:b/>
                <w:bCs/>
                <w:sz w:val="28"/>
                <w:szCs w:val="28"/>
              </w:rPr>
            </w:pPr>
          </w:p>
        </w:tc>
        <w:tc>
          <w:tcPr>
            <w:tcW w:w="3427" w:type="pct"/>
            <w:vMerge/>
            <w:tcBorders>
              <w:top w:val="single" w:sz="4" w:space="0" w:color="000000"/>
              <w:left w:val="single" w:sz="4" w:space="0" w:color="000000"/>
              <w:bottom w:val="single" w:sz="4" w:space="0" w:color="000000"/>
              <w:right w:val="single" w:sz="4" w:space="0" w:color="000000"/>
            </w:tcBorders>
            <w:vAlign w:val="center"/>
          </w:tcPr>
          <w:p w14:paraId="0664FE17" w14:textId="77777777" w:rsidR="001D5DC3" w:rsidRDefault="001D5DC3" w:rsidP="00432D07">
            <w:pPr>
              <w:jc w:val="center"/>
              <w:rPr>
                <w:rFonts w:ascii="宋体" w:hAnsi="宋体" w:cs="宋体"/>
                <w:b/>
                <w:bCs/>
                <w:sz w:val="28"/>
                <w:szCs w:val="28"/>
              </w:rPr>
            </w:pPr>
          </w:p>
        </w:tc>
      </w:tr>
      <w:tr w:rsidR="001D5DC3" w14:paraId="26909928" w14:textId="77777777" w:rsidTr="00432D07">
        <w:trPr>
          <w:trHeight w:val="560"/>
        </w:trPr>
        <w:tc>
          <w:tcPr>
            <w:tcW w:w="624" w:type="pct"/>
            <w:tcBorders>
              <w:top w:val="single" w:sz="4" w:space="0" w:color="auto"/>
              <w:left w:val="single" w:sz="4" w:space="0" w:color="auto"/>
              <w:bottom w:val="single" w:sz="4" w:space="0" w:color="auto"/>
              <w:right w:val="single" w:sz="4" w:space="0" w:color="auto"/>
            </w:tcBorders>
            <w:noWrap/>
            <w:vAlign w:val="center"/>
          </w:tcPr>
          <w:p w14:paraId="6B8D853B"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1</w:t>
            </w:r>
          </w:p>
        </w:tc>
        <w:tc>
          <w:tcPr>
            <w:tcW w:w="947" w:type="pct"/>
            <w:tcBorders>
              <w:top w:val="nil"/>
              <w:left w:val="single" w:sz="4" w:space="0" w:color="auto"/>
              <w:bottom w:val="single" w:sz="4" w:space="0" w:color="000000"/>
              <w:right w:val="single" w:sz="4" w:space="0" w:color="000000"/>
            </w:tcBorders>
            <w:noWrap/>
            <w:vAlign w:val="center"/>
          </w:tcPr>
          <w:p w14:paraId="2F3D19F4"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防城港市</w:t>
            </w:r>
          </w:p>
        </w:tc>
        <w:tc>
          <w:tcPr>
            <w:tcW w:w="3427" w:type="pct"/>
            <w:tcBorders>
              <w:top w:val="single" w:sz="4" w:space="0" w:color="000000"/>
              <w:left w:val="single" w:sz="4" w:space="0" w:color="000000"/>
              <w:bottom w:val="single" w:sz="4" w:space="0" w:color="000000"/>
              <w:right w:val="single" w:sz="4" w:space="0" w:color="000000"/>
            </w:tcBorders>
            <w:vAlign w:val="center"/>
          </w:tcPr>
          <w:p w14:paraId="5619604F"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防城港市防城区那良镇</w:t>
            </w:r>
          </w:p>
        </w:tc>
      </w:tr>
    </w:tbl>
    <w:p w14:paraId="145060EF" w14:textId="77777777" w:rsidR="001D5DC3" w:rsidRDefault="001D5DC3" w:rsidP="001D5DC3"/>
    <w:p w14:paraId="6AA37CA6" w14:textId="77777777" w:rsidR="001D5DC3" w:rsidRDefault="001D5DC3" w:rsidP="001D5DC3">
      <w:pPr>
        <w:jc w:val="center"/>
      </w:pPr>
      <w:r>
        <w:rPr>
          <w:rFonts w:ascii="方正小标宋_GBK" w:eastAsia="方正小标宋_GBK" w:hAnsi="方正小标宋_GBK" w:cs="方正小标宋_GBK" w:hint="eastAsia"/>
          <w:kern w:val="0"/>
          <w:sz w:val="36"/>
          <w:szCs w:val="36"/>
        </w:rPr>
        <w:t>48个传统村落</w:t>
      </w:r>
    </w:p>
    <w:tbl>
      <w:tblPr>
        <w:tblW w:w="4997" w:type="pct"/>
        <w:tblLook w:val="0000" w:firstRow="0" w:lastRow="0" w:firstColumn="0" w:lastColumn="0" w:noHBand="0" w:noVBand="0"/>
      </w:tblPr>
      <w:tblGrid>
        <w:gridCol w:w="1061"/>
        <w:gridCol w:w="1617"/>
        <w:gridCol w:w="5839"/>
      </w:tblGrid>
      <w:tr w:rsidR="001D5DC3" w14:paraId="3F65977C" w14:textId="77777777" w:rsidTr="00432D07">
        <w:trPr>
          <w:trHeight w:val="624"/>
        </w:trPr>
        <w:tc>
          <w:tcPr>
            <w:tcW w:w="622" w:type="pct"/>
            <w:vMerge w:val="restart"/>
            <w:tcBorders>
              <w:top w:val="single" w:sz="4" w:space="0" w:color="000000"/>
              <w:left w:val="single" w:sz="4" w:space="0" w:color="000000"/>
              <w:bottom w:val="single" w:sz="4" w:space="0" w:color="000000"/>
              <w:right w:val="single" w:sz="4" w:space="0" w:color="000000"/>
            </w:tcBorders>
            <w:noWrap/>
            <w:vAlign w:val="center"/>
          </w:tcPr>
          <w:p w14:paraId="1CF1E59E" w14:textId="77777777" w:rsidR="001D5DC3" w:rsidRDefault="001D5DC3" w:rsidP="00432D07">
            <w:pPr>
              <w:widowControl/>
              <w:jc w:val="center"/>
              <w:textAlignment w:val="center"/>
              <w:rPr>
                <w:rFonts w:ascii="宋体" w:hAnsi="宋体" w:cs="宋体"/>
                <w:b/>
                <w:bCs/>
                <w:sz w:val="28"/>
                <w:szCs w:val="28"/>
              </w:rPr>
            </w:pPr>
            <w:r>
              <w:rPr>
                <w:rFonts w:ascii="宋体" w:hAnsi="宋体" w:cs="宋体" w:hint="eastAsia"/>
                <w:b/>
                <w:bCs/>
                <w:kern w:val="0"/>
                <w:sz w:val="28"/>
                <w:szCs w:val="28"/>
              </w:rPr>
              <w:t>序号</w:t>
            </w:r>
          </w:p>
        </w:tc>
        <w:tc>
          <w:tcPr>
            <w:tcW w:w="949" w:type="pct"/>
            <w:vMerge w:val="restart"/>
            <w:tcBorders>
              <w:top w:val="single" w:sz="4" w:space="0" w:color="000000"/>
              <w:left w:val="single" w:sz="4" w:space="0" w:color="000000"/>
              <w:bottom w:val="single" w:sz="4" w:space="0" w:color="000000"/>
              <w:right w:val="single" w:sz="4" w:space="0" w:color="000000"/>
            </w:tcBorders>
            <w:noWrap/>
            <w:vAlign w:val="center"/>
          </w:tcPr>
          <w:p w14:paraId="070294CD" w14:textId="77777777" w:rsidR="001D5DC3" w:rsidRDefault="001D5DC3" w:rsidP="00432D07">
            <w:pPr>
              <w:widowControl/>
              <w:jc w:val="center"/>
              <w:textAlignment w:val="center"/>
              <w:rPr>
                <w:rFonts w:ascii="宋体" w:hAnsi="宋体" w:cs="宋体"/>
                <w:b/>
                <w:bCs/>
                <w:sz w:val="28"/>
                <w:szCs w:val="28"/>
              </w:rPr>
            </w:pPr>
            <w:r>
              <w:rPr>
                <w:rFonts w:ascii="宋体" w:hAnsi="宋体" w:cs="宋体" w:hint="eastAsia"/>
                <w:b/>
                <w:bCs/>
                <w:kern w:val="0"/>
                <w:sz w:val="28"/>
                <w:szCs w:val="28"/>
              </w:rPr>
              <w:t>设区市</w:t>
            </w:r>
          </w:p>
        </w:tc>
        <w:tc>
          <w:tcPr>
            <w:tcW w:w="3427" w:type="pct"/>
            <w:vMerge w:val="restart"/>
            <w:tcBorders>
              <w:top w:val="single" w:sz="4" w:space="0" w:color="000000"/>
              <w:left w:val="single" w:sz="4" w:space="0" w:color="000000"/>
              <w:bottom w:val="single" w:sz="4" w:space="0" w:color="000000"/>
              <w:right w:val="single" w:sz="4" w:space="0" w:color="000000"/>
            </w:tcBorders>
            <w:vAlign w:val="center"/>
          </w:tcPr>
          <w:p w14:paraId="09132B02" w14:textId="77777777" w:rsidR="001D5DC3" w:rsidRDefault="001D5DC3" w:rsidP="00432D07">
            <w:pPr>
              <w:widowControl/>
              <w:jc w:val="center"/>
              <w:textAlignment w:val="center"/>
              <w:rPr>
                <w:rFonts w:ascii="宋体" w:hAnsi="宋体" w:cs="宋体"/>
                <w:b/>
                <w:bCs/>
                <w:sz w:val="28"/>
                <w:szCs w:val="28"/>
              </w:rPr>
            </w:pPr>
            <w:r>
              <w:rPr>
                <w:rFonts w:ascii="宋体" w:hAnsi="宋体" w:cs="宋体" w:hint="eastAsia"/>
                <w:b/>
                <w:bCs/>
                <w:kern w:val="0"/>
                <w:sz w:val="28"/>
                <w:szCs w:val="28"/>
              </w:rPr>
              <w:t>村落名称</w:t>
            </w:r>
          </w:p>
        </w:tc>
      </w:tr>
      <w:tr w:rsidR="001D5DC3" w14:paraId="7B228D24" w14:textId="77777777" w:rsidTr="00432D07">
        <w:trPr>
          <w:trHeight w:val="624"/>
        </w:trPr>
        <w:tc>
          <w:tcPr>
            <w:tcW w:w="622" w:type="pct"/>
            <w:vMerge/>
            <w:tcBorders>
              <w:top w:val="single" w:sz="4" w:space="0" w:color="000000"/>
              <w:left w:val="single" w:sz="4" w:space="0" w:color="000000"/>
              <w:bottom w:val="single" w:sz="4" w:space="0" w:color="000000"/>
              <w:right w:val="single" w:sz="4" w:space="0" w:color="000000"/>
            </w:tcBorders>
            <w:noWrap/>
            <w:vAlign w:val="center"/>
          </w:tcPr>
          <w:p w14:paraId="37714CE2" w14:textId="77777777" w:rsidR="001D5DC3" w:rsidRDefault="001D5DC3" w:rsidP="00432D07">
            <w:pPr>
              <w:jc w:val="center"/>
              <w:rPr>
                <w:rFonts w:ascii="宋体" w:hAnsi="宋体" w:cs="宋体"/>
                <w:b/>
                <w:bCs/>
                <w:sz w:val="28"/>
                <w:szCs w:val="28"/>
              </w:rPr>
            </w:pPr>
          </w:p>
        </w:tc>
        <w:tc>
          <w:tcPr>
            <w:tcW w:w="949" w:type="pct"/>
            <w:vMerge/>
            <w:tcBorders>
              <w:top w:val="single" w:sz="4" w:space="0" w:color="000000"/>
              <w:left w:val="single" w:sz="4" w:space="0" w:color="000000"/>
              <w:bottom w:val="single" w:sz="4" w:space="0" w:color="000000"/>
              <w:right w:val="single" w:sz="4" w:space="0" w:color="000000"/>
            </w:tcBorders>
            <w:noWrap/>
            <w:vAlign w:val="center"/>
          </w:tcPr>
          <w:p w14:paraId="109F55F8" w14:textId="77777777" w:rsidR="001D5DC3" w:rsidRDefault="001D5DC3" w:rsidP="00432D07">
            <w:pPr>
              <w:jc w:val="center"/>
              <w:rPr>
                <w:rFonts w:ascii="宋体" w:hAnsi="宋体" w:cs="宋体"/>
                <w:b/>
                <w:bCs/>
                <w:sz w:val="28"/>
                <w:szCs w:val="28"/>
              </w:rPr>
            </w:pPr>
          </w:p>
        </w:tc>
        <w:tc>
          <w:tcPr>
            <w:tcW w:w="3427" w:type="pct"/>
            <w:vMerge/>
            <w:tcBorders>
              <w:top w:val="single" w:sz="4" w:space="0" w:color="000000"/>
              <w:left w:val="single" w:sz="4" w:space="0" w:color="000000"/>
              <w:bottom w:val="single" w:sz="4" w:space="0" w:color="000000"/>
              <w:right w:val="single" w:sz="4" w:space="0" w:color="000000"/>
            </w:tcBorders>
            <w:vAlign w:val="center"/>
          </w:tcPr>
          <w:p w14:paraId="4BB1B2BB" w14:textId="77777777" w:rsidR="001D5DC3" w:rsidRDefault="001D5DC3" w:rsidP="00432D07">
            <w:pPr>
              <w:jc w:val="center"/>
              <w:rPr>
                <w:rFonts w:ascii="宋体" w:hAnsi="宋体" w:cs="宋体"/>
                <w:b/>
                <w:bCs/>
                <w:sz w:val="28"/>
                <w:szCs w:val="28"/>
              </w:rPr>
            </w:pPr>
          </w:p>
        </w:tc>
      </w:tr>
      <w:tr w:rsidR="001D5DC3" w14:paraId="514498B6" w14:textId="77777777" w:rsidTr="00432D07">
        <w:trPr>
          <w:trHeight w:val="624"/>
        </w:trPr>
        <w:tc>
          <w:tcPr>
            <w:tcW w:w="622" w:type="pct"/>
            <w:vMerge/>
            <w:tcBorders>
              <w:top w:val="single" w:sz="4" w:space="0" w:color="000000"/>
              <w:left w:val="single" w:sz="4" w:space="0" w:color="000000"/>
              <w:bottom w:val="single" w:sz="4" w:space="0" w:color="000000"/>
              <w:right w:val="single" w:sz="4" w:space="0" w:color="000000"/>
            </w:tcBorders>
            <w:noWrap/>
            <w:vAlign w:val="center"/>
          </w:tcPr>
          <w:p w14:paraId="778D9CC7" w14:textId="77777777" w:rsidR="001D5DC3" w:rsidRDefault="001D5DC3" w:rsidP="00432D07">
            <w:pPr>
              <w:jc w:val="center"/>
              <w:rPr>
                <w:rFonts w:ascii="宋体" w:hAnsi="宋体" w:cs="宋体"/>
                <w:b/>
                <w:bCs/>
                <w:sz w:val="28"/>
                <w:szCs w:val="28"/>
              </w:rPr>
            </w:pPr>
          </w:p>
        </w:tc>
        <w:tc>
          <w:tcPr>
            <w:tcW w:w="949" w:type="pct"/>
            <w:vMerge/>
            <w:tcBorders>
              <w:top w:val="single" w:sz="4" w:space="0" w:color="000000"/>
              <w:left w:val="single" w:sz="4" w:space="0" w:color="000000"/>
              <w:bottom w:val="single" w:sz="4" w:space="0" w:color="000000"/>
              <w:right w:val="single" w:sz="4" w:space="0" w:color="000000"/>
            </w:tcBorders>
            <w:noWrap/>
            <w:vAlign w:val="center"/>
          </w:tcPr>
          <w:p w14:paraId="0EC4847E" w14:textId="77777777" w:rsidR="001D5DC3" w:rsidRDefault="001D5DC3" w:rsidP="00432D07">
            <w:pPr>
              <w:jc w:val="center"/>
              <w:rPr>
                <w:rFonts w:ascii="宋体" w:hAnsi="宋体" w:cs="宋体"/>
                <w:b/>
                <w:bCs/>
                <w:sz w:val="28"/>
                <w:szCs w:val="28"/>
              </w:rPr>
            </w:pPr>
          </w:p>
        </w:tc>
        <w:tc>
          <w:tcPr>
            <w:tcW w:w="3427" w:type="pct"/>
            <w:vMerge/>
            <w:tcBorders>
              <w:top w:val="single" w:sz="4" w:space="0" w:color="000000"/>
              <w:left w:val="single" w:sz="4" w:space="0" w:color="000000"/>
              <w:bottom w:val="single" w:sz="4" w:space="0" w:color="000000"/>
              <w:right w:val="single" w:sz="4" w:space="0" w:color="000000"/>
            </w:tcBorders>
            <w:vAlign w:val="center"/>
          </w:tcPr>
          <w:p w14:paraId="241B958A" w14:textId="77777777" w:rsidR="001D5DC3" w:rsidRDefault="001D5DC3" w:rsidP="00432D07">
            <w:pPr>
              <w:jc w:val="center"/>
              <w:rPr>
                <w:rFonts w:ascii="宋体" w:hAnsi="宋体" w:cs="宋体"/>
                <w:b/>
                <w:bCs/>
                <w:sz w:val="28"/>
                <w:szCs w:val="28"/>
              </w:rPr>
            </w:pPr>
          </w:p>
        </w:tc>
      </w:tr>
      <w:tr w:rsidR="001D5DC3" w14:paraId="6EA7E1E9"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4FA36631"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1</w:t>
            </w:r>
          </w:p>
        </w:tc>
        <w:tc>
          <w:tcPr>
            <w:tcW w:w="949" w:type="pct"/>
            <w:vMerge w:val="restart"/>
            <w:tcBorders>
              <w:top w:val="nil"/>
              <w:left w:val="single" w:sz="4" w:space="0" w:color="000000"/>
              <w:bottom w:val="nil"/>
              <w:right w:val="single" w:sz="4" w:space="0" w:color="000000"/>
            </w:tcBorders>
            <w:noWrap/>
            <w:vAlign w:val="center"/>
          </w:tcPr>
          <w:p w14:paraId="4A944B1A"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南宁市</w:t>
            </w:r>
          </w:p>
        </w:tc>
        <w:tc>
          <w:tcPr>
            <w:tcW w:w="3427" w:type="pct"/>
            <w:tcBorders>
              <w:top w:val="single" w:sz="4" w:space="0" w:color="000000"/>
              <w:left w:val="single" w:sz="4" w:space="0" w:color="000000"/>
              <w:bottom w:val="single" w:sz="4" w:space="0" w:color="000000"/>
              <w:right w:val="single" w:sz="4" w:space="0" w:color="000000"/>
            </w:tcBorders>
            <w:vAlign w:val="center"/>
          </w:tcPr>
          <w:p w14:paraId="36121477"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宾阳县古辣镇古辣社区李寨村</w:t>
            </w:r>
          </w:p>
        </w:tc>
      </w:tr>
      <w:tr w:rsidR="001D5DC3" w14:paraId="25E3C0C9"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399288D4"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2</w:t>
            </w:r>
          </w:p>
        </w:tc>
        <w:tc>
          <w:tcPr>
            <w:tcW w:w="949" w:type="pct"/>
            <w:vMerge/>
            <w:tcBorders>
              <w:top w:val="nil"/>
              <w:left w:val="single" w:sz="4" w:space="0" w:color="000000"/>
              <w:bottom w:val="nil"/>
              <w:right w:val="single" w:sz="4" w:space="0" w:color="000000"/>
            </w:tcBorders>
            <w:noWrap/>
            <w:vAlign w:val="center"/>
          </w:tcPr>
          <w:p w14:paraId="4597F71F" w14:textId="77777777" w:rsidR="001D5DC3" w:rsidRDefault="001D5DC3" w:rsidP="00432D07">
            <w:pPr>
              <w:jc w:val="center"/>
              <w:rPr>
                <w:rFonts w:ascii="宋体" w:hAnsi="宋体" w:cs="宋体"/>
                <w:sz w:val="24"/>
              </w:rPr>
            </w:pPr>
          </w:p>
        </w:tc>
        <w:tc>
          <w:tcPr>
            <w:tcW w:w="3427" w:type="pct"/>
            <w:tcBorders>
              <w:top w:val="single" w:sz="4" w:space="0" w:color="000000"/>
              <w:left w:val="single" w:sz="4" w:space="0" w:color="000000"/>
              <w:bottom w:val="single" w:sz="4" w:space="0" w:color="000000"/>
              <w:right w:val="single" w:sz="4" w:space="0" w:color="000000"/>
            </w:tcBorders>
            <w:vAlign w:val="center"/>
          </w:tcPr>
          <w:p w14:paraId="71F02C63"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宾阳县古辣镇古辣社区虞村</w:t>
            </w:r>
          </w:p>
        </w:tc>
      </w:tr>
      <w:tr w:rsidR="001D5DC3" w14:paraId="1D4B537A"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2D67AB5F"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3</w:t>
            </w:r>
          </w:p>
        </w:tc>
        <w:tc>
          <w:tcPr>
            <w:tcW w:w="949" w:type="pct"/>
            <w:vMerge/>
            <w:tcBorders>
              <w:top w:val="nil"/>
              <w:left w:val="single" w:sz="4" w:space="0" w:color="000000"/>
              <w:bottom w:val="nil"/>
              <w:right w:val="single" w:sz="4" w:space="0" w:color="000000"/>
            </w:tcBorders>
            <w:noWrap/>
            <w:vAlign w:val="center"/>
          </w:tcPr>
          <w:p w14:paraId="7D2638DE" w14:textId="77777777" w:rsidR="001D5DC3" w:rsidRDefault="001D5DC3" w:rsidP="00432D07">
            <w:pPr>
              <w:jc w:val="center"/>
              <w:rPr>
                <w:rFonts w:ascii="宋体" w:hAnsi="宋体" w:cs="宋体"/>
                <w:sz w:val="24"/>
              </w:rPr>
            </w:pPr>
          </w:p>
        </w:tc>
        <w:tc>
          <w:tcPr>
            <w:tcW w:w="3427" w:type="pct"/>
            <w:tcBorders>
              <w:top w:val="single" w:sz="4" w:space="0" w:color="000000"/>
              <w:left w:val="single" w:sz="4" w:space="0" w:color="000000"/>
              <w:bottom w:val="single" w:sz="4" w:space="0" w:color="000000"/>
              <w:right w:val="single" w:sz="4" w:space="0" w:color="000000"/>
            </w:tcBorders>
            <w:vAlign w:val="center"/>
          </w:tcPr>
          <w:p w14:paraId="3E60A94A"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宾阳县黎塘镇新圩村委新梁村</w:t>
            </w:r>
          </w:p>
        </w:tc>
      </w:tr>
      <w:tr w:rsidR="001D5DC3" w14:paraId="7F1C5C88"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6DCE2FC2"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4</w:t>
            </w:r>
          </w:p>
        </w:tc>
        <w:tc>
          <w:tcPr>
            <w:tcW w:w="949" w:type="pct"/>
            <w:vMerge/>
            <w:tcBorders>
              <w:top w:val="nil"/>
              <w:left w:val="single" w:sz="4" w:space="0" w:color="000000"/>
              <w:bottom w:val="nil"/>
              <w:right w:val="single" w:sz="4" w:space="0" w:color="000000"/>
            </w:tcBorders>
            <w:noWrap/>
            <w:vAlign w:val="center"/>
          </w:tcPr>
          <w:p w14:paraId="1A0B0769" w14:textId="77777777" w:rsidR="001D5DC3" w:rsidRDefault="001D5DC3" w:rsidP="00432D07">
            <w:pPr>
              <w:jc w:val="center"/>
              <w:rPr>
                <w:rFonts w:ascii="宋体" w:hAnsi="宋体" w:cs="宋体"/>
                <w:sz w:val="24"/>
              </w:rPr>
            </w:pPr>
          </w:p>
        </w:tc>
        <w:tc>
          <w:tcPr>
            <w:tcW w:w="3427" w:type="pct"/>
            <w:tcBorders>
              <w:top w:val="single" w:sz="4" w:space="0" w:color="000000"/>
              <w:left w:val="single" w:sz="4" w:space="0" w:color="000000"/>
              <w:bottom w:val="single" w:sz="4" w:space="0" w:color="000000"/>
              <w:right w:val="single" w:sz="4" w:space="0" w:color="000000"/>
            </w:tcBorders>
            <w:vAlign w:val="center"/>
          </w:tcPr>
          <w:p w14:paraId="34280A35"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宾阳县武陵镇武陵村委高荣村</w:t>
            </w:r>
          </w:p>
        </w:tc>
      </w:tr>
      <w:tr w:rsidR="001D5DC3" w14:paraId="7ADD6480"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7E16BFF8"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5</w:t>
            </w:r>
          </w:p>
        </w:tc>
        <w:tc>
          <w:tcPr>
            <w:tcW w:w="949" w:type="pct"/>
            <w:vMerge w:val="restart"/>
            <w:tcBorders>
              <w:top w:val="single" w:sz="4" w:space="0" w:color="000000"/>
              <w:left w:val="single" w:sz="4" w:space="0" w:color="000000"/>
              <w:bottom w:val="nil"/>
              <w:right w:val="single" w:sz="4" w:space="0" w:color="000000"/>
            </w:tcBorders>
            <w:noWrap/>
            <w:vAlign w:val="center"/>
          </w:tcPr>
          <w:p w14:paraId="49CF82F5"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柳州市</w:t>
            </w:r>
          </w:p>
        </w:tc>
        <w:tc>
          <w:tcPr>
            <w:tcW w:w="3427" w:type="pct"/>
            <w:tcBorders>
              <w:top w:val="single" w:sz="4" w:space="0" w:color="000000"/>
              <w:left w:val="single" w:sz="4" w:space="0" w:color="000000"/>
              <w:bottom w:val="single" w:sz="4" w:space="0" w:color="000000"/>
              <w:right w:val="single" w:sz="4" w:space="0" w:color="000000"/>
            </w:tcBorders>
            <w:vAlign w:val="center"/>
          </w:tcPr>
          <w:p w14:paraId="38DFC034"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融水苗族自治县安太乡林洞村</w:t>
            </w:r>
          </w:p>
        </w:tc>
      </w:tr>
      <w:tr w:rsidR="001D5DC3" w14:paraId="59DEAC26"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1A658BFF"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6</w:t>
            </w:r>
          </w:p>
        </w:tc>
        <w:tc>
          <w:tcPr>
            <w:tcW w:w="949" w:type="pct"/>
            <w:vMerge/>
            <w:tcBorders>
              <w:top w:val="single" w:sz="4" w:space="0" w:color="000000"/>
              <w:left w:val="single" w:sz="4" w:space="0" w:color="000000"/>
              <w:bottom w:val="nil"/>
              <w:right w:val="single" w:sz="4" w:space="0" w:color="000000"/>
            </w:tcBorders>
            <w:noWrap/>
            <w:vAlign w:val="center"/>
          </w:tcPr>
          <w:p w14:paraId="44B8751A" w14:textId="77777777" w:rsidR="001D5DC3" w:rsidRDefault="001D5DC3" w:rsidP="00432D07">
            <w:pPr>
              <w:jc w:val="center"/>
              <w:rPr>
                <w:rFonts w:ascii="宋体" w:hAnsi="宋体" w:cs="宋体"/>
                <w:sz w:val="24"/>
              </w:rPr>
            </w:pPr>
          </w:p>
        </w:tc>
        <w:tc>
          <w:tcPr>
            <w:tcW w:w="3427" w:type="pct"/>
            <w:tcBorders>
              <w:top w:val="single" w:sz="4" w:space="0" w:color="000000"/>
              <w:left w:val="single" w:sz="4" w:space="0" w:color="000000"/>
              <w:bottom w:val="single" w:sz="4" w:space="0" w:color="000000"/>
              <w:right w:val="single" w:sz="4" w:space="0" w:color="000000"/>
            </w:tcBorders>
            <w:vAlign w:val="center"/>
          </w:tcPr>
          <w:p w14:paraId="73713A83"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融水苗族自治县安太乡培秀村培秀下屯</w:t>
            </w:r>
          </w:p>
        </w:tc>
      </w:tr>
      <w:tr w:rsidR="001D5DC3" w14:paraId="5F924511"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4E7F11AF"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7</w:t>
            </w:r>
          </w:p>
        </w:tc>
        <w:tc>
          <w:tcPr>
            <w:tcW w:w="949" w:type="pct"/>
            <w:vMerge/>
            <w:tcBorders>
              <w:top w:val="single" w:sz="4" w:space="0" w:color="000000"/>
              <w:left w:val="single" w:sz="4" w:space="0" w:color="000000"/>
              <w:bottom w:val="nil"/>
              <w:right w:val="single" w:sz="4" w:space="0" w:color="000000"/>
            </w:tcBorders>
            <w:noWrap/>
            <w:vAlign w:val="center"/>
          </w:tcPr>
          <w:p w14:paraId="7BD64548" w14:textId="77777777" w:rsidR="001D5DC3" w:rsidRDefault="001D5DC3" w:rsidP="00432D07">
            <w:pPr>
              <w:jc w:val="center"/>
              <w:rPr>
                <w:rFonts w:ascii="宋体" w:hAnsi="宋体" w:cs="宋体"/>
                <w:sz w:val="24"/>
              </w:rPr>
            </w:pPr>
          </w:p>
        </w:tc>
        <w:tc>
          <w:tcPr>
            <w:tcW w:w="3427" w:type="pct"/>
            <w:tcBorders>
              <w:top w:val="single" w:sz="4" w:space="0" w:color="000000"/>
              <w:left w:val="single" w:sz="4" w:space="0" w:color="000000"/>
              <w:bottom w:val="single" w:sz="4" w:space="0" w:color="000000"/>
              <w:right w:val="single" w:sz="4" w:space="0" w:color="000000"/>
            </w:tcBorders>
            <w:vAlign w:val="center"/>
          </w:tcPr>
          <w:p w14:paraId="662CCBC5"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融水苗族自治县杆洞乡杆洞村杆洞屯</w:t>
            </w:r>
          </w:p>
        </w:tc>
      </w:tr>
      <w:tr w:rsidR="001D5DC3" w14:paraId="0E0D1402"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09708AB9"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8</w:t>
            </w:r>
          </w:p>
        </w:tc>
        <w:tc>
          <w:tcPr>
            <w:tcW w:w="949" w:type="pct"/>
            <w:vMerge/>
            <w:tcBorders>
              <w:top w:val="single" w:sz="4" w:space="0" w:color="000000"/>
              <w:left w:val="single" w:sz="4" w:space="0" w:color="000000"/>
              <w:bottom w:val="nil"/>
              <w:right w:val="single" w:sz="4" w:space="0" w:color="000000"/>
            </w:tcBorders>
            <w:noWrap/>
            <w:vAlign w:val="center"/>
          </w:tcPr>
          <w:p w14:paraId="3D86A41D" w14:textId="77777777" w:rsidR="001D5DC3" w:rsidRDefault="001D5DC3" w:rsidP="00432D07">
            <w:pPr>
              <w:jc w:val="center"/>
              <w:rPr>
                <w:rFonts w:ascii="宋体" w:hAnsi="宋体" w:cs="宋体"/>
                <w:sz w:val="24"/>
              </w:rPr>
            </w:pPr>
          </w:p>
        </w:tc>
        <w:tc>
          <w:tcPr>
            <w:tcW w:w="3427" w:type="pct"/>
            <w:tcBorders>
              <w:top w:val="single" w:sz="4" w:space="0" w:color="000000"/>
              <w:left w:val="single" w:sz="4" w:space="0" w:color="000000"/>
              <w:bottom w:val="single" w:sz="4" w:space="0" w:color="000000"/>
              <w:right w:val="single" w:sz="4" w:space="0" w:color="000000"/>
            </w:tcBorders>
            <w:vAlign w:val="center"/>
          </w:tcPr>
          <w:p w14:paraId="7152BC42"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融水苗族自治县同练瑶族乡如劳村大寨屯</w:t>
            </w:r>
          </w:p>
        </w:tc>
      </w:tr>
      <w:tr w:rsidR="001D5DC3" w14:paraId="1B4B23CA"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26C55716"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9</w:t>
            </w:r>
          </w:p>
        </w:tc>
        <w:tc>
          <w:tcPr>
            <w:tcW w:w="949" w:type="pct"/>
            <w:vMerge/>
            <w:tcBorders>
              <w:top w:val="single" w:sz="4" w:space="0" w:color="000000"/>
              <w:left w:val="single" w:sz="4" w:space="0" w:color="000000"/>
              <w:bottom w:val="nil"/>
              <w:right w:val="single" w:sz="4" w:space="0" w:color="000000"/>
            </w:tcBorders>
            <w:noWrap/>
            <w:vAlign w:val="center"/>
          </w:tcPr>
          <w:p w14:paraId="7BAAAFF8" w14:textId="77777777" w:rsidR="001D5DC3" w:rsidRDefault="001D5DC3" w:rsidP="00432D07">
            <w:pPr>
              <w:jc w:val="center"/>
              <w:rPr>
                <w:rFonts w:ascii="宋体" w:hAnsi="宋体" w:cs="宋体"/>
                <w:sz w:val="24"/>
              </w:rPr>
            </w:pPr>
          </w:p>
        </w:tc>
        <w:tc>
          <w:tcPr>
            <w:tcW w:w="3427" w:type="pct"/>
            <w:tcBorders>
              <w:top w:val="single" w:sz="4" w:space="0" w:color="000000"/>
              <w:left w:val="single" w:sz="4" w:space="0" w:color="000000"/>
              <w:bottom w:val="single" w:sz="4" w:space="0" w:color="000000"/>
              <w:right w:val="single" w:sz="4" w:space="0" w:color="000000"/>
            </w:tcBorders>
            <w:vAlign w:val="center"/>
          </w:tcPr>
          <w:p w14:paraId="5E2DBA26"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融水苗族自治县杆洞乡杆洞村仔鸭屯</w:t>
            </w:r>
          </w:p>
        </w:tc>
      </w:tr>
      <w:tr w:rsidR="001D5DC3" w14:paraId="4039E1AA"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2CA8CA03"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10</w:t>
            </w:r>
          </w:p>
        </w:tc>
        <w:tc>
          <w:tcPr>
            <w:tcW w:w="949" w:type="pct"/>
            <w:vMerge/>
            <w:tcBorders>
              <w:top w:val="single" w:sz="4" w:space="0" w:color="000000"/>
              <w:left w:val="single" w:sz="4" w:space="0" w:color="000000"/>
              <w:bottom w:val="nil"/>
              <w:right w:val="single" w:sz="4" w:space="0" w:color="000000"/>
            </w:tcBorders>
            <w:noWrap/>
            <w:vAlign w:val="center"/>
          </w:tcPr>
          <w:p w14:paraId="625A8F75" w14:textId="77777777" w:rsidR="001D5DC3" w:rsidRDefault="001D5DC3" w:rsidP="00432D07">
            <w:pPr>
              <w:jc w:val="center"/>
              <w:rPr>
                <w:rFonts w:ascii="宋体" w:hAnsi="宋体" w:cs="宋体"/>
                <w:sz w:val="24"/>
              </w:rPr>
            </w:pPr>
          </w:p>
        </w:tc>
        <w:tc>
          <w:tcPr>
            <w:tcW w:w="3427" w:type="pct"/>
            <w:tcBorders>
              <w:top w:val="single" w:sz="4" w:space="0" w:color="000000"/>
              <w:left w:val="single" w:sz="4" w:space="0" w:color="000000"/>
              <w:bottom w:val="single" w:sz="4" w:space="0" w:color="000000"/>
              <w:right w:val="single" w:sz="4" w:space="0" w:color="000000"/>
            </w:tcBorders>
            <w:vAlign w:val="center"/>
          </w:tcPr>
          <w:p w14:paraId="473E6873"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融水苗族自治县杆洞乡高培村田洞屯</w:t>
            </w:r>
          </w:p>
        </w:tc>
      </w:tr>
      <w:tr w:rsidR="001D5DC3" w14:paraId="106A3C9E"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07930117"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11</w:t>
            </w:r>
          </w:p>
        </w:tc>
        <w:tc>
          <w:tcPr>
            <w:tcW w:w="949" w:type="pct"/>
            <w:vMerge/>
            <w:tcBorders>
              <w:top w:val="single" w:sz="4" w:space="0" w:color="000000"/>
              <w:left w:val="single" w:sz="4" w:space="0" w:color="000000"/>
              <w:bottom w:val="nil"/>
              <w:right w:val="single" w:sz="4" w:space="0" w:color="000000"/>
            </w:tcBorders>
            <w:noWrap/>
            <w:vAlign w:val="center"/>
          </w:tcPr>
          <w:p w14:paraId="2D9D8A07" w14:textId="77777777" w:rsidR="001D5DC3" w:rsidRDefault="001D5DC3" w:rsidP="00432D07">
            <w:pPr>
              <w:jc w:val="center"/>
              <w:rPr>
                <w:rFonts w:ascii="宋体" w:hAnsi="宋体" w:cs="宋体"/>
                <w:sz w:val="24"/>
              </w:rPr>
            </w:pPr>
          </w:p>
        </w:tc>
        <w:tc>
          <w:tcPr>
            <w:tcW w:w="3427" w:type="pct"/>
            <w:tcBorders>
              <w:top w:val="single" w:sz="4" w:space="0" w:color="000000"/>
              <w:left w:val="single" w:sz="4" w:space="0" w:color="000000"/>
              <w:bottom w:val="single" w:sz="4" w:space="0" w:color="000000"/>
              <w:right w:val="single" w:sz="4" w:space="0" w:color="000000"/>
            </w:tcBorders>
            <w:vAlign w:val="center"/>
          </w:tcPr>
          <w:p w14:paraId="0FC4EAA4"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融水苗族自治县杆洞乡百秀村孔门屯</w:t>
            </w:r>
          </w:p>
        </w:tc>
      </w:tr>
      <w:tr w:rsidR="001D5DC3" w14:paraId="76F2EE05"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56A4453A"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12</w:t>
            </w:r>
          </w:p>
        </w:tc>
        <w:tc>
          <w:tcPr>
            <w:tcW w:w="949" w:type="pct"/>
            <w:vMerge/>
            <w:tcBorders>
              <w:top w:val="single" w:sz="4" w:space="0" w:color="000000"/>
              <w:left w:val="single" w:sz="4" w:space="0" w:color="000000"/>
              <w:bottom w:val="nil"/>
              <w:right w:val="single" w:sz="4" w:space="0" w:color="000000"/>
            </w:tcBorders>
            <w:noWrap/>
            <w:vAlign w:val="center"/>
          </w:tcPr>
          <w:p w14:paraId="77009503" w14:textId="77777777" w:rsidR="001D5DC3" w:rsidRDefault="001D5DC3" w:rsidP="00432D07">
            <w:pPr>
              <w:jc w:val="center"/>
              <w:rPr>
                <w:rFonts w:ascii="宋体" w:hAnsi="宋体" w:cs="宋体"/>
                <w:sz w:val="24"/>
              </w:rPr>
            </w:pPr>
          </w:p>
        </w:tc>
        <w:tc>
          <w:tcPr>
            <w:tcW w:w="3427" w:type="pct"/>
            <w:tcBorders>
              <w:top w:val="single" w:sz="4" w:space="0" w:color="000000"/>
              <w:left w:val="single" w:sz="4" w:space="0" w:color="000000"/>
              <w:bottom w:val="single" w:sz="4" w:space="0" w:color="000000"/>
              <w:right w:val="single" w:sz="4" w:space="0" w:color="000000"/>
            </w:tcBorders>
            <w:vAlign w:val="center"/>
          </w:tcPr>
          <w:p w14:paraId="6C619736"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融水苗族自治县良寨乡大里村污吞屯</w:t>
            </w:r>
          </w:p>
        </w:tc>
      </w:tr>
      <w:tr w:rsidR="001D5DC3" w14:paraId="38FBEC9F"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60A23C50"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13</w:t>
            </w:r>
          </w:p>
        </w:tc>
        <w:tc>
          <w:tcPr>
            <w:tcW w:w="949" w:type="pct"/>
            <w:vMerge/>
            <w:tcBorders>
              <w:top w:val="single" w:sz="4" w:space="0" w:color="000000"/>
              <w:left w:val="single" w:sz="4" w:space="0" w:color="000000"/>
              <w:bottom w:val="nil"/>
              <w:right w:val="single" w:sz="4" w:space="0" w:color="000000"/>
            </w:tcBorders>
            <w:noWrap/>
            <w:vAlign w:val="center"/>
          </w:tcPr>
          <w:p w14:paraId="4AF0A4B3" w14:textId="77777777" w:rsidR="001D5DC3" w:rsidRDefault="001D5DC3" w:rsidP="00432D07">
            <w:pPr>
              <w:jc w:val="center"/>
              <w:rPr>
                <w:rFonts w:ascii="宋体" w:hAnsi="宋体" w:cs="宋体"/>
                <w:sz w:val="24"/>
              </w:rPr>
            </w:pPr>
          </w:p>
        </w:tc>
        <w:tc>
          <w:tcPr>
            <w:tcW w:w="3427" w:type="pct"/>
            <w:tcBorders>
              <w:top w:val="single" w:sz="4" w:space="0" w:color="000000"/>
              <w:left w:val="single" w:sz="4" w:space="0" w:color="000000"/>
              <w:bottom w:val="single" w:sz="4" w:space="0" w:color="000000"/>
              <w:right w:val="single" w:sz="4" w:space="0" w:color="000000"/>
            </w:tcBorders>
            <w:vAlign w:val="center"/>
          </w:tcPr>
          <w:p w14:paraId="0CEB467D"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融水苗族自治县汪洞乡廖合村廖洞屯</w:t>
            </w:r>
          </w:p>
        </w:tc>
      </w:tr>
      <w:tr w:rsidR="001D5DC3" w14:paraId="41A3A483"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33B166FB"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14</w:t>
            </w:r>
          </w:p>
        </w:tc>
        <w:tc>
          <w:tcPr>
            <w:tcW w:w="949" w:type="pct"/>
            <w:vMerge/>
            <w:tcBorders>
              <w:top w:val="single" w:sz="4" w:space="0" w:color="000000"/>
              <w:left w:val="single" w:sz="4" w:space="0" w:color="000000"/>
              <w:bottom w:val="nil"/>
              <w:right w:val="single" w:sz="4" w:space="0" w:color="000000"/>
            </w:tcBorders>
            <w:noWrap/>
            <w:vAlign w:val="center"/>
          </w:tcPr>
          <w:p w14:paraId="37C86F25" w14:textId="77777777" w:rsidR="001D5DC3" w:rsidRDefault="001D5DC3" w:rsidP="00432D07">
            <w:pPr>
              <w:jc w:val="center"/>
              <w:rPr>
                <w:rFonts w:ascii="宋体" w:hAnsi="宋体" w:cs="宋体"/>
                <w:sz w:val="24"/>
              </w:rPr>
            </w:pPr>
          </w:p>
        </w:tc>
        <w:tc>
          <w:tcPr>
            <w:tcW w:w="3427" w:type="pct"/>
            <w:tcBorders>
              <w:top w:val="single" w:sz="4" w:space="0" w:color="000000"/>
              <w:left w:val="single" w:sz="4" w:space="0" w:color="000000"/>
              <w:bottom w:val="single" w:sz="4" w:space="0" w:color="000000"/>
              <w:right w:val="single" w:sz="4" w:space="0" w:color="000000"/>
            </w:tcBorders>
            <w:vAlign w:val="center"/>
          </w:tcPr>
          <w:p w14:paraId="1F5CAE9E"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柳州市鹿寨县中渡镇寨上村寨上屯</w:t>
            </w:r>
          </w:p>
        </w:tc>
      </w:tr>
      <w:tr w:rsidR="001D5DC3" w14:paraId="0AEFB8E2"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3DEB0983"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15</w:t>
            </w:r>
          </w:p>
        </w:tc>
        <w:tc>
          <w:tcPr>
            <w:tcW w:w="949" w:type="pct"/>
            <w:vMerge/>
            <w:tcBorders>
              <w:top w:val="single" w:sz="4" w:space="0" w:color="000000"/>
              <w:left w:val="single" w:sz="4" w:space="0" w:color="000000"/>
              <w:bottom w:val="nil"/>
              <w:right w:val="single" w:sz="4" w:space="0" w:color="000000"/>
            </w:tcBorders>
            <w:noWrap/>
            <w:vAlign w:val="center"/>
          </w:tcPr>
          <w:p w14:paraId="7CD8AAD9" w14:textId="77777777" w:rsidR="001D5DC3" w:rsidRDefault="001D5DC3" w:rsidP="00432D07">
            <w:pPr>
              <w:jc w:val="center"/>
              <w:rPr>
                <w:rFonts w:ascii="宋体" w:hAnsi="宋体" w:cs="宋体"/>
                <w:sz w:val="24"/>
              </w:rPr>
            </w:pPr>
          </w:p>
        </w:tc>
        <w:tc>
          <w:tcPr>
            <w:tcW w:w="3427" w:type="pct"/>
            <w:tcBorders>
              <w:top w:val="single" w:sz="4" w:space="0" w:color="000000"/>
              <w:left w:val="single" w:sz="4" w:space="0" w:color="000000"/>
              <w:bottom w:val="single" w:sz="4" w:space="0" w:color="000000"/>
              <w:right w:val="single" w:sz="4" w:space="0" w:color="000000"/>
            </w:tcBorders>
            <w:vAlign w:val="center"/>
          </w:tcPr>
          <w:p w14:paraId="1F1F32E2"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柳州市鹿寨县平山镇青山村堡底屯</w:t>
            </w:r>
          </w:p>
        </w:tc>
      </w:tr>
      <w:tr w:rsidR="001D5DC3" w14:paraId="3066B53E"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29947318"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16</w:t>
            </w:r>
          </w:p>
        </w:tc>
        <w:tc>
          <w:tcPr>
            <w:tcW w:w="949" w:type="pct"/>
            <w:tcBorders>
              <w:top w:val="single" w:sz="4" w:space="0" w:color="000000"/>
              <w:left w:val="single" w:sz="4" w:space="0" w:color="000000"/>
              <w:bottom w:val="nil"/>
              <w:right w:val="single" w:sz="4" w:space="0" w:color="000000"/>
            </w:tcBorders>
            <w:noWrap/>
            <w:vAlign w:val="center"/>
          </w:tcPr>
          <w:p w14:paraId="3F103403"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梧州市</w:t>
            </w:r>
          </w:p>
        </w:tc>
        <w:tc>
          <w:tcPr>
            <w:tcW w:w="3427" w:type="pct"/>
            <w:tcBorders>
              <w:top w:val="single" w:sz="4" w:space="0" w:color="000000"/>
              <w:left w:val="single" w:sz="4" w:space="0" w:color="000000"/>
              <w:bottom w:val="single" w:sz="4" w:space="0" w:color="000000"/>
              <w:right w:val="single" w:sz="4" w:space="0" w:color="000000"/>
            </w:tcBorders>
            <w:vAlign w:val="center"/>
          </w:tcPr>
          <w:p w14:paraId="6BA83E30"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龙圩区大坡镇料神村</w:t>
            </w:r>
          </w:p>
        </w:tc>
      </w:tr>
      <w:tr w:rsidR="001D5DC3" w14:paraId="4DCA5BB9"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6F43E476"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17</w:t>
            </w:r>
          </w:p>
        </w:tc>
        <w:tc>
          <w:tcPr>
            <w:tcW w:w="949" w:type="pct"/>
            <w:tcBorders>
              <w:top w:val="single" w:sz="4" w:space="0" w:color="000000"/>
              <w:left w:val="single" w:sz="4" w:space="0" w:color="000000"/>
              <w:bottom w:val="single" w:sz="4" w:space="0" w:color="000000"/>
              <w:right w:val="single" w:sz="4" w:space="0" w:color="000000"/>
            </w:tcBorders>
            <w:noWrap/>
            <w:vAlign w:val="center"/>
          </w:tcPr>
          <w:p w14:paraId="1AA07403"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钦州市</w:t>
            </w:r>
          </w:p>
        </w:tc>
        <w:tc>
          <w:tcPr>
            <w:tcW w:w="3427" w:type="pct"/>
            <w:tcBorders>
              <w:top w:val="single" w:sz="4" w:space="0" w:color="000000"/>
              <w:left w:val="single" w:sz="4" w:space="0" w:color="000000"/>
              <w:bottom w:val="single" w:sz="4" w:space="0" w:color="000000"/>
              <w:right w:val="single" w:sz="4" w:space="0" w:color="000000"/>
            </w:tcBorders>
            <w:vAlign w:val="center"/>
          </w:tcPr>
          <w:p w14:paraId="188F555C"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钦北区长滩镇屯巷村</w:t>
            </w:r>
          </w:p>
        </w:tc>
      </w:tr>
      <w:tr w:rsidR="001D5DC3" w14:paraId="0DDA1BC6"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672DB5FA"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18</w:t>
            </w:r>
          </w:p>
        </w:tc>
        <w:tc>
          <w:tcPr>
            <w:tcW w:w="949" w:type="pct"/>
            <w:vMerge w:val="restart"/>
            <w:tcBorders>
              <w:top w:val="single" w:sz="4" w:space="0" w:color="000000"/>
              <w:left w:val="single" w:sz="4" w:space="0" w:color="000000"/>
              <w:bottom w:val="single" w:sz="4" w:space="0" w:color="000000"/>
              <w:right w:val="single" w:sz="4" w:space="0" w:color="000000"/>
            </w:tcBorders>
            <w:noWrap/>
            <w:vAlign w:val="center"/>
          </w:tcPr>
          <w:p w14:paraId="5FAB15A1"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贵港市</w:t>
            </w:r>
          </w:p>
        </w:tc>
        <w:tc>
          <w:tcPr>
            <w:tcW w:w="3427" w:type="pct"/>
            <w:tcBorders>
              <w:top w:val="single" w:sz="4" w:space="0" w:color="000000"/>
              <w:left w:val="single" w:sz="4" w:space="0" w:color="000000"/>
              <w:bottom w:val="single" w:sz="4" w:space="0" w:color="000000"/>
              <w:right w:val="single" w:sz="4" w:space="0" w:color="000000"/>
            </w:tcBorders>
            <w:vAlign w:val="center"/>
          </w:tcPr>
          <w:p w14:paraId="4169AB36"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平南县寺面镇罗泉村</w:t>
            </w:r>
          </w:p>
        </w:tc>
      </w:tr>
      <w:tr w:rsidR="001D5DC3" w14:paraId="55F9D9EF"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036836A7"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19</w:t>
            </w:r>
          </w:p>
        </w:tc>
        <w:tc>
          <w:tcPr>
            <w:tcW w:w="949" w:type="pct"/>
            <w:vMerge/>
            <w:tcBorders>
              <w:top w:val="single" w:sz="4" w:space="0" w:color="000000"/>
              <w:left w:val="single" w:sz="4" w:space="0" w:color="000000"/>
              <w:bottom w:val="single" w:sz="4" w:space="0" w:color="000000"/>
              <w:right w:val="single" w:sz="4" w:space="0" w:color="000000"/>
            </w:tcBorders>
            <w:noWrap/>
            <w:vAlign w:val="center"/>
          </w:tcPr>
          <w:p w14:paraId="50054F3A" w14:textId="77777777" w:rsidR="001D5DC3" w:rsidRDefault="001D5DC3" w:rsidP="00432D07">
            <w:pPr>
              <w:jc w:val="center"/>
              <w:rPr>
                <w:rFonts w:ascii="宋体" w:hAnsi="宋体" w:cs="宋体"/>
                <w:sz w:val="24"/>
              </w:rPr>
            </w:pPr>
          </w:p>
        </w:tc>
        <w:tc>
          <w:tcPr>
            <w:tcW w:w="3427" w:type="pct"/>
            <w:tcBorders>
              <w:top w:val="single" w:sz="4" w:space="0" w:color="000000"/>
              <w:left w:val="single" w:sz="4" w:space="0" w:color="000000"/>
              <w:bottom w:val="single" w:sz="4" w:space="0" w:color="000000"/>
              <w:right w:val="single" w:sz="4" w:space="0" w:color="000000"/>
            </w:tcBorders>
            <w:vAlign w:val="center"/>
          </w:tcPr>
          <w:p w14:paraId="76BD4480"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港南区木梓镇回龙村</w:t>
            </w:r>
          </w:p>
        </w:tc>
      </w:tr>
      <w:tr w:rsidR="001D5DC3" w14:paraId="6B28C19F"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6D2A9457"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lastRenderedPageBreak/>
              <w:t>20</w:t>
            </w:r>
          </w:p>
        </w:tc>
        <w:tc>
          <w:tcPr>
            <w:tcW w:w="949" w:type="pct"/>
            <w:vMerge w:val="restart"/>
            <w:tcBorders>
              <w:top w:val="nil"/>
              <w:left w:val="single" w:sz="4" w:space="0" w:color="000000"/>
              <w:bottom w:val="nil"/>
              <w:right w:val="single" w:sz="4" w:space="0" w:color="000000"/>
            </w:tcBorders>
            <w:noWrap/>
            <w:vAlign w:val="center"/>
          </w:tcPr>
          <w:p w14:paraId="1589CABD"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玉林市</w:t>
            </w:r>
          </w:p>
        </w:tc>
        <w:tc>
          <w:tcPr>
            <w:tcW w:w="3427" w:type="pct"/>
            <w:tcBorders>
              <w:top w:val="single" w:sz="4" w:space="0" w:color="000000"/>
              <w:left w:val="single" w:sz="4" w:space="0" w:color="000000"/>
              <w:bottom w:val="single" w:sz="4" w:space="0" w:color="000000"/>
              <w:right w:val="single" w:sz="4" w:space="0" w:color="000000"/>
            </w:tcBorders>
            <w:vAlign w:val="center"/>
          </w:tcPr>
          <w:p w14:paraId="62337552"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玉州区仁厚镇上罗村</w:t>
            </w:r>
          </w:p>
        </w:tc>
      </w:tr>
      <w:tr w:rsidR="001D5DC3" w14:paraId="66CB7AD4"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1598F41D"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21</w:t>
            </w:r>
          </w:p>
        </w:tc>
        <w:tc>
          <w:tcPr>
            <w:tcW w:w="949" w:type="pct"/>
            <w:vMerge/>
            <w:tcBorders>
              <w:top w:val="nil"/>
              <w:left w:val="single" w:sz="4" w:space="0" w:color="000000"/>
              <w:bottom w:val="nil"/>
              <w:right w:val="single" w:sz="4" w:space="0" w:color="000000"/>
            </w:tcBorders>
            <w:noWrap/>
            <w:vAlign w:val="center"/>
          </w:tcPr>
          <w:p w14:paraId="27D9C00C" w14:textId="77777777" w:rsidR="001D5DC3" w:rsidRDefault="001D5DC3" w:rsidP="00432D07">
            <w:pPr>
              <w:jc w:val="center"/>
              <w:rPr>
                <w:rFonts w:ascii="宋体" w:hAnsi="宋体" w:cs="宋体"/>
                <w:sz w:val="24"/>
              </w:rPr>
            </w:pPr>
          </w:p>
        </w:tc>
        <w:tc>
          <w:tcPr>
            <w:tcW w:w="3427" w:type="pct"/>
            <w:tcBorders>
              <w:top w:val="single" w:sz="4" w:space="0" w:color="000000"/>
              <w:left w:val="single" w:sz="4" w:space="0" w:color="000000"/>
              <w:bottom w:val="single" w:sz="4" w:space="0" w:color="000000"/>
              <w:right w:val="single" w:sz="4" w:space="0" w:color="000000"/>
            </w:tcBorders>
            <w:vAlign w:val="center"/>
          </w:tcPr>
          <w:p w14:paraId="67A95915"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玉州区玉城街道垌口社区</w:t>
            </w:r>
          </w:p>
        </w:tc>
      </w:tr>
      <w:tr w:rsidR="001D5DC3" w14:paraId="27FF4998"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27340F0D"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22</w:t>
            </w:r>
          </w:p>
        </w:tc>
        <w:tc>
          <w:tcPr>
            <w:tcW w:w="949" w:type="pct"/>
            <w:vMerge/>
            <w:tcBorders>
              <w:top w:val="nil"/>
              <w:left w:val="single" w:sz="4" w:space="0" w:color="000000"/>
              <w:bottom w:val="nil"/>
              <w:right w:val="single" w:sz="4" w:space="0" w:color="000000"/>
            </w:tcBorders>
            <w:noWrap/>
            <w:vAlign w:val="center"/>
          </w:tcPr>
          <w:p w14:paraId="13323F1D" w14:textId="77777777" w:rsidR="001D5DC3" w:rsidRDefault="001D5DC3" w:rsidP="00432D07">
            <w:pPr>
              <w:jc w:val="center"/>
              <w:rPr>
                <w:rFonts w:ascii="宋体" w:hAnsi="宋体" w:cs="宋体"/>
                <w:sz w:val="24"/>
              </w:rPr>
            </w:pPr>
          </w:p>
        </w:tc>
        <w:tc>
          <w:tcPr>
            <w:tcW w:w="3427" w:type="pct"/>
            <w:tcBorders>
              <w:top w:val="single" w:sz="4" w:space="0" w:color="000000"/>
              <w:left w:val="single" w:sz="4" w:space="0" w:color="000000"/>
              <w:bottom w:val="single" w:sz="4" w:space="0" w:color="000000"/>
              <w:right w:val="single" w:sz="4" w:space="0" w:color="000000"/>
            </w:tcBorders>
            <w:vAlign w:val="center"/>
          </w:tcPr>
          <w:p w14:paraId="09AC09C4"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玉东新区茂林镇榕楼社区泉口屯</w:t>
            </w:r>
          </w:p>
        </w:tc>
      </w:tr>
      <w:tr w:rsidR="001D5DC3" w14:paraId="42B3BC62"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07B71833"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23</w:t>
            </w:r>
          </w:p>
        </w:tc>
        <w:tc>
          <w:tcPr>
            <w:tcW w:w="949" w:type="pct"/>
            <w:vMerge/>
            <w:tcBorders>
              <w:top w:val="nil"/>
              <w:left w:val="single" w:sz="4" w:space="0" w:color="000000"/>
              <w:bottom w:val="nil"/>
              <w:right w:val="single" w:sz="4" w:space="0" w:color="000000"/>
            </w:tcBorders>
            <w:noWrap/>
            <w:vAlign w:val="center"/>
          </w:tcPr>
          <w:p w14:paraId="1628170D" w14:textId="77777777" w:rsidR="001D5DC3" w:rsidRDefault="001D5DC3" w:rsidP="00432D07">
            <w:pPr>
              <w:jc w:val="center"/>
              <w:rPr>
                <w:rFonts w:ascii="宋体" w:hAnsi="宋体" w:cs="宋体"/>
                <w:sz w:val="24"/>
              </w:rPr>
            </w:pPr>
          </w:p>
        </w:tc>
        <w:tc>
          <w:tcPr>
            <w:tcW w:w="3427" w:type="pct"/>
            <w:tcBorders>
              <w:top w:val="single" w:sz="4" w:space="0" w:color="000000"/>
              <w:left w:val="single" w:sz="4" w:space="0" w:color="000000"/>
              <w:bottom w:val="single" w:sz="4" w:space="0" w:color="000000"/>
              <w:right w:val="single" w:sz="4" w:space="0" w:color="000000"/>
            </w:tcBorders>
            <w:noWrap/>
            <w:vAlign w:val="center"/>
          </w:tcPr>
          <w:p w14:paraId="1B08FBE2"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北流市民乐镇罗政村</w:t>
            </w:r>
          </w:p>
        </w:tc>
      </w:tr>
      <w:tr w:rsidR="001D5DC3" w14:paraId="30E0F6DD"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044EC6AF"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24</w:t>
            </w:r>
          </w:p>
        </w:tc>
        <w:tc>
          <w:tcPr>
            <w:tcW w:w="949" w:type="pct"/>
            <w:vMerge/>
            <w:tcBorders>
              <w:top w:val="nil"/>
              <w:left w:val="single" w:sz="4" w:space="0" w:color="000000"/>
              <w:bottom w:val="nil"/>
              <w:right w:val="single" w:sz="4" w:space="0" w:color="000000"/>
            </w:tcBorders>
            <w:noWrap/>
            <w:vAlign w:val="center"/>
          </w:tcPr>
          <w:p w14:paraId="5D28DB33" w14:textId="77777777" w:rsidR="001D5DC3" w:rsidRDefault="001D5DC3" w:rsidP="00432D07">
            <w:pPr>
              <w:jc w:val="center"/>
              <w:rPr>
                <w:rFonts w:ascii="宋体" w:hAnsi="宋体" w:cs="宋体"/>
                <w:sz w:val="24"/>
              </w:rPr>
            </w:pPr>
          </w:p>
        </w:tc>
        <w:tc>
          <w:tcPr>
            <w:tcW w:w="3427" w:type="pct"/>
            <w:tcBorders>
              <w:top w:val="single" w:sz="4" w:space="0" w:color="000000"/>
              <w:left w:val="single" w:sz="4" w:space="0" w:color="000000"/>
              <w:bottom w:val="single" w:sz="4" w:space="0" w:color="000000"/>
              <w:right w:val="single" w:sz="4" w:space="0" w:color="000000"/>
            </w:tcBorders>
            <w:vAlign w:val="center"/>
          </w:tcPr>
          <w:p w14:paraId="036E1324"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容县松山镇慈堂村</w:t>
            </w:r>
          </w:p>
        </w:tc>
      </w:tr>
      <w:tr w:rsidR="001D5DC3" w14:paraId="16B57CD4"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416B4B43"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25</w:t>
            </w:r>
          </w:p>
        </w:tc>
        <w:tc>
          <w:tcPr>
            <w:tcW w:w="949" w:type="pct"/>
            <w:vMerge/>
            <w:tcBorders>
              <w:top w:val="nil"/>
              <w:left w:val="single" w:sz="4" w:space="0" w:color="000000"/>
              <w:bottom w:val="nil"/>
              <w:right w:val="single" w:sz="4" w:space="0" w:color="000000"/>
            </w:tcBorders>
            <w:noWrap/>
            <w:vAlign w:val="center"/>
          </w:tcPr>
          <w:p w14:paraId="4C330E0C" w14:textId="77777777" w:rsidR="001D5DC3" w:rsidRDefault="001D5DC3" w:rsidP="00432D07">
            <w:pPr>
              <w:jc w:val="center"/>
              <w:rPr>
                <w:rFonts w:ascii="宋体" w:hAnsi="宋体" w:cs="宋体"/>
                <w:sz w:val="24"/>
              </w:rPr>
            </w:pPr>
          </w:p>
        </w:tc>
        <w:tc>
          <w:tcPr>
            <w:tcW w:w="3427" w:type="pct"/>
            <w:tcBorders>
              <w:top w:val="single" w:sz="4" w:space="0" w:color="000000"/>
              <w:left w:val="single" w:sz="4" w:space="0" w:color="000000"/>
              <w:bottom w:val="single" w:sz="4" w:space="0" w:color="000000"/>
              <w:right w:val="single" w:sz="4" w:space="0" w:color="000000"/>
            </w:tcBorders>
            <w:noWrap/>
            <w:vAlign w:val="center"/>
          </w:tcPr>
          <w:p w14:paraId="5DAED1DA"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容县杨梅镇和丰村</w:t>
            </w:r>
          </w:p>
        </w:tc>
      </w:tr>
      <w:tr w:rsidR="001D5DC3" w14:paraId="03712C2F"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4B828251"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26</w:t>
            </w:r>
          </w:p>
        </w:tc>
        <w:tc>
          <w:tcPr>
            <w:tcW w:w="949" w:type="pct"/>
            <w:vMerge/>
            <w:tcBorders>
              <w:top w:val="nil"/>
              <w:left w:val="single" w:sz="4" w:space="0" w:color="000000"/>
              <w:bottom w:val="nil"/>
              <w:right w:val="single" w:sz="4" w:space="0" w:color="000000"/>
            </w:tcBorders>
            <w:noWrap/>
            <w:vAlign w:val="center"/>
          </w:tcPr>
          <w:p w14:paraId="68CE4B32" w14:textId="77777777" w:rsidR="001D5DC3" w:rsidRDefault="001D5DC3" w:rsidP="00432D07">
            <w:pPr>
              <w:jc w:val="center"/>
              <w:rPr>
                <w:rFonts w:ascii="宋体" w:hAnsi="宋体" w:cs="宋体"/>
                <w:sz w:val="24"/>
              </w:rPr>
            </w:pPr>
          </w:p>
        </w:tc>
        <w:tc>
          <w:tcPr>
            <w:tcW w:w="3427" w:type="pct"/>
            <w:tcBorders>
              <w:top w:val="single" w:sz="4" w:space="0" w:color="000000"/>
              <w:left w:val="single" w:sz="4" w:space="0" w:color="000000"/>
              <w:bottom w:val="single" w:sz="4" w:space="0" w:color="000000"/>
              <w:right w:val="single" w:sz="4" w:space="0" w:color="000000"/>
            </w:tcBorders>
            <w:vAlign w:val="center"/>
          </w:tcPr>
          <w:p w14:paraId="4D279AF9"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博白县大垌镇凤坪村老城队（龙江屯)((客家围屋)</w:t>
            </w:r>
          </w:p>
        </w:tc>
      </w:tr>
      <w:tr w:rsidR="001D5DC3" w14:paraId="3EC156F9"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27B8C5DE"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27</w:t>
            </w:r>
          </w:p>
        </w:tc>
        <w:tc>
          <w:tcPr>
            <w:tcW w:w="949" w:type="pct"/>
            <w:vMerge/>
            <w:tcBorders>
              <w:top w:val="nil"/>
              <w:left w:val="single" w:sz="4" w:space="0" w:color="000000"/>
              <w:bottom w:val="nil"/>
              <w:right w:val="single" w:sz="4" w:space="0" w:color="000000"/>
            </w:tcBorders>
            <w:noWrap/>
            <w:vAlign w:val="center"/>
          </w:tcPr>
          <w:p w14:paraId="768B915D" w14:textId="77777777" w:rsidR="001D5DC3" w:rsidRDefault="001D5DC3" w:rsidP="00432D07">
            <w:pPr>
              <w:jc w:val="center"/>
              <w:rPr>
                <w:rFonts w:ascii="宋体" w:hAnsi="宋体" w:cs="宋体"/>
                <w:sz w:val="24"/>
              </w:rPr>
            </w:pPr>
          </w:p>
        </w:tc>
        <w:tc>
          <w:tcPr>
            <w:tcW w:w="3427" w:type="pct"/>
            <w:tcBorders>
              <w:top w:val="single" w:sz="4" w:space="0" w:color="000000"/>
              <w:left w:val="single" w:sz="4" w:space="0" w:color="000000"/>
              <w:bottom w:val="single" w:sz="4" w:space="0" w:color="000000"/>
              <w:right w:val="single" w:sz="4" w:space="0" w:color="000000"/>
            </w:tcBorders>
            <w:vAlign w:val="center"/>
          </w:tcPr>
          <w:p w14:paraId="63549412"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博白县大垌镇石龙村三甲田屯</w:t>
            </w:r>
          </w:p>
        </w:tc>
      </w:tr>
      <w:tr w:rsidR="001D5DC3" w14:paraId="3F67FD5C"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1A325F88"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28</w:t>
            </w:r>
          </w:p>
        </w:tc>
        <w:tc>
          <w:tcPr>
            <w:tcW w:w="949" w:type="pct"/>
            <w:vMerge/>
            <w:tcBorders>
              <w:top w:val="nil"/>
              <w:left w:val="single" w:sz="4" w:space="0" w:color="000000"/>
              <w:bottom w:val="nil"/>
              <w:right w:val="single" w:sz="4" w:space="0" w:color="000000"/>
            </w:tcBorders>
            <w:noWrap/>
            <w:vAlign w:val="center"/>
          </w:tcPr>
          <w:p w14:paraId="1987AC6A" w14:textId="77777777" w:rsidR="001D5DC3" w:rsidRDefault="001D5DC3" w:rsidP="00432D07">
            <w:pPr>
              <w:jc w:val="center"/>
              <w:rPr>
                <w:rFonts w:ascii="宋体" w:hAnsi="宋体" w:cs="宋体"/>
                <w:sz w:val="24"/>
              </w:rPr>
            </w:pPr>
          </w:p>
        </w:tc>
        <w:tc>
          <w:tcPr>
            <w:tcW w:w="3427" w:type="pct"/>
            <w:tcBorders>
              <w:top w:val="single" w:sz="4" w:space="0" w:color="000000"/>
              <w:left w:val="single" w:sz="4" w:space="0" w:color="000000"/>
              <w:bottom w:val="single" w:sz="4" w:space="0" w:color="000000"/>
              <w:right w:val="single" w:sz="4" w:space="0" w:color="000000"/>
            </w:tcBorders>
            <w:vAlign w:val="center"/>
          </w:tcPr>
          <w:p w14:paraId="04EE2758"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陆川县温泉镇洞心村</w:t>
            </w:r>
          </w:p>
        </w:tc>
      </w:tr>
      <w:tr w:rsidR="001D5DC3" w14:paraId="121827A4"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136F9A93"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29</w:t>
            </w:r>
          </w:p>
        </w:tc>
        <w:tc>
          <w:tcPr>
            <w:tcW w:w="949" w:type="pct"/>
            <w:vMerge w:val="restart"/>
            <w:tcBorders>
              <w:top w:val="single" w:sz="4" w:space="0" w:color="000000"/>
              <w:left w:val="single" w:sz="4" w:space="0" w:color="000000"/>
              <w:bottom w:val="nil"/>
              <w:right w:val="single" w:sz="4" w:space="0" w:color="000000"/>
            </w:tcBorders>
            <w:noWrap/>
            <w:vAlign w:val="center"/>
          </w:tcPr>
          <w:p w14:paraId="3B89BF50"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贺州市</w:t>
            </w:r>
          </w:p>
        </w:tc>
        <w:tc>
          <w:tcPr>
            <w:tcW w:w="3427" w:type="pct"/>
            <w:tcBorders>
              <w:top w:val="single" w:sz="4" w:space="0" w:color="000000"/>
              <w:left w:val="single" w:sz="4" w:space="0" w:color="000000"/>
              <w:bottom w:val="single" w:sz="4" w:space="0" w:color="000000"/>
              <w:right w:val="single" w:sz="4" w:space="0" w:color="000000"/>
            </w:tcBorders>
            <w:vAlign w:val="center"/>
          </w:tcPr>
          <w:p w14:paraId="2E7D2599"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昭平县黄姚镇北莱村</w:t>
            </w:r>
          </w:p>
        </w:tc>
      </w:tr>
      <w:tr w:rsidR="001D5DC3" w14:paraId="3B916037"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43B575E0"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30</w:t>
            </w:r>
          </w:p>
        </w:tc>
        <w:tc>
          <w:tcPr>
            <w:tcW w:w="949" w:type="pct"/>
            <w:vMerge/>
            <w:tcBorders>
              <w:top w:val="single" w:sz="4" w:space="0" w:color="000000"/>
              <w:left w:val="single" w:sz="4" w:space="0" w:color="000000"/>
              <w:bottom w:val="nil"/>
              <w:right w:val="single" w:sz="4" w:space="0" w:color="000000"/>
            </w:tcBorders>
            <w:noWrap/>
            <w:vAlign w:val="center"/>
          </w:tcPr>
          <w:p w14:paraId="2377EE2A" w14:textId="77777777" w:rsidR="001D5DC3" w:rsidRDefault="001D5DC3" w:rsidP="00432D07">
            <w:pPr>
              <w:jc w:val="center"/>
              <w:rPr>
                <w:rFonts w:ascii="宋体" w:hAnsi="宋体" w:cs="宋体"/>
                <w:sz w:val="24"/>
              </w:rPr>
            </w:pPr>
          </w:p>
        </w:tc>
        <w:tc>
          <w:tcPr>
            <w:tcW w:w="3427" w:type="pct"/>
            <w:tcBorders>
              <w:top w:val="single" w:sz="4" w:space="0" w:color="000000"/>
              <w:left w:val="single" w:sz="4" w:space="0" w:color="000000"/>
              <w:bottom w:val="single" w:sz="4" w:space="0" w:color="000000"/>
              <w:right w:val="single" w:sz="4" w:space="0" w:color="000000"/>
            </w:tcBorders>
            <w:vAlign w:val="center"/>
          </w:tcPr>
          <w:p w14:paraId="4AF8884A"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富川瑶族自治县城北镇马山村</w:t>
            </w:r>
          </w:p>
        </w:tc>
      </w:tr>
      <w:tr w:rsidR="001D5DC3" w14:paraId="1F244DA3"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5324F5F2"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31</w:t>
            </w:r>
          </w:p>
        </w:tc>
        <w:tc>
          <w:tcPr>
            <w:tcW w:w="949" w:type="pct"/>
            <w:vMerge/>
            <w:tcBorders>
              <w:top w:val="single" w:sz="4" w:space="0" w:color="000000"/>
              <w:left w:val="single" w:sz="4" w:space="0" w:color="000000"/>
              <w:bottom w:val="nil"/>
              <w:right w:val="single" w:sz="4" w:space="0" w:color="000000"/>
            </w:tcBorders>
            <w:noWrap/>
            <w:vAlign w:val="center"/>
          </w:tcPr>
          <w:p w14:paraId="4BFC2832" w14:textId="77777777" w:rsidR="001D5DC3" w:rsidRDefault="001D5DC3" w:rsidP="00432D07">
            <w:pPr>
              <w:jc w:val="center"/>
              <w:rPr>
                <w:rFonts w:ascii="宋体" w:hAnsi="宋体" w:cs="宋体"/>
                <w:sz w:val="24"/>
              </w:rPr>
            </w:pPr>
          </w:p>
        </w:tc>
        <w:tc>
          <w:tcPr>
            <w:tcW w:w="3427" w:type="pct"/>
            <w:tcBorders>
              <w:top w:val="single" w:sz="4" w:space="0" w:color="000000"/>
              <w:left w:val="single" w:sz="4" w:space="0" w:color="000000"/>
              <w:bottom w:val="single" w:sz="4" w:space="0" w:color="000000"/>
              <w:right w:val="single" w:sz="4" w:space="0" w:color="000000"/>
            </w:tcBorders>
            <w:vAlign w:val="center"/>
          </w:tcPr>
          <w:p w14:paraId="239ED37E"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富川瑶族自治县莲山镇下坝山村</w:t>
            </w:r>
          </w:p>
        </w:tc>
      </w:tr>
      <w:tr w:rsidR="001D5DC3" w14:paraId="4AEA6C8E"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4EC316EB"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32</w:t>
            </w:r>
          </w:p>
        </w:tc>
        <w:tc>
          <w:tcPr>
            <w:tcW w:w="949" w:type="pct"/>
            <w:vMerge w:val="restart"/>
            <w:tcBorders>
              <w:top w:val="single" w:sz="4" w:space="0" w:color="000000"/>
              <w:left w:val="single" w:sz="4" w:space="0" w:color="000000"/>
              <w:bottom w:val="nil"/>
              <w:right w:val="single" w:sz="4" w:space="0" w:color="000000"/>
            </w:tcBorders>
            <w:noWrap/>
            <w:vAlign w:val="center"/>
          </w:tcPr>
          <w:p w14:paraId="2D5311C2" w14:textId="77777777" w:rsidR="001D5DC3" w:rsidRDefault="001D5DC3" w:rsidP="00432D07">
            <w:pPr>
              <w:widowControl/>
              <w:jc w:val="center"/>
              <w:textAlignment w:val="center"/>
              <w:rPr>
                <w:rFonts w:ascii="宋体" w:hAnsi="宋体" w:cs="宋体"/>
                <w:sz w:val="22"/>
              </w:rPr>
            </w:pPr>
            <w:r>
              <w:rPr>
                <w:rFonts w:ascii="宋体" w:hAnsi="宋体" w:cs="宋体" w:hint="eastAsia"/>
                <w:kern w:val="0"/>
                <w:sz w:val="22"/>
              </w:rPr>
              <w:t>河池市</w:t>
            </w:r>
          </w:p>
        </w:tc>
        <w:tc>
          <w:tcPr>
            <w:tcW w:w="3427" w:type="pct"/>
            <w:tcBorders>
              <w:top w:val="single" w:sz="4" w:space="0" w:color="000000"/>
              <w:left w:val="single" w:sz="4" w:space="0" w:color="000000"/>
              <w:bottom w:val="single" w:sz="4" w:space="0" w:color="000000"/>
              <w:right w:val="single" w:sz="4" w:space="0" w:color="000000"/>
            </w:tcBorders>
            <w:noWrap/>
            <w:vAlign w:val="center"/>
          </w:tcPr>
          <w:p w14:paraId="66DD17E4"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罗城仫佬族自治县龙岸镇物华村双降屯</w:t>
            </w:r>
          </w:p>
        </w:tc>
      </w:tr>
      <w:tr w:rsidR="001D5DC3" w14:paraId="5D1AE9C5"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1E535E8D"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33</w:t>
            </w:r>
          </w:p>
        </w:tc>
        <w:tc>
          <w:tcPr>
            <w:tcW w:w="949" w:type="pct"/>
            <w:vMerge/>
            <w:tcBorders>
              <w:top w:val="single" w:sz="4" w:space="0" w:color="000000"/>
              <w:left w:val="single" w:sz="4" w:space="0" w:color="000000"/>
              <w:bottom w:val="nil"/>
              <w:right w:val="single" w:sz="4" w:space="0" w:color="000000"/>
            </w:tcBorders>
            <w:noWrap/>
            <w:vAlign w:val="center"/>
          </w:tcPr>
          <w:p w14:paraId="7F5F0E53" w14:textId="77777777" w:rsidR="001D5DC3" w:rsidRDefault="001D5DC3" w:rsidP="00432D07">
            <w:pPr>
              <w:jc w:val="center"/>
              <w:rPr>
                <w:rFonts w:ascii="宋体" w:hAnsi="宋体" w:cs="宋体"/>
                <w:sz w:val="22"/>
              </w:rPr>
            </w:pPr>
          </w:p>
        </w:tc>
        <w:tc>
          <w:tcPr>
            <w:tcW w:w="3427" w:type="pct"/>
            <w:tcBorders>
              <w:top w:val="single" w:sz="4" w:space="0" w:color="000000"/>
              <w:left w:val="single" w:sz="4" w:space="0" w:color="000000"/>
              <w:bottom w:val="single" w:sz="4" w:space="0" w:color="000000"/>
              <w:right w:val="single" w:sz="4" w:space="0" w:color="000000"/>
            </w:tcBorders>
            <w:noWrap/>
            <w:vAlign w:val="center"/>
          </w:tcPr>
          <w:p w14:paraId="7CB594D0"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罗城仫佬族自治县东门镇中石村石围屯（水族）</w:t>
            </w:r>
          </w:p>
        </w:tc>
      </w:tr>
      <w:tr w:rsidR="001D5DC3" w14:paraId="2558AC24"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6C870E4B"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34</w:t>
            </w:r>
          </w:p>
        </w:tc>
        <w:tc>
          <w:tcPr>
            <w:tcW w:w="949" w:type="pct"/>
            <w:vMerge/>
            <w:tcBorders>
              <w:top w:val="single" w:sz="4" w:space="0" w:color="000000"/>
              <w:left w:val="single" w:sz="4" w:space="0" w:color="000000"/>
              <w:bottom w:val="nil"/>
              <w:right w:val="single" w:sz="4" w:space="0" w:color="000000"/>
            </w:tcBorders>
            <w:noWrap/>
            <w:vAlign w:val="center"/>
          </w:tcPr>
          <w:p w14:paraId="143C4A63" w14:textId="77777777" w:rsidR="001D5DC3" w:rsidRDefault="001D5DC3" w:rsidP="00432D07">
            <w:pPr>
              <w:jc w:val="center"/>
              <w:rPr>
                <w:rFonts w:ascii="宋体" w:hAnsi="宋体" w:cs="宋体"/>
                <w:sz w:val="22"/>
              </w:rPr>
            </w:pPr>
          </w:p>
        </w:tc>
        <w:tc>
          <w:tcPr>
            <w:tcW w:w="3427" w:type="pct"/>
            <w:tcBorders>
              <w:top w:val="single" w:sz="4" w:space="0" w:color="000000"/>
              <w:left w:val="single" w:sz="4" w:space="0" w:color="000000"/>
              <w:bottom w:val="single" w:sz="4" w:space="0" w:color="000000"/>
              <w:right w:val="single" w:sz="4" w:space="0" w:color="000000"/>
            </w:tcBorders>
            <w:noWrap/>
            <w:vAlign w:val="center"/>
          </w:tcPr>
          <w:p w14:paraId="67FE643F"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大化瑶族自治县雅龙乡盘兔村板多屯</w:t>
            </w:r>
          </w:p>
        </w:tc>
      </w:tr>
      <w:tr w:rsidR="001D5DC3" w14:paraId="0C41519A"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55D0A018"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35</w:t>
            </w:r>
          </w:p>
        </w:tc>
        <w:tc>
          <w:tcPr>
            <w:tcW w:w="949" w:type="pct"/>
            <w:vMerge w:val="restart"/>
            <w:tcBorders>
              <w:top w:val="single" w:sz="4" w:space="0" w:color="000000"/>
              <w:left w:val="single" w:sz="4" w:space="0" w:color="000000"/>
              <w:bottom w:val="nil"/>
              <w:right w:val="single" w:sz="4" w:space="0" w:color="000000"/>
            </w:tcBorders>
            <w:noWrap/>
            <w:vAlign w:val="center"/>
          </w:tcPr>
          <w:p w14:paraId="3F9A8958" w14:textId="77777777" w:rsidR="001D5DC3" w:rsidRDefault="001D5DC3" w:rsidP="00432D07">
            <w:pPr>
              <w:widowControl/>
              <w:jc w:val="center"/>
              <w:textAlignment w:val="center"/>
              <w:rPr>
                <w:rFonts w:ascii="宋体" w:hAnsi="宋体" w:cs="宋体"/>
                <w:sz w:val="22"/>
              </w:rPr>
            </w:pPr>
            <w:r>
              <w:rPr>
                <w:rFonts w:ascii="宋体" w:hAnsi="宋体" w:cs="宋体" w:hint="eastAsia"/>
                <w:kern w:val="0"/>
                <w:sz w:val="22"/>
              </w:rPr>
              <w:t>来宾市</w:t>
            </w:r>
          </w:p>
        </w:tc>
        <w:tc>
          <w:tcPr>
            <w:tcW w:w="3427" w:type="pct"/>
            <w:tcBorders>
              <w:top w:val="single" w:sz="4" w:space="0" w:color="000000"/>
              <w:left w:val="single" w:sz="4" w:space="0" w:color="000000"/>
              <w:bottom w:val="single" w:sz="4" w:space="0" w:color="000000"/>
              <w:right w:val="single" w:sz="4" w:space="0" w:color="000000"/>
            </w:tcBorders>
            <w:vAlign w:val="center"/>
          </w:tcPr>
          <w:p w14:paraId="2693B988"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武宣县东乡镇河马村委凤阳村</w:t>
            </w:r>
          </w:p>
        </w:tc>
      </w:tr>
      <w:tr w:rsidR="001D5DC3" w14:paraId="6E523536"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40E44774"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36</w:t>
            </w:r>
          </w:p>
        </w:tc>
        <w:tc>
          <w:tcPr>
            <w:tcW w:w="949" w:type="pct"/>
            <w:vMerge/>
            <w:tcBorders>
              <w:top w:val="single" w:sz="4" w:space="0" w:color="000000"/>
              <w:left w:val="single" w:sz="4" w:space="0" w:color="000000"/>
              <w:bottom w:val="nil"/>
              <w:right w:val="single" w:sz="4" w:space="0" w:color="000000"/>
            </w:tcBorders>
            <w:noWrap/>
            <w:vAlign w:val="center"/>
          </w:tcPr>
          <w:p w14:paraId="10960410" w14:textId="77777777" w:rsidR="001D5DC3" w:rsidRDefault="001D5DC3" w:rsidP="00432D07">
            <w:pPr>
              <w:jc w:val="center"/>
              <w:rPr>
                <w:rFonts w:ascii="宋体" w:hAnsi="宋体" w:cs="宋体"/>
                <w:sz w:val="22"/>
              </w:rPr>
            </w:pPr>
          </w:p>
        </w:tc>
        <w:tc>
          <w:tcPr>
            <w:tcW w:w="3427" w:type="pct"/>
            <w:tcBorders>
              <w:top w:val="single" w:sz="4" w:space="0" w:color="000000"/>
              <w:left w:val="single" w:sz="4" w:space="0" w:color="000000"/>
              <w:bottom w:val="single" w:sz="4" w:space="0" w:color="000000"/>
              <w:right w:val="single" w:sz="4" w:space="0" w:color="000000"/>
            </w:tcBorders>
            <w:vAlign w:val="center"/>
          </w:tcPr>
          <w:p w14:paraId="662681E6"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武宣县黄茆镇上额村委上额村</w:t>
            </w:r>
          </w:p>
        </w:tc>
      </w:tr>
      <w:tr w:rsidR="001D5DC3" w14:paraId="02A9CAA1"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62D03E98"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37</w:t>
            </w:r>
          </w:p>
        </w:tc>
        <w:tc>
          <w:tcPr>
            <w:tcW w:w="949" w:type="pct"/>
            <w:vMerge/>
            <w:tcBorders>
              <w:top w:val="single" w:sz="4" w:space="0" w:color="000000"/>
              <w:left w:val="single" w:sz="4" w:space="0" w:color="000000"/>
              <w:bottom w:val="nil"/>
              <w:right w:val="single" w:sz="4" w:space="0" w:color="000000"/>
            </w:tcBorders>
            <w:noWrap/>
            <w:vAlign w:val="center"/>
          </w:tcPr>
          <w:p w14:paraId="69FE2F4C" w14:textId="77777777" w:rsidR="001D5DC3" w:rsidRDefault="001D5DC3" w:rsidP="00432D07">
            <w:pPr>
              <w:jc w:val="center"/>
              <w:rPr>
                <w:rFonts w:ascii="宋体" w:hAnsi="宋体" w:cs="宋体"/>
                <w:sz w:val="22"/>
              </w:rPr>
            </w:pPr>
          </w:p>
        </w:tc>
        <w:tc>
          <w:tcPr>
            <w:tcW w:w="3427" w:type="pct"/>
            <w:tcBorders>
              <w:top w:val="single" w:sz="4" w:space="0" w:color="000000"/>
              <w:left w:val="single" w:sz="4" w:space="0" w:color="000000"/>
              <w:bottom w:val="single" w:sz="4" w:space="0" w:color="000000"/>
              <w:right w:val="single" w:sz="4" w:space="0" w:color="000000"/>
            </w:tcBorders>
            <w:vAlign w:val="center"/>
          </w:tcPr>
          <w:p w14:paraId="57696DE5"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武宣县东乡镇洛桥村</w:t>
            </w:r>
          </w:p>
        </w:tc>
      </w:tr>
      <w:tr w:rsidR="001D5DC3" w14:paraId="2A891200"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46CF2D33"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38</w:t>
            </w:r>
          </w:p>
        </w:tc>
        <w:tc>
          <w:tcPr>
            <w:tcW w:w="949" w:type="pct"/>
            <w:vMerge/>
            <w:tcBorders>
              <w:top w:val="single" w:sz="4" w:space="0" w:color="000000"/>
              <w:left w:val="single" w:sz="4" w:space="0" w:color="000000"/>
              <w:bottom w:val="nil"/>
              <w:right w:val="single" w:sz="4" w:space="0" w:color="000000"/>
            </w:tcBorders>
            <w:noWrap/>
            <w:vAlign w:val="center"/>
          </w:tcPr>
          <w:p w14:paraId="1505C58A" w14:textId="77777777" w:rsidR="001D5DC3" w:rsidRDefault="001D5DC3" w:rsidP="00432D07">
            <w:pPr>
              <w:jc w:val="center"/>
              <w:rPr>
                <w:rFonts w:ascii="宋体" w:hAnsi="宋体" w:cs="宋体"/>
                <w:sz w:val="22"/>
              </w:rPr>
            </w:pPr>
          </w:p>
        </w:tc>
        <w:tc>
          <w:tcPr>
            <w:tcW w:w="3427" w:type="pct"/>
            <w:tcBorders>
              <w:top w:val="single" w:sz="4" w:space="0" w:color="000000"/>
              <w:left w:val="single" w:sz="4" w:space="0" w:color="000000"/>
              <w:bottom w:val="single" w:sz="4" w:space="0" w:color="000000"/>
              <w:right w:val="single" w:sz="4" w:space="0" w:color="000000"/>
            </w:tcBorders>
            <w:vAlign w:val="center"/>
          </w:tcPr>
          <w:p w14:paraId="1977F89B"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武宣县东乡镇河马村委下莲塘村</w:t>
            </w:r>
          </w:p>
        </w:tc>
      </w:tr>
      <w:tr w:rsidR="001D5DC3" w14:paraId="298F07F2"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67844C9C"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39</w:t>
            </w:r>
          </w:p>
        </w:tc>
        <w:tc>
          <w:tcPr>
            <w:tcW w:w="949" w:type="pct"/>
            <w:vMerge/>
            <w:tcBorders>
              <w:top w:val="single" w:sz="4" w:space="0" w:color="000000"/>
              <w:left w:val="single" w:sz="4" w:space="0" w:color="000000"/>
              <w:bottom w:val="nil"/>
              <w:right w:val="single" w:sz="4" w:space="0" w:color="000000"/>
            </w:tcBorders>
            <w:noWrap/>
            <w:vAlign w:val="center"/>
          </w:tcPr>
          <w:p w14:paraId="597BE8DE" w14:textId="77777777" w:rsidR="001D5DC3" w:rsidRDefault="001D5DC3" w:rsidP="00432D07">
            <w:pPr>
              <w:jc w:val="center"/>
              <w:rPr>
                <w:rFonts w:ascii="宋体" w:hAnsi="宋体" w:cs="宋体"/>
                <w:sz w:val="22"/>
              </w:rPr>
            </w:pPr>
          </w:p>
        </w:tc>
        <w:tc>
          <w:tcPr>
            <w:tcW w:w="3427" w:type="pct"/>
            <w:tcBorders>
              <w:top w:val="single" w:sz="4" w:space="0" w:color="000000"/>
              <w:left w:val="single" w:sz="4" w:space="0" w:color="000000"/>
              <w:bottom w:val="single" w:sz="4" w:space="0" w:color="000000"/>
              <w:right w:val="single" w:sz="4" w:space="0" w:color="000000"/>
            </w:tcBorders>
            <w:vAlign w:val="center"/>
          </w:tcPr>
          <w:p w14:paraId="01A17195"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金秀县金秀镇六段村六段屯</w:t>
            </w:r>
          </w:p>
        </w:tc>
      </w:tr>
      <w:tr w:rsidR="001D5DC3" w14:paraId="475A3F08"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6F3085D6"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40</w:t>
            </w:r>
          </w:p>
        </w:tc>
        <w:tc>
          <w:tcPr>
            <w:tcW w:w="949" w:type="pct"/>
            <w:vMerge/>
            <w:tcBorders>
              <w:top w:val="single" w:sz="4" w:space="0" w:color="000000"/>
              <w:left w:val="single" w:sz="4" w:space="0" w:color="000000"/>
              <w:bottom w:val="nil"/>
              <w:right w:val="single" w:sz="4" w:space="0" w:color="000000"/>
            </w:tcBorders>
            <w:noWrap/>
            <w:vAlign w:val="center"/>
          </w:tcPr>
          <w:p w14:paraId="338B4D8E" w14:textId="77777777" w:rsidR="001D5DC3" w:rsidRDefault="001D5DC3" w:rsidP="00432D07">
            <w:pPr>
              <w:jc w:val="center"/>
              <w:rPr>
                <w:rFonts w:ascii="宋体" w:hAnsi="宋体" w:cs="宋体"/>
                <w:sz w:val="22"/>
              </w:rPr>
            </w:pPr>
          </w:p>
        </w:tc>
        <w:tc>
          <w:tcPr>
            <w:tcW w:w="3427" w:type="pct"/>
            <w:tcBorders>
              <w:top w:val="single" w:sz="4" w:space="0" w:color="000000"/>
              <w:left w:val="single" w:sz="4" w:space="0" w:color="000000"/>
              <w:bottom w:val="single" w:sz="4" w:space="0" w:color="000000"/>
              <w:right w:val="single" w:sz="4" w:space="0" w:color="000000"/>
            </w:tcBorders>
            <w:vAlign w:val="center"/>
          </w:tcPr>
          <w:p w14:paraId="022B048D"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金秀县三角乡甲江村甲江屯</w:t>
            </w:r>
          </w:p>
        </w:tc>
      </w:tr>
      <w:tr w:rsidR="001D5DC3" w14:paraId="5391038A"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6C30FD62"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41</w:t>
            </w:r>
          </w:p>
        </w:tc>
        <w:tc>
          <w:tcPr>
            <w:tcW w:w="949" w:type="pct"/>
            <w:vMerge/>
            <w:tcBorders>
              <w:top w:val="single" w:sz="4" w:space="0" w:color="000000"/>
              <w:left w:val="single" w:sz="4" w:space="0" w:color="000000"/>
              <w:bottom w:val="nil"/>
              <w:right w:val="single" w:sz="4" w:space="0" w:color="000000"/>
            </w:tcBorders>
            <w:noWrap/>
            <w:vAlign w:val="center"/>
          </w:tcPr>
          <w:p w14:paraId="2E758387" w14:textId="77777777" w:rsidR="001D5DC3" w:rsidRDefault="001D5DC3" w:rsidP="00432D07">
            <w:pPr>
              <w:jc w:val="center"/>
              <w:rPr>
                <w:rFonts w:ascii="宋体" w:hAnsi="宋体" w:cs="宋体"/>
                <w:sz w:val="22"/>
              </w:rPr>
            </w:pPr>
          </w:p>
        </w:tc>
        <w:tc>
          <w:tcPr>
            <w:tcW w:w="3427" w:type="pct"/>
            <w:tcBorders>
              <w:top w:val="single" w:sz="4" w:space="0" w:color="000000"/>
              <w:left w:val="single" w:sz="4" w:space="0" w:color="000000"/>
              <w:bottom w:val="single" w:sz="4" w:space="0" w:color="000000"/>
              <w:right w:val="single" w:sz="4" w:space="0" w:color="000000"/>
            </w:tcBorders>
            <w:vAlign w:val="center"/>
          </w:tcPr>
          <w:p w14:paraId="6D438D4F"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金秀县三角乡甲江村谭喃屯</w:t>
            </w:r>
          </w:p>
        </w:tc>
      </w:tr>
      <w:tr w:rsidR="001D5DC3" w14:paraId="107BCB8E"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7D419813"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42</w:t>
            </w:r>
          </w:p>
        </w:tc>
        <w:tc>
          <w:tcPr>
            <w:tcW w:w="949" w:type="pct"/>
            <w:vMerge/>
            <w:tcBorders>
              <w:top w:val="single" w:sz="4" w:space="0" w:color="000000"/>
              <w:left w:val="single" w:sz="4" w:space="0" w:color="000000"/>
              <w:bottom w:val="nil"/>
              <w:right w:val="single" w:sz="4" w:space="0" w:color="000000"/>
            </w:tcBorders>
            <w:noWrap/>
            <w:vAlign w:val="center"/>
          </w:tcPr>
          <w:p w14:paraId="58741407" w14:textId="77777777" w:rsidR="001D5DC3" w:rsidRDefault="001D5DC3" w:rsidP="00432D07">
            <w:pPr>
              <w:jc w:val="center"/>
              <w:rPr>
                <w:rFonts w:ascii="宋体" w:hAnsi="宋体" w:cs="宋体"/>
                <w:sz w:val="22"/>
              </w:rPr>
            </w:pPr>
          </w:p>
        </w:tc>
        <w:tc>
          <w:tcPr>
            <w:tcW w:w="3427" w:type="pct"/>
            <w:tcBorders>
              <w:top w:val="single" w:sz="4" w:space="0" w:color="000000"/>
              <w:left w:val="single" w:sz="4" w:space="0" w:color="000000"/>
              <w:bottom w:val="single" w:sz="4" w:space="0" w:color="000000"/>
              <w:right w:val="single" w:sz="4" w:space="0" w:color="000000"/>
            </w:tcBorders>
            <w:vAlign w:val="center"/>
          </w:tcPr>
          <w:p w14:paraId="78312595"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金秀县六巷乡门头村</w:t>
            </w:r>
          </w:p>
        </w:tc>
      </w:tr>
      <w:tr w:rsidR="001D5DC3" w14:paraId="5BA9CFDD"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783CB4F7"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43</w:t>
            </w:r>
          </w:p>
        </w:tc>
        <w:tc>
          <w:tcPr>
            <w:tcW w:w="949" w:type="pct"/>
            <w:tcBorders>
              <w:top w:val="single" w:sz="4" w:space="0" w:color="000000"/>
              <w:left w:val="single" w:sz="4" w:space="0" w:color="000000"/>
              <w:bottom w:val="nil"/>
              <w:right w:val="single" w:sz="4" w:space="0" w:color="000000"/>
            </w:tcBorders>
            <w:noWrap/>
            <w:vAlign w:val="center"/>
          </w:tcPr>
          <w:p w14:paraId="4BF75247" w14:textId="77777777" w:rsidR="001D5DC3" w:rsidRDefault="001D5DC3" w:rsidP="00432D07">
            <w:pPr>
              <w:widowControl/>
              <w:jc w:val="center"/>
              <w:textAlignment w:val="center"/>
              <w:rPr>
                <w:rFonts w:ascii="宋体" w:hAnsi="宋体" w:cs="宋体"/>
                <w:sz w:val="22"/>
              </w:rPr>
            </w:pPr>
            <w:r>
              <w:rPr>
                <w:rFonts w:ascii="宋体" w:hAnsi="宋体" w:cs="宋体" w:hint="eastAsia"/>
                <w:kern w:val="0"/>
                <w:sz w:val="22"/>
              </w:rPr>
              <w:t>北海市</w:t>
            </w:r>
          </w:p>
        </w:tc>
        <w:tc>
          <w:tcPr>
            <w:tcW w:w="3427" w:type="pct"/>
            <w:tcBorders>
              <w:top w:val="single" w:sz="4" w:space="0" w:color="000000"/>
              <w:left w:val="single" w:sz="4" w:space="0" w:color="000000"/>
              <w:bottom w:val="single" w:sz="4" w:space="0" w:color="000000"/>
              <w:right w:val="single" w:sz="4" w:space="0" w:color="000000"/>
            </w:tcBorders>
            <w:noWrap/>
            <w:vAlign w:val="center"/>
          </w:tcPr>
          <w:p w14:paraId="6A1C5305"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合浦县曲樟乡山心村委黄泥秀村</w:t>
            </w:r>
          </w:p>
        </w:tc>
      </w:tr>
      <w:tr w:rsidR="001D5DC3" w14:paraId="2CF8F7C3"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1C984474"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44</w:t>
            </w:r>
          </w:p>
        </w:tc>
        <w:tc>
          <w:tcPr>
            <w:tcW w:w="949" w:type="pct"/>
            <w:vMerge w:val="restart"/>
            <w:tcBorders>
              <w:top w:val="single" w:sz="4" w:space="0" w:color="000000"/>
              <w:left w:val="single" w:sz="4" w:space="0" w:color="000000"/>
              <w:bottom w:val="nil"/>
              <w:right w:val="single" w:sz="4" w:space="0" w:color="000000"/>
            </w:tcBorders>
            <w:noWrap/>
            <w:vAlign w:val="center"/>
          </w:tcPr>
          <w:p w14:paraId="1886D096" w14:textId="77777777" w:rsidR="001D5DC3" w:rsidRDefault="001D5DC3" w:rsidP="00432D07">
            <w:pPr>
              <w:widowControl/>
              <w:jc w:val="center"/>
              <w:textAlignment w:val="center"/>
              <w:rPr>
                <w:rFonts w:ascii="宋体" w:hAnsi="宋体" w:cs="宋体"/>
                <w:sz w:val="22"/>
              </w:rPr>
            </w:pPr>
            <w:r>
              <w:rPr>
                <w:rFonts w:ascii="宋体" w:hAnsi="宋体" w:cs="宋体" w:hint="eastAsia"/>
                <w:kern w:val="0"/>
                <w:sz w:val="22"/>
              </w:rPr>
              <w:t>防城港</w:t>
            </w:r>
          </w:p>
        </w:tc>
        <w:tc>
          <w:tcPr>
            <w:tcW w:w="3427" w:type="pct"/>
            <w:tcBorders>
              <w:top w:val="single" w:sz="4" w:space="0" w:color="000000"/>
              <w:left w:val="single" w:sz="4" w:space="0" w:color="000000"/>
              <w:bottom w:val="single" w:sz="4" w:space="0" w:color="000000"/>
              <w:right w:val="single" w:sz="4" w:space="0" w:color="000000"/>
            </w:tcBorders>
            <w:noWrap/>
            <w:vAlign w:val="center"/>
          </w:tcPr>
          <w:p w14:paraId="06FCD80C"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上思县思阳镇昌墩村孔驮屯</w:t>
            </w:r>
          </w:p>
        </w:tc>
      </w:tr>
      <w:tr w:rsidR="001D5DC3" w14:paraId="726CE709"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6645BE8B"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45</w:t>
            </w:r>
          </w:p>
        </w:tc>
        <w:tc>
          <w:tcPr>
            <w:tcW w:w="949" w:type="pct"/>
            <w:vMerge/>
            <w:tcBorders>
              <w:top w:val="single" w:sz="4" w:space="0" w:color="000000"/>
              <w:left w:val="single" w:sz="4" w:space="0" w:color="000000"/>
              <w:bottom w:val="nil"/>
              <w:right w:val="single" w:sz="4" w:space="0" w:color="000000"/>
            </w:tcBorders>
            <w:noWrap/>
            <w:vAlign w:val="center"/>
          </w:tcPr>
          <w:p w14:paraId="1CABB802" w14:textId="77777777" w:rsidR="001D5DC3" w:rsidRDefault="001D5DC3" w:rsidP="00432D07">
            <w:pPr>
              <w:jc w:val="center"/>
              <w:rPr>
                <w:rFonts w:ascii="宋体" w:hAnsi="宋体" w:cs="宋体"/>
                <w:sz w:val="22"/>
              </w:rPr>
            </w:pPr>
          </w:p>
        </w:tc>
        <w:tc>
          <w:tcPr>
            <w:tcW w:w="3427" w:type="pct"/>
            <w:tcBorders>
              <w:top w:val="single" w:sz="4" w:space="0" w:color="000000"/>
              <w:left w:val="single" w:sz="4" w:space="0" w:color="000000"/>
              <w:bottom w:val="single" w:sz="4" w:space="0" w:color="000000"/>
              <w:right w:val="single" w:sz="4" w:space="0" w:color="000000"/>
            </w:tcBorders>
            <w:noWrap/>
            <w:vAlign w:val="center"/>
          </w:tcPr>
          <w:p w14:paraId="02BEF295"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港口区企沙镇簕山古渔村</w:t>
            </w:r>
          </w:p>
        </w:tc>
      </w:tr>
      <w:tr w:rsidR="001D5DC3" w14:paraId="013548A6"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56E84B37" w14:textId="77777777" w:rsidR="001D5DC3" w:rsidRDefault="001D5DC3" w:rsidP="00432D07">
            <w:pPr>
              <w:widowControl/>
              <w:jc w:val="center"/>
              <w:textAlignment w:val="center"/>
              <w:rPr>
                <w:rFonts w:ascii="宋体" w:hAnsi="宋体" w:cs="宋体"/>
                <w:sz w:val="24"/>
              </w:rPr>
            </w:pPr>
            <w:r>
              <w:rPr>
                <w:rFonts w:ascii="宋体" w:hAnsi="宋体" w:cs="宋体" w:hint="eastAsia"/>
                <w:sz w:val="24"/>
              </w:rPr>
              <w:t>46</w:t>
            </w:r>
          </w:p>
        </w:tc>
        <w:tc>
          <w:tcPr>
            <w:tcW w:w="949" w:type="pct"/>
            <w:vMerge w:val="restart"/>
            <w:tcBorders>
              <w:top w:val="single" w:sz="4" w:space="0" w:color="000000"/>
              <w:left w:val="single" w:sz="4" w:space="0" w:color="000000"/>
              <w:bottom w:val="single" w:sz="4" w:space="0" w:color="000000"/>
              <w:right w:val="single" w:sz="4" w:space="0" w:color="000000"/>
            </w:tcBorders>
            <w:noWrap/>
            <w:vAlign w:val="center"/>
          </w:tcPr>
          <w:p w14:paraId="289A72FF" w14:textId="77777777" w:rsidR="001D5DC3" w:rsidRDefault="001D5DC3" w:rsidP="00432D07">
            <w:pPr>
              <w:widowControl/>
              <w:jc w:val="center"/>
              <w:textAlignment w:val="center"/>
              <w:rPr>
                <w:rFonts w:ascii="宋体" w:hAnsi="宋体" w:cs="宋体"/>
                <w:sz w:val="22"/>
              </w:rPr>
            </w:pPr>
            <w:r>
              <w:rPr>
                <w:rFonts w:ascii="宋体" w:hAnsi="宋体" w:cs="宋体" w:hint="eastAsia"/>
                <w:kern w:val="0"/>
                <w:sz w:val="22"/>
              </w:rPr>
              <w:t>崇左市</w:t>
            </w:r>
          </w:p>
        </w:tc>
        <w:tc>
          <w:tcPr>
            <w:tcW w:w="3427" w:type="pct"/>
            <w:tcBorders>
              <w:top w:val="single" w:sz="4" w:space="0" w:color="000000"/>
              <w:left w:val="single" w:sz="4" w:space="0" w:color="000000"/>
              <w:bottom w:val="single" w:sz="4" w:space="0" w:color="000000"/>
              <w:right w:val="single" w:sz="4" w:space="0" w:color="000000"/>
            </w:tcBorders>
            <w:noWrap/>
            <w:vAlign w:val="center"/>
          </w:tcPr>
          <w:p w14:paraId="483A5756"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崇左市龙州县上降乡里城村板色屯</w:t>
            </w:r>
          </w:p>
        </w:tc>
      </w:tr>
      <w:tr w:rsidR="001D5DC3" w14:paraId="44C1E8C9"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7430C9F0"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47</w:t>
            </w:r>
          </w:p>
        </w:tc>
        <w:tc>
          <w:tcPr>
            <w:tcW w:w="949" w:type="pct"/>
            <w:vMerge/>
            <w:tcBorders>
              <w:top w:val="single" w:sz="4" w:space="0" w:color="000000"/>
              <w:left w:val="single" w:sz="4" w:space="0" w:color="000000"/>
              <w:bottom w:val="single" w:sz="4" w:space="0" w:color="000000"/>
              <w:right w:val="single" w:sz="4" w:space="0" w:color="000000"/>
            </w:tcBorders>
            <w:noWrap/>
            <w:vAlign w:val="center"/>
          </w:tcPr>
          <w:p w14:paraId="0EC000E4" w14:textId="77777777" w:rsidR="001D5DC3" w:rsidRDefault="001D5DC3" w:rsidP="00432D07">
            <w:pPr>
              <w:jc w:val="center"/>
              <w:rPr>
                <w:rFonts w:ascii="宋体" w:hAnsi="宋体" w:cs="宋体"/>
                <w:sz w:val="22"/>
              </w:rPr>
            </w:pPr>
          </w:p>
        </w:tc>
        <w:tc>
          <w:tcPr>
            <w:tcW w:w="3427" w:type="pct"/>
            <w:tcBorders>
              <w:top w:val="single" w:sz="4" w:space="0" w:color="000000"/>
              <w:left w:val="single" w:sz="4" w:space="0" w:color="000000"/>
              <w:bottom w:val="single" w:sz="4" w:space="0" w:color="000000"/>
              <w:right w:val="single" w:sz="4" w:space="0" w:color="000000"/>
            </w:tcBorders>
            <w:noWrap/>
            <w:vAlign w:val="center"/>
          </w:tcPr>
          <w:p w14:paraId="76EEDDDA"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扶绥县新宁镇长沙村</w:t>
            </w:r>
          </w:p>
        </w:tc>
      </w:tr>
      <w:tr w:rsidR="001D5DC3" w14:paraId="185F79C8" w14:textId="77777777" w:rsidTr="00432D07">
        <w:trPr>
          <w:trHeight w:val="300"/>
        </w:trPr>
        <w:tc>
          <w:tcPr>
            <w:tcW w:w="622" w:type="pct"/>
            <w:tcBorders>
              <w:top w:val="single" w:sz="4" w:space="0" w:color="000000"/>
              <w:left w:val="single" w:sz="4" w:space="0" w:color="000000"/>
              <w:bottom w:val="single" w:sz="4" w:space="0" w:color="000000"/>
              <w:right w:val="single" w:sz="4" w:space="0" w:color="000000"/>
            </w:tcBorders>
            <w:noWrap/>
            <w:vAlign w:val="center"/>
          </w:tcPr>
          <w:p w14:paraId="5E0C32C5" w14:textId="77777777" w:rsidR="001D5DC3" w:rsidRDefault="001D5DC3" w:rsidP="00432D07">
            <w:pPr>
              <w:widowControl/>
              <w:jc w:val="center"/>
              <w:textAlignment w:val="center"/>
              <w:rPr>
                <w:rFonts w:ascii="宋体" w:hAnsi="宋体" w:cs="宋体"/>
                <w:sz w:val="24"/>
              </w:rPr>
            </w:pPr>
            <w:r>
              <w:rPr>
                <w:rFonts w:ascii="宋体" w:hAnsi="宋体" w:cs="宋体" w:hint="eastAsia"/>
                <w:kern w:val="0"/>
                <w:sz w:val="24"/>
              </w:rPr>
              <w:t>48</w:t>
            </w:r>
          </w:p>
        </w:tc>
        <w:tc>
          <w:tcPr>
            <w:tcW w:w="949" w:type="pct"/>
            <w:vMerge/>
            <w:tcBorders>
              <w:top w:val="single" w:sz="4" w:space="0" w:color="000000"/>
              <w:left w:val="single" w:sz="4" w:space="0" w:color="000000"/>
              <w:bottom w:val="single" w:sz="4" w:space="0" w:color="000000"/>
              <w:right w:val="single" w:sz="4" w:space="0" w:color="000000"/>
            </w:tcBorders>
            <w:noWrap/>
            <w:vAlign w:val="center"/>
          </w:tcPr>
          <w:p w14:paraId="1504A1E9" w14:textId="77777777" w:rsidR="001D5DC3" w:rsidRDefault="001D5DC3" w:rsidP="00432D07">
            <w:pPr>
              <w:jc w:val="center"/>
              <w:rPr>
                <w:rFonts w:ascii="宋体" w:hAnsi="宋体" w:cs="宋体"/>
                <w:sz w:val="22"/>
              </w:rPr>
            </w:pPr>
          </w:p>
        </w:tc>
        <w:tc>
          <w:tcPr>
            <w:tcW w:w="3427" w:type="pct"/>
            <w:tcBorders>
              <w:top w:val="single" w:sz="4" w:space="0" w:color="000000"/>
              <w:left w:val="single" w:sz="4" w:space="0" w:color="000000"/>
              <w:bottom w:val="single" w:sz="4" w:space="0" w:color="000000"/>
              <w:right w:val="single" w:sz="4" w:space="0" w:color="000000"/>
            </w:tcBorders>
            <w:noWrap/>
            <w:vAlign w:val="center"/>
          </w:tcPr>
          <w:p w14:paraId="6DC42229" w14:textId="77777777" w:rsidR="001D5DC3" w:rsidRDefault="001D5DC3" w:rsidP="00432D07">
            <w:pPr>
              <w:widowControl/>
              <w:jc w:val="left"/>
              <w:textAlignment w:val="center"/>
              <w:rPr>
                <w:rFonts w:ascii="宋体" w:hAnsi="宋体" w:cs="宋体"/>
                <w:sz w:val="24"/>
              </w:rPr>
            </w:pPr>
            <w:r>
              <w:rPr>
                <w:rFonts w:ascii="宋体" w:hAnsi="宋体" w:cs="宋体" w:hint="eastAsia"/>
                <w:kern w:val="0"/>
                <w:sz w:val="24"/>
              </w:rPr>
              <w:t>扶绥县渠旧镇坡利村</w:t>
            </w:r>
          </w:p>
        </w:tc>
      </w:tr>
    </w:tbl>
    <w:p w14:paraId="41759CE8" w14:textId="77777777" w:rsidR="00A50178" w:rsidRDefault="00A50178">
      <w:pPr>
        <w:rPr>
          <w:rFonts w:hint="eastAsia"/>
        </w:rPr>
      </w:pPr>
      <w:bookmarkStart w:id="2" w:name="_GoBack"/>
      <w:bookmarkEnd w:id="2"/>
    </w:p>
    <w:sectPr w:rsidR="00A501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B69C4" w14:textId="77777777" w:rsidR="00254A43" w:rsidRDefault="00254A43" w:rsidP="001D5DC3">
      <w:r>
        <w:separator/>
      </w:r>
    </w:p>
  </w:endnote>
  <w:endnote w:type="continuationSeparator" w:id="0">
    <w:p w14:paraId="20DF86FC" w14:textId="77777777" w:rsidR="00254A43" w:rsidRDefault="00254A43" w:rsidP="001D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66600" w14:textId="77777777" w:rsidR="00254A43" w:rsidRDefault="00254A43" w:rsidP="001D5DC3">
      <w:r>
        <w:separator/>
      </w:r>
    </w:p>
  </w:footnote>
  <w:footnote w:type="continuationSeparator" w:id="0">
    <w:p w14:paraId="3B007FA4" w14:textId="77777777" w:rsidR="00254A43" w:rsidRDefault="00254A43" w:rsidP="001D5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65A6AF"/>
    <w:multiLevelType w:val="singleLevel"/>
    <w:tmpl w:val="C065A6AF"/>
    <w:lvl w:ilvl="0">
      <w:start w:val="1"/>
      <w:numFmt w:val="decimal"/>
      <w:suff w:val="nothing"/>
      <w:lvlText w:val="%1）"/>
      <w:lvlJc w:val="left"/>
    </w:lvl>
  </w:abstractNum>
  <w:abstractNum w:abstractNumId="1" w15:restartNumberingAfterBreak="0">
    <w:nsid w:val="604C7B13"/>
    <w:multiLevelType w:val="singleLevel"/>
    <w:tmpl w:val="604C7B13"/>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02CBC"/>
    <w:rsid w:val="00102CBC"/>
    <w:rsid w:val="001D5DC3"/>
    <w:rsid w:val="00254A43"/>
    <w:rsid w:val="00A50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78721D-8EB5-4493-8F2C-49235430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1"/>
    <w:qFormat/>
    <w:rsid w:val="001D5DC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3">
    <w:name w:val="heading 3"/>
    <w:basedOn w:val="a"/>
    <w:next w:val="a"/>
    <w:link w:val="30"/>
    <w:uiPriority w:val="9"/>
    <w:semiHidden/>
    <w:unhideWhenUsed/>
    <w:qFormat/>
    <w:rsid w:val="001D5DC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D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5DC3"/>
    <w:rPr>
      <w:sz w:val="18"/>
      <w:szCs w:val="18"/>
    </w:rPr>
  </w:style>
  <w:style w:type="paragraph" w:styleId="a5">
    <w:name w:val="footer"/>
    <w:basedOn w:val="a"/>
    <w:link w:val="a6"/>
    <w:uiPriority w:val="99"/>
    <w:unhideWhenUsed/>
    <w:rsid w:val="001D5DC3"/>
    <w:pPr>
      <w:tabs>
        <w:tab w:val="center" w:pos="4153"/>
        <w:tab w:val="right" w:pos="8306"/>
      </w:tabs>
      <w:snapToGrid w:val="0"/>
      <w:jc w:val="left"/>
    </w:pPr>
    <w:rPr>
      <w:sz w:val="18"/>
      <w:szCs w:val="18"/>
    </w:rPr>
  </w:style>
  <w:style w:type="character" w:customStyle="1" w:styleId="a6">
    <w:name w:val="页脚 字符"/>
    <w:basedOn w:val="a0"/>
    <w:link w:val="a5"/>
    <w:uiPriority w:val="99"/>
    <w:rsid w:val="001D5DC3"/>
    <w:rPr>
      <w:sz w:val="18"/>
      <w:szCs w:val="18"/>
    </w:rPr>
  </w:style>
  <w:style w:type="character" w:customStyle="1" w:styleId="10">
    <w:name w:val="标题 1 字符"/>
    <w:basedOn w:val="a0"/>
    <w:uiPriority w:val="9"/>
    <w:rsid w:val="001D5DC3"/>
    <w:rPr>
      <w:b/>
      <w:bCs/>
      <w:kern w:val="44"/>
      <w:sz w:val="44"/>
      <w:szCs w:val="44"/>
    </w:rPr>
  </w:style>
  <w:style w:type="character" w:customStyle="1" w:styleId="11">
    <w:name w:val="标题 1 字符1"/>
    <w:link w:val="1"/>
    <w:rsid w:val="001D5DC3"/>
    <w:rPr>
      <w:rFonts w:ascii="Times New Roman" w:eastAsia="宋体" w:hAnsi="Times New Roman" w:cs="Times New Roman"/>
      <w:b/>
      <w:bCs/>
      <w:kern w:val="44"/>
      <w:sz w:val="44"/>
      <w:szCs w:val="44"/>
    </w:rPr>
  </w:style>
  <w:style w:type="paragraph" w:styleId="a7">
    <w:name w:val="annotation text"/>
    <w:basedOn w:val="a"/>
    <w:link w:val="31"/>
    <w:unhideWhenUsed/>
    <w:qFormat/>
    <w:rsid w:val="001D5DC3"/>
    <w:pPr>
      <w:jc w:val="left"/>
    </w:pPr>
    <w:rPr>
      <w:rFonts w:ascii="Times New Roman" w:eastAsia="宋体" w:hAnsi="Times New Roman" w:cs="Times New Roman"/>
      <w:szCs w:val="24"/>
    </w:rPr>
  </w:style>
  <w:style w:type="character" w:customStyle="1" w:styleId="a8">
    <w:name w:val="批注文字 字符"/>
    <w:basedOn w:val="a0"/>
    <w:uiPriority w:val="99"/>
    <w:semiHidden/>
    <w:rsid w:val="001D5DC3"/>
  </w:style>
  <w:style w:type="character" w:customStyle="1" w:styleId="31">
    <w:name w:val="批注文字 字符3"/>
    <w:link w:val="a7"/>
    <w:rsid w:val="001D5DC3"/>
    <w:rPr>
      <w:rFonts w:ascii="Times New Roman" w:eastAsia="宋体" w:hAnsi="Times New Roman" w:cs="Times New Roman"/>
      <w:szCs w:val="24"/>
    </w:rPr>
  </w:style>
  <w:style w:type="paragraph" w:customStyle="1" w:styleId="32">
    <w:name w:val="标题3"/>
    <w:basedOn w:val="3"/>
    <w:qFormat/>
    <w:rsid w:val="001D5DC3"/>
    <w:pPr>
      <w:keepLines w:val="0"/>
      <w:widowControl/>
      <w:tabs>
        <w:tab w:val="left" w:pos="1247"/>
      </w:tabs>
      <w:spacing w:before="240" w:after="120" w:line="360" w:lineRule="auto"/>
      <w:ind w:left="1247" w:hanging="1247"/>
      <w:jc w:val="left"/>
    </w:pPr>
    <w:rPr>
      <w:rFonts w:ascii="Arial" w:eastAsia="宋体" w:hAnsi="Arial" w:cs="Times New Roman"/>
      <w:kern w:val="0"/>
      <w:sz w:val="52"/>
      <w:szCs w:val="52"/>
    </w:rPr>
  </w:style>
  <w:style w:type="character" w:customStyle="1" w:styleId="30">
    <w:name w:val="标题 3 字符"/>
    <w:basedOn w:val="a0"/>
    <w:link w:val="3"/>
    <w:uiPriority w:val="9"/>
    <w:semiHidden/>
    <w:rsid w:val="001D5DC3"/>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992</Words>
  <Characters>5659</Characters>
  <Application>Microsoft Office Word</Application>
  <DocSecurity>0</DocSecurity>
  <Lines>47</Lines>
  <Paragraphs>13</Paragraphs>
  <ScaleCrop>false</ScaleCrop>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2021-11-08T07:28:00Z</dcterms:created>
  <dcterms:modified xsi:type="dcterms:W3CDTF">2021-11-08T07:28:00Z</dcterms:modified>
</cp:coreProperties>
</file>