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2</w:t>
      </w:r>
    </w:p>
    <w:p>
      <w:pPr>
        <w:widowControl/>
        <w:spacing w:before="156" w:beforeLines="50" w:after="156" w:afterLines="50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未报送20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年工程勘察设计统计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  <w:t>调查数据</w:t>
      </w:r>
    </w:p>
    <w:p>
      <w:pPr>
        <w:widowControl/>
        <w:spacing w:before="156" w:beforeLines="50" w:after="156" w:afterLines="50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企业名单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tblHeader/>
          <w:jc w:val="center"/>
        </w:trPr>
        <w:tc>
          <w:tcPr>
            <w:tcW w:w="1413" w:type="dxa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序号</w:t>
            </w:r>
          </w:p>
        </w:tc>
        <w:tc>
          <w:tcPr>
            <w:tcW w:w="7647" w:type="dxa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北流市建筑设计院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崇左市华城建筑设计有限公司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广西安靠电力工程设计有限公司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广西比佳晟展览有限公司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广西长坤建筑设计有限公司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广西程阳交通发展有限公司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广西大圆工程咨询有限公司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广西丰锦园林建设有限公司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广西富林景观建设有限公司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广西鹄路工程技术有限公司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广西广安居建设集团有限公司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广西桂冠设计咨询有限公司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广西桂盛水电勘测设计有限公司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广西桂兴达交通工程咨询有限公司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广西桂圳装饰设计工程有限公司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广西瀚能工程设计有限公司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广西恒源建设集团有限公司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广西宏湖水利电业科技发展有限公司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广西鸿生源环保股份有限公司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广西华宸结构设计事务所有限公司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广西华汇建设有限公司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广西华通建筑装饰工程有限公司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广西华威规划设计有限公司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广西汇川劳务有限公司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广西汇丰劳务服务有限公司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广西汇能宏禹水利水电建设有限公司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广西汇通工程设计咨询有限公司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广西建工集团第二建筑工程有限责任公司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广西建工集团建筑工程设计有限责任公司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广西建科院建筑装饰工程有限责任公司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广西建设职业技术学院建筑勘察设计院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广西交航工程技术有限公司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广西捷耀工程咨询有限公司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广西界围信息科技有限公司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广西金升展览工程有限公司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广西景瑞工程设计有限公司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广西景升智能技术有限公司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广西净宇环境工程有限责任公司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广西巨亮幕墙装饰工程有限公司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广西钧辉岩土劳务有限公司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广西凯隆工程设计有限公司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广西铠正工程咨询有限公司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广西科锐建筑工程有限公司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广西科岩基础工程有限公司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广西科艺蓝工程咨询有限公司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广西蓝深工程设计咨询集团有限公司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广西联发建设投资集团有限公司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广西龙辰建筑工程有限公司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广西隆盛泰建筑工程有限公司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广西路锋工程咨询有限公司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广西路建工程集团有限公司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广西路桥美佳装饰有限公司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广西马良工程设计有限公司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广西迈蓝佳工程设计有限公司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广西美极建设工程有限公司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广西美杰茗幕墙设计咨询有限公司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广西南宁澳联室内设计装饰工程有限公司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广西南宁市名夏装饰工程有限责任公司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广西能建宏湖电力工程有限公司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广西桥通工程设计有限公司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广西青果装饰设计工程有限公司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广西儒泉工程设计咨询有限公司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广西闰景装饰设计工程有限公司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广西三源装饰工程有限公司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广西盛裕建筑装饰设计有限公司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广西世程工程设计咨询有限公司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广西泰鑫建设工程有限公司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广西腾旭工程设计咨询有限公司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广西藤县规划建筑设计室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广西天智勘测设计有限公司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广西威能电力有限公司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广西武水工程设计咨询有限公司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广西新瑞通工程设计咨询有限公司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广西新纵诚工程科技有限公司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广西鑫龙钢结构工程有限公司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广西兴路达电力工程有限公司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广西兴水工程设计咨询有限公司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广西研合装饰设计有限公司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广西亿路通工程咨询有限公司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广西邕德装饰工程有限公司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广西驭川工程勘测设计有限公司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广西志锦安工程设计咨询有限公司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广西中扬基础工程有限公司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广西中装联盟装饰集团有限公司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广西庄顺勘察设计有限公司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桂林世纪风科技发展股份有限公司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恒企工程技术集团有限公司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华厦建设集团有限公司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金鼎幕墙股份有限公司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柳州市鹿苑建筑工程设计有限责任公司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纳百川勘察设计有限公司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南宁畅享投资有限公司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南宁纯粹装饰设计工程有限公司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南宁良信净化工程有限责任公司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南宁品新工程检测咨询股份有限公司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南宁市长谷装饰工程有限责任公司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南宁市高品保温建材有限责任公司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南宁市建测建设工程质量检测有限公司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南宁市建筑科学研究设计院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南宁市尚阳建筑装饰工程有限责任公司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南宁市唯璞装饰设计工程有限公司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新美洁空气净化有限公司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南宁天朗项目管理咨询有限责任公司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平南县建筑设计院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上林县建林建筑设计有限公司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上思县建筑设计室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宜州市宏建设计有限公司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玉林市勘察测绘设计研究院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中交一公局第四工程有限公司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中品工程设计有限公司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广西大广鹏建筑装饰工程有限公司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广西博恒电力设计有限公司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广西君潮建设工程有限公司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广西交通工程检测有限公司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广西中融现代工程设计咨询有限公司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广西永泰建设集团有限公司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广西翔超建设工程咨询有限公司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广西翔展工程咨询有限公司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广西新捷能景观工程有限公司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广西顺泰建筑劳务有限公司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广西太极肯思捷信息系统咨询有限公司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广西南宁志通土地规划设计有限公司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广西建鑫工程检测咨询有限公司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广西而立建筑设计有限公司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广西环美空间艺术设计工程有限公司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广西陆川县桂东南城乡规划设计有限公司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广西玉林城乡规划设计院有限公司（企业名变更）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广西德高仕健康科技有限公司（企业名变更）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广西东昱建设工程有限公司（企业名变更）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西南中勘工程设计有限公司（企业名变更）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广西源泰电力设计有限公司（企业名变更）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广西君能电力勘察设计有限公司（企业名变更）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广西锐界建设工程集团有限公司（企业名变更）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广西华友工程技术有限公司（企业名变更）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广西青松照明集团有限公司（企业名变更）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南宁水晶石装饰工程有限公司（企业名变更）</w:t>
            </w:r>
          </w:p>
        </w:tc>
      </w:tr>
    </w:tbl>
    <w:p>
      <w:pPr>
        <w:pBdr>
          <w:between w:val="single" w:color="auto" w:sz="4" w:space="0"/>
        </w:pBdr>
      </w:pPr>
    </w:p>
    <w:sectPr>
      <w:pgSz w:w="11906" w:h="16838"/>
      <w:pgMar w:top="1985" w:right="1418" w:bottom="181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7743FB"/>
    <w:multiLevelType w:val="multilevel"/>
    <w:tmpl w:val="707743FB"/>
    <w:lvl w:ilvl="0" w:tentative="0">
      <w:start w:val="1"/>
      <w:numFmt w:val="decimal"/>
      <w:lvlText w:val="%1"/>
      <w:lvlJc w:val="left"/>
      <w:pPr>
        <w:ind w:left="75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170" w:hanging="420"/>
      </w:pPr>
    </w:lvl>
    <w:lvl w:ilvl="2" w:tentative="0">
      <w:start w:val="1"/>
      <w:numFmt w:val="lowerRoman"/>
      <w:lvlText w:val="%3."/>
      <w:lvlJc w:val="right"/>
      <w:pPr>
        <w:ind w:left="1590" w:hanging="420"/>
      </w:pPr>
    </w:lvl>
    <w:lvl w:ilvl="3" w:tentative="0">
      <w:start w:val="1"/>
      <w:numFmt w:val="decimal"/>
      <w:lvlText w:val="%4."/>
      <w:lvlJc w:val="left"/>
      <w:pPr>
        <w:ind w:left="2010" w:hanging="420"/>
      </w:pPr>
    </w:lvl>
    <w:lvl w:ilvl="4" w:tentative="0">
      <w:start w:val="1"/>
      <w:numFmt w:val="lowerLetter"/>
      <w:lvlText w:val="%5)"/>
      <w:lvlJc w:val="left"/>
      <w:pPr>
        <w:ind w:left="2430" w:hanging="420"/>
      </w:pPr>
    </w:lvl>
    <w:lvl w:ilvl="5" w:tentative="0">
      <w:start w:val="1"/>
      <w:numFmt w:val="lowerRoman"/>
      <w:lvlText w:val="%6."/>
      <w:lvlJc w:val="right"/>
      <w:pPr>
        <w:ind w:left="2850" w:hanging="420"/>
      </w:pPr>
    </w:lvl>
    <w:lvl w:ilvl="6" w:tentative="0">
      <w:start w:val="1"/>
      <w:numFmt w:val="decimal"/>
      <w:lvlText w:val="%7."/>
      <w:lvlJc w:val="left"/>
      <w:pPr>
        <w:ind w:left="3270" w:hanging="420"/>
      </w:pPr>
    </w:lvl>
    <w:lvl w:ilvl="7" w:tentative="0">
      <w:start w:val="1"/>
      <w:numFmt w:val="lowerLetter"/>
      <w:lvlText w:val="%8)"/>
      <w:lvlJc w:val="left"/>
      <w:pPr>
        <w:ind w:left="3690" w:hanging="420"/>
      </w:pPr>
    </w:lvl>
    <w:lvl w:ilvl="8" w:tentative="0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2ZTdmMmU3NDk1NmIxMTU1MjlkMTk2YmEzMWVkN2UifQ=="/>
  </w:docVars>
  <w:rsids>
    <w:rsidRoot w:val="006931D9"/>
    <w:rsid w:val="006931D9"/>
    <w:rsid w:val="008031CD"/>
    <w:rsid w:val="18FECEBC"/>
    <w:rsid w:val="1F7338BF"/>
    <w:rsid w:val="1FFB9DF7"/>
    <w:rsid w:val="23130976"/>
    <w:rsid w:val="281022EE"/>
    <w:rsid w:val="2C274021"/>
    <w:rsid w:val="2DE74068"/>
    <w:rsid w:val="3157337A"/>
    <w:rsid w:val="32206F54"/>
    <w:rsid w:val="37D70580"/>
    <w:rsid w:val="3BF6816A"/>
    <w:rsid w:val="3FFFECD1"/>
    <w:rsid w:val="40823219"/>
    <w:rsid w:val="535FAE5F"/>
    <w:rsid w:val="5B3C0942"/>
    <w:rsid w:val="5BDC3A66"/>
    <w:rsid w:val="5EB69D4A"/>
    <w:rsid w:val="63975309"/>
    <w:rsid w:val="67B6270A"/>
    <w:rsid w:val="6BB7A907"/>
    <w:rsid w:val="6D7F37F6"/>
    <w:rsid w:val="6DF5259C"/>
    <w:rsid w:val="6E7AC156"/>
    <w:rsid w:val="6EEF5D7F"/>
    <w:rsid w:val="6F371341"/>
    <w:rsid w:val="6FFCDEE9"/>
    <w:rsid w:val="6FFFE6C2"/>
    <w:rsid w:val="723BD5FA"/>
    <w:rsid w:val="76FD2264"/>
    <w:rsid w:val="79338658"/>
    <w:rsid w:val="7BFB83DB"/>
    <w:rsid w:val="7CBA82BE"/>
    <w:rsid w:val="7CBFF5F2"/>
    <w:rsid w:val="7D750D45"/>
    <w:rsid w:val="7FAF3953"/>
    <w:rsid w:val="7FFE8429"/>
    <w:rsid w:val="7FFFCCA6"/>
    <w:rsid w:val="8D78BE49"/>
    <w:rsid w:val="AB760295"/>
    <w:rsid w:val="ADF7AA80"/>
    <w:rsid w:val="BCEFE7D0"/>
    <w:rsid w:val="BFBFDDBA"/>
    <w:rsid w:val="DBAF1FE4"/>
    <w:rsid w:val="F5BD0675"/>
    <w:rsid w:val="F76F088A"/>
    <w:rsid w:val="FDC738A2"/>
    <w:rsid w:val="FEEB3A82"/>
    <w:rsid w:val="FF0BEAAD"/>
    <w:rsid w:val="FF4D82AD"/>
    <w:rsid w:val="FF6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1914</Words>
  <Characters>1917</Characters>
  <Lines>12</Lines>
  <Paragraphs>3</Paragraphs>
  <TotalTime>42</TotalTime>
  <ScaleCrop>false</ScaleCrop>
  <LinksUpToDate>false</LinksUpToDate>
  <CharactersWithSpaces>1917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2021-05-27T02:35:00Z</dcterms:created>
  <dc:creator>韦盼兰</dc:creator>
  <cp:lastModifiedBy>臻</cp:lastModifiedBy>
  <cp:lastPrinted>2022-04-19T10:11:00Z</cp:lastPrinted>
  <dcterms:modified xsi:type="dcterms:W3CDTF">2023-07-12T03:45:48Z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2F6A401765774C8EA13363DF21F37287_12</vt:lpwstr>
  </property>
</Properties>
</file>