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30"/>
          <w:szCs w:val="30"/>
          <w:highlight w:val="none"/>
        </w:rPr>
      </w:pPr>
    </w:p>
    <w:p>
      <w:pPr>
        <w:spacing w:line="360" w:lineRule="auto"/>
        <w:ind w:right="447" w:rightChars="213"/>
        <w:jc w:val="center"/>
        <w:rPr>
          <w:rFonts w:hAnsi="Times New Roman"/>
          <w:b/>
          <w:bCs/>
          <w:color w:val="auto"/>
          <w:sz w:val="36"/>
          <w:szCs w:val="36"/>
          <w:highlight w:val="none"/>
        </w:rPr>
      </w:pPr>
      <w:r>
        <w:rPr>
          <w:rFonts w:hint="default" w:hAnsi="Times New Roman"/>
          <w:b/>
          <w:bCs/>
          <w:color w:val="auto"/>
          <w:sz w:val="36"/>
          <w:szCs w:val="36"/>
          <w:highlight w:val="none"/>
        </w:rPr>
        <w:t>广西壮族自治区房屋建筑和市政基础设施全过程工程咨询服务招标文件范本（202</w:t>
      </w:r>
      <w:r>
        <w:rPr>
          <w:rFonts w:hint="default" w:hAnsi="Times New Roman"/>
          <w:b/>
          <w:bCs/>
          <w:color w:val="auto"/>
          <w:sz w:val="36"/>
          <w:szCs w:val="36"/>
          <w:highlight w:val="none"/>
          <w:lang w:val="en"/>
        </w:rPr>
        <w:t>0</w:t>
      </w:r>
      <w:r>
        <w:rPr>
          <w:rFonts w:hint="default" w:hAnsi="Times New Roman"/>
          <w:b/>
          <w:bCs/>
          <w:color w:val="auto"/>
          <w:sz w:val="36"/>
          <w:szCs w:val="36"/>
          <w:highlight w:val="none"/>
        </w:rPr>
        <w:t>年版）</w:t>
      </w:r>
    </w:p>
    <w:p>
      <w:pPr>
        <w:spacing w:line="360" w:lineRule="auto"/>
        <w:ind w:right="447" w:rightChars="213"/>
        <w:jc w:val="center"/>
        <w:rPr>
          <w:rFonts w:hAnsi="Times New Roman"/>
          <w:b/>
          <w:bCs/>
          <w:color w:val="auto"/>
          <w:sz w:val="48"/>
          <w:szCs w:val="48"/>
          <w:highlight w:val="none"/>
        </w:rPr>
      </w:pPr>
      <w:r>
        <w:rPr>
          <w:rFonts w:hint="default" w:hAnsi="Times New Roman"/>
          <w:b/>
          <w:bCs/>
          <w:color w:val="auto"/>
          <w:sz w:val="36"/>
          <w:szCs w:val="36"/>
          <w:highlight w:val="none"/>
          <w:lang w:eastAsia="zh-CN"/>
        </w:rPr>
        <w:t>修订版</w:t>
      </w:r>
    </w:p>
    <w:p>
      <w:pPr>
        <w:spacing w:line="360" w:lineRule="auto"/>
        <w:ind w:firstLine="437"/>
        <w:jc w:val="center"/>
        <w:rPr>
          <w:rFonts w:hAnsi="Times New Roman"/>
          <w:b/>
          <w:bCs/>
          <w:color w:val="auto"/>
          <w:sz w:val="36"/>
          <w:szCs w:val="36"/>
          <w:highlight w:val="none"/>
        </w:rPr>
      </w:pPr>
    </w:p>
    <w:p>
      <w:pPr>
        <w:spacing w:line="360" w:lineRule="auto"/>
        <w:ind w:firstLine="437"/>
        <w:jc w:val="center"/>
        <w:rPr>
          <w:b/>
          <w:color w:val="auto"/>
          <w:sz w:val="52"/>
          <w:szCs w:val="52"/>
          <w:highlight w:val="none"/>
        </w:rPr>
      </w:pPr>
    </w:p>
    <w:p>
      <w:pPr>
        <w:jc w:val="center"/>
        <w:rPr>
          <w:color w:val="auto"/>
          <w:sz w:val="32"/>
          <w:szCs w:val="32"/>
          <w:highlight w:val="none"/>
        </w:rPr>
      </w:pPr>
      <w:bookmarkStart w:id="0" w:name="_Toc473030389"/>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bookmarkStart w:id="1" w:name="_Toc459567573"/>
      <w:bookmarkStart w:id="2" w:name="_Toc459567719"/>
      <w:r>
        <w:rPr>
          <w:rFonts w:hint="eastAsia"/>
          <w:color w:val="auto"/>
          <w:sz w:val="32"/>
          <w:szCs w:val="32"/>
          <w:highlight w:val="none"/>
        </w:rPr>
        <w:t>全过程工程咨询服务</w:t>
      </w:r>
      <w:r>
        <w:rPr>
          <w:rFonts w:hAnsi="Times New Roman"/>
          <w:color w:val="auto"/>
          <w:sz w:val="32"/>
          <w:szCs w:val="32"/>
          <w:highlight w:val="none"/>
        </w:rPr>
        <w:t>招标</w:t>
      </w:r>
      <w:bookmarkEnd w:id="0"/>
      <w:bookmarkEnd w:id="1"/>
      <w:bookmarkEnd w:id="2"/>
    </w:p>
    <w:p>
      <w:pPr>
        <w:spacing w:line="460" w:lineRule="exact"/>
        <w:ind w:firstLine="437"/>
        <w:rPr>
          <w:color w:val="auto"/>
          <w:szCs w:val="21"/>
          <w:highlight w:val="none"/>
        </w:rPr>
      </w:pPr>
    </w:p>
    <w:p>
      <w:pPr>
        <w:spacing w:line="540" w:lineRule="exact"/>
        <w:rPr>
          <w:color w:val="auto"/>
          <w:szCs w:val="21"/>
          <w:highlight w:val="none"/>
        </w:rPr>
      </w:pPr>
    </w:p>
    <w:p>
      <w:pPr>
        <w:spacing w:line="540" w:lineRule="exact"/>
        <w:rPr>
          <w:color w:val="auto"/>
          <w:szCs w:val="21"/>
          <w:highlight w:val="none"/>
        </w:rPr>
      </w:pPr>
      <w:r>
        <w:rPr>
          <w:rFonts w:hint="eastAsia"/>
          <w:color w:val="auto"/>
          <w:szCs w:val="21"/>
          <w:highlight w:val="none"/>
        </w:rPr>
        <w:t xml:space="preserve"> </w:t>
      </w:r>
    </w:p>
    <w:p>
      <w:pPr>
        <w:jc w:val="center"/>
        <w:rPr>
          <w:color w:val="auto"/>
          <w:sz w:val="72"/>
          <w:szCs w:val="72"/>
          <w:highlight w:val="none"/>
        </w:rPr>
      </w:pPr>
      <w:r>
        <w:rPr>
          <w:rFonts w:hAnsi="Times New Roman"/>
          <w:color w:val="auto"/>
          <w:sz w:val="72"/>
          <w:szCs w:val="72"/>
          <w:highlight w:val="none"/>
        </w:rPr>
        <w:t>招</w:t>
      </w:r>
      <w:r>
        <w:rPr>
          <w:color w:val="auto"/>
          <w:sz w:val="72"/>
          <w:szCs w:val="72"/>
          <w:highlight w:val="none"/>
        </w:rPr>
        <w:t xml:space="preserve"> </w:t>
      </w:r>
      <w:r>
        <w:rPr>
          <w:rFonts w:hAnsi="Times New Roman"/>
          <w:color w:val="auto"/>
          <w:sz w:val="72"/>
          <w:szCs w:val="72"/>
          <w:highlight w:val="none"/>
        </w:rPr>
        <w:t>标</w:t>
      </w:r>
      <w:r>
        <w:rPr>
          <w:color w:val="auto"/>
          <w:sz w:val="72"/>
          <w:szCs w:val="72"/>
          <w:highlight w:val="none"/>
        </w:rPr>
        <w:t xml:space="preserve"> </w:t>
      </w:r>
      <w:r>
        <w:rPr>
          <w:rFonts w:hAnsi="Times New Roman"/>
          <w:color w:val="auto"/>
          <w:sz w:val="72"/>
          <w:szCs w:val="72"/>
          <w:highlight w:val="none"/>
        </w:rPr>
        <w:t>文</w:t>
      </w:r>
      <w:r>
        <w:rPr>
          <w:color w:val="auto"/>
          <w:sz w:val="72"/>
          <w:szCs w:val="72"/>
          <w:highlight w:val="none"/>
        </w:rPr>
        <w:t xml:space="preserve"> </w:t>
      </w:r>
      <w:r>
        <w:rPr>
          <w:rFonts w:hAnsi="Times New Roman"/>
          <w:color w:val="auto"/>
          <w:sz w:val="72"/>
          <w:szCs w:val="72"/>
          <w:highlight w:val="none"/>
        </w:rPr>
        <w:t>件</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1540" w:firstLineChars="550"/>
        <w:jc w:val="left"/>
        <w:rPr>
          <w:color w:val="auto"/>
          <w:sz w:val="28"/>
          <w:szCs w:val="28"/>
          <w:highlight w:val="none"/>
          <w:u w:val="single"/>
        </w:rPr>
      </w:pPr>
      <w:r>
        <w:rPr>
          <w:rFonts w:hAnsi="Times New Roman"/>
          <w:color w:val="auto"/>
          <w:sz w:val="28"/>
          <w:szCs w:val="28"/>
          <w:highlight w:val="none"/>
        </w:rPr>
        <w:t>项目</w:t>
      </w:r>
      <w:r>
        <w:rPr>
          <w:rFonts w:hint="default" w:hAnsi="Times New Roman"/>
          <w:color w:val="auto"/>
          <w:sz w:val="28"/>
          <w:szCs w:val="28"/>
          <w:highlight w:val="none"/>
        </w:rPr>
        <w:t>招标</w:t>
      </w:r>
      <w:r>
        <w:rPr>
          <w:rFonts w:hAnsi="Times New Roman"/>
          <w:color w:val="auto"/>
          <w:sz w:val="28"/>
          <w:szCs w:val="28"/>
          <w:highlight w:val="none"/>
        </w:rPr>
        <w:t>编号：</w:t>
      </w:r>
      <w:r>
        <w:rPr>
          <w:color w:val="auto"/>
          <w:sz w:val="28"/>
          <w:szCs w:val="28"/>
          <w:highlight w:val="none"/>
        </w:rPr>
        <w:t xml:space="preserve"> </w:t>
      </w:r>
      <w:r>
        <w:rPr>
          <w:color w:val="auto"/>
          <w:sz w:val="28"/>
          <w:szCs w:val="28"/>
          <w:highlight w:val="none"/>
          <w:u w:val="single"/>
        </w:rPr>
        <w:t xml:space="preserve">                      </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jc w:val="center"/>
        <w:rPr>
          <w:color w:val="auto"/>
          <w:sz w:val="32"/>
          <w:szCs w:val="32"/>
          <w:highlight w:val="none"/>
        </w:rPr>
      </w:pPr>
      <w:r>
        <w:rPr>
          <w:rFonts w:hAnsi="Times New Roman"/>
          <w:color w:val="auto"/>
          <w:sz w:val="32"/>
          <w:szCs w:val="32"/>
          <w:highlight w:val="none"/>
        </w:rPr>
        <w:t>招</w:t>
      </w:r>
      <w:r>
        <w:rPr>
          <w:color w:val="auto"/>
          <w:sz w:val="32"/>
          <w:szCs w:val="32"/>
          <w:highlight w:val="none"/>
        </w:rPr>
        <w:t xml:space="preserve"> </w:t>
      </w:r>
      <w:r>
        <w:rPr>
          <w:rFonts w:hAnsi="Times New Roman"/>
          <w:color w:val="auto"/>
          <w:sz w:val="32"/>
          <w:szCs w:val="32"/>
          <w:highlight w:val="none"/>
        </w:rPr>
        <w:t>标</w:t>
      </w:r>
      <w:r>
        <w:rPr>
          <w:color w:val="auto"/>
          <w:sz w:val="32"/>
          <w:szCs w:val="32"/>
          <w:highlight w:val="none"/>
        </w:rPr>
        <w:t xml:space="preserve"> </w:t>
      </w:r>
      <w:r>
        <w:rPr>
          <w:rFonts w:hAnsi="Times New Roman"/>
          <w:color w:val="auto"/>
          <w:sz w:val="32"/>
          <w:szCs w:val="32"/>
          <w:highlight w:val="none"/>
        </w:rPr>
        <w:t>人：</w:t>
      </w:r>
      <w:r>
        <w:rPr>
          <w:color w:val="auto"/>
          <w:sz w:val="32"/>
          <w:szCs w:val="32"/>
          <w:highlight w:val="none"/>
          <w:u w:val="single"/>
        </w:rPr>
        <w:t xml:space="preserve">                        </w:t>
      </w:r>
      <w:r>
        <w:rPr>
          <w:rFonts w:hAnsi="Times New Roman"/>
          <w:color w:val="auto"/>
          <w:sz w:val="32"/>
          <w:szCs w:val="32"/>
          <w:highlight w:val="none"/>
        </w:rPr>
        <w:t>（盖单位章）</w:t>
      </w:r>
    </w:p>
    <w:p>
      <w:pPr>
        <w:spacing w:line="540" w:lineRule="exact"/>
        <w:ind w:firstLine="437"/>
        <w:jc w:val="center"/>
        <w:rPr>
          <w:color w:val="auto"/>
          <w:sz w:val="32"/>
          <w:szCs w:val="32"/>
          <w:highlight w:val="none"/>
        </w:rPr>
      </w:pPr>
    </w:p>
    <w:p>
      <w:pPr>
        <w:spacing w:line="540" w:lineRule="exact"/>
        <w:ind w:firstLine="437"/>
        <w:jc w:val="center"/>
        <w:rPr>
          <w:color w:val="auto"/>
          <w:sz w:val="32"/>
          <w:szCs w:val="32"/>
          <w:highlight w:val="none"/>
        </w:rPr>
      </w:pPr>
      <w:r>
        <w:rPr>
          <w:rFonts w:hAnsi="Times New Roman"/>
          <w:color w:val="auto"/>
          <w:sz w:val="32"/>
          <w:szCs w:val="32"/>
          <w:highlight w:val="none"/>
        </w:rPr>
        <w:t>招标代理机构：</w:t>
      </w:r>
      <w:r>
        <w:rPr>
          <w:color w:val="auto"/>
          <w:sz w:val="32"/>
          <w:szCs w:val="32"/>
          <w:highlight w:val="none"/>
          <w:u w:val="single"/>
        </w:rPr>
        <w:t xml:space="preserve">                    </w:t>
      </w:r>
      <w:r>
        <w:rPr>
          <w:rFonts w:hAnsi="Times New Roman"/>
          <w:color w:val="auto"/>
          <w:sz w:val="32"/>
          <w:szCs w:val="32"/>
          <w:highlight w:val="none"/>
        </w:rPr>
        <w:t>（盖单位章）</w:t>
      </w:r>
    </w:p>
    <w:p>
      <w:pPr>
        <w:spacing w:line="540" w:lineRule="exact"/>
        <w:ind w:firstLine="437"/>
        <w:jc w:val="center"/>
        <w:rPr>
          <w:color w:val="auto"/>
          <w:sz w:val="32"/>
          <w:szCs w:val="32"/>
          <w:highlight w:val="none"/>
        </w:rPr>
      </w:pPr>
    </w:p>
    <w:p>
      <w:pPr>
        <w:spacing w:line="540" w:lineRule="exact"/>
        <w:ind w:firstLine="960" w:firstLineChars="300"/>
        <w:rPr>
          <w:rFonts w:hAnsi="Times New Roman"/>
          <w:color w:val="auto"/>
          <w:sz w:val="32"/>
          <w:szCs w:val="32"/>
          <w:highlight w:val="none"/>
        </w:rPr>
      </w:pPr>
      <w:r>
        <w:rPr>
          <w:rFonts w:hint="default" w:hAnsi="Times New Roman"/>
          <w:color w:val="auto"/>
          <w:sz w:val="32"/>
          <w:szCs w:val="32"/>
          <w:highlight w:val="none"/>
        </w:rPr>
        <w:t>发布</w:t>
      </w:r>
      <w:r>
        <w:rPr>
          <w:rFonts w:hAnsi="Times New Roman"/>
          <w:color w:val="auto"/>
          <w:sz w:val="32"/>
          <w:szCs w:val="32"/>
          <w:highlight w:val="none"/>
        </w:rPr>
        <w:t>日期：</w:t>
      </w:r>
      <w:r>
        <w:rPr>
          <w:color w:val="auto"/>
          <w:sz w:val="32"/>
          <w:szCs w:val="32"/>
          <w:highlight w:val="none"/>
          <w:u w:val="single"/>
        </w:rPr>
        <w:t xml:space="preserve">      </w:t>
      </w:r>
      <w:r>
        <w:rPr>
          <w:rFonts w:hAnsi="Times New Roman"/>
          <w:color w:val="auto"/>
          <w:sz w:val="32"/>
          <w:szCs w:val="32"/>
          <w:highlight w:val="none"/>
        </w:rPr>
        <w:t>年</w:t>
      </w:r>
      <w:r>
        <w:rPr>
          <w:color w:val="auto"/>
          <w:sz w:val="32"/>
          <w:szCs w:val="32"/>
          <w:highlight w:val="none"/>
          <w:u w:val="single"/>
        </w:rPr>
        <w:t xml:space="preserve">      </w:t>
      </w:r>
      <w:r>
        <w:rPr>
          <w:rFonts w:hAnsi="Times New Roman"/>
          <w:color w:val="auto"/>
          <w:sz w:val="32"/>
          <w:szCs w:val="32"/>
          <w:highlight w:val="none"/>
        </w:rPr>
        <w:t>月</w:t>
      </w:r>
      <w:r>
        <w:rPr>
          <w:color w:val="auto"/>
          <w:sz w:val="32"/>
          <w:szCs w:val="32"/>
          <w:highlight w:val="none"/>
          <w:u w:val="single"/>
        </w:rPr>
        <w:t xml:space="preserve">    </w:t>
      </w:r>
      <w:r>
        <w:rPr>
          <w:rFonts w:hAnsi="Times New Roman"/>
          <w:color w:val="auto"/>
          <w:sz w:val="32"/>
          <w:szCs w:val="32"/>
          <w:highlight w:val="none"/>
        </w:rPr>
        <w:t>日</w:t>
      </w:r>
    </w:p>
    <w:p>
      <w:pPr>
        <w:spacing w:line="540" w:lineRule="exact"/>
        <w:ind w:firstLine="800" w:firstLineChars="250"/>
        <w:rPr>
          <w:rFonts w:hAnsi="Times New Roman"/>
          <w:color w:val="auto"/>
          <w:sz w:val="32"/>
          <w:szCs w:val="32"/>
          <w:highlight w:val="none"/>
        </w:rPr>
        <w:sectPr>
          <w:footerReference r:id="rId3" w:type="default"/>
          <w:footerReference r:id="rId4" w:type="even"/>
          <w:pgSz w:w="11907" w:h="16840"/>
          <w:pgMar w:top="1440" w:right="1418" w:bottom="1440" w:left="1701" w:header="567" w:footer="851" w:gutter="0"/>
          <w:pgNumType w:fmt="upperRoman"/>
          <w:cols w:space="720" w:num="1"/>
          <w:docGrid w:linePitch="312" w:charSpace="0"/>
        </w:sectPr>
      </w:pPr>
    </w:p>
    <w:p>
      <w:pPr>
        <w:spacing w:line="540" w:lineRule="exact"/>
        <w:ind w:firstLine="903" w:firstLineChars="250"/>
        <w:jc w:val="center"/>
        <w:rPr>
          <w:rFonts w:hAnsi="Times New Roman"/>
          <w:color w:val="auto"/>
          <w:sz w:val="32"/>
          <w:szCs w:val="32"/>
          <w:highlight w:val="none"/>
        </w:rPr>
      </w:pPr>
      <w:r>
        <w:rPr>
          <w:rFonts w:hint="default" w:ascii="Times New Roman" w:hAnsi="Times New Roman" w:cs="Times New Roman"/>
          <w:b/>
          <w:bCs/>
          <w:color w:val="auto"/>
          <w:sz w:val="36"/>
          <w:szCs w:val="36"/>
          <w:highlight w:val="none"/>
        </w:rPr>
        <w:t>使用说明</w:t>
      </w:r>
    </w:p>
    <w:p>
      <w:pPr>
        <w:tabs>
          <w:tab w:val="left" w:pos="1080"/>
        </w:tabs>
        <w:spacing w:line="360" w:lineRule="auto"/>
        <w:ind w:firstLine="420" w:firstLineChars="200"/>
        <w:rPr>
          <w:color w:val="auto"/>
          <w:szCs w:val="21"/>
          <w:highlight w:val="none"/>
        </w:rPr>
      </w:pP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一、《广西壮族自治区房屋建筑和市政工程全过程工程咨询服务招标文件范本（</w:t>
      </w:r>
      <w:r>
        <w:rPr>
          <w:rFonts w:ascii="Times New Roman" w:hAnsi="Times New Roman"/>
          <w:color w:val="auto"/>
          <w:szCs w:val="21"/>
          <w:highlight w:val="none"/>
        </w:rPr>
        <w:t>202</w:t>
      </w:r>
      <w:r>
        <w:rPr>
          <w:rFonts w:hint="default" w:ascii="Times New Roman" w:hAnsi="Times New Roman"/>
          <w:color w:val="auto"/>
          <w:szCs w:val="21"/>
          <w:highlight w:val="none"/>
          <w:lang w:val="en-US" w:eastAsia="zh-CN"/>
        </w:rPr>
        <w:t>0</w:t>
      </w:r>
      <w:r>
        <w:rPr>
          <w:rFonts w:hint="default" w:ascii="Times New Roman" w:hAnsi="Times New Roman"/>
          <w:color w:val="auto"/>
          <w:szCs w:val="21"/>
          <w:highlight w:val="none"/>
        </w:rPr>
        <w:t>年版）》（以下简称《全过程工程咨询服务招标文件范本（202</w:t>
      </w:r>
      <w:r>
        <w:rPr>
          <w:rFonts w:hint="default" w:ascii="Times New Roman" w:hAnsi="Times New Roman"/>
          <w:color w:val="auto"/>
          <w:szCs w:val="21"/>
          <w:highlight w:val="none"/>
          <w:lang w:val="en-US" w:eastAsia="zh-CN"/>
        </w:rPr>
        <w:t>0</w:t>
      </w:r>
      <w:r>
        <w:rPr>
          <w:rFonts w:hint="default" w:ascii="Times New Roman" w:hAnsi="Times New Roman"/>
          <w:color w:val="auto"/>
          <w:szCs w:val="21"/>
          <w:highlight w:val="none"/>
        </w:rPr>
        <w:t>年版）》），</w:t>
      </w:r>
      <w:r>
        <w:rPr>
          <w:rFonts w:ascii="Times New Roman" w:hAnsi="Times New Roman"/>
          <w:color w:val="auto"/>
          <w:szCs w:val="21"/>
          <w:highlight w:val="none"/>
        </w:rPr>
        <w:t>适用于</w:t>
      </w:r>
      <w:r>
        <w:rPr>
          <w:rFonts w:hint="default" w:ascii="Times New Roman" w:hAnsi="Times New Roman"/>
          <w:color w:val="auto"/>
          <w:szCs w:val="21"/>
          <w:highlight w:val="none"/>
        </w:rPr>
        <w:t>广西壮族自治区行政区域内依法必须进行招标的房屋建筑和市政基础设施</w:t>
      </w:r>
      <w:r>
        <w:rPr>
          <w:rFonts w:ascii="Times New Roman" w:hAnsi="Times New Roman"/>
          <w:color w:val="auto"/>
          <w:szCs w:val="21"/>
          <w:highlight w:val="none"/>
        </w:rPr>
        <w:t>工程</w:t>
      </w:r>
      <w:r>
        <w:rPr>
          <w:rFonts w:hint="default" w:ascii="Times New Roman" w:hAnsi="Times New Roman"/>
          <w:color w:val="auto"/>
          <w:szCs w:val="21"/>
          <w:highlight w:val="none"/>
        </w:rPr>
        <w:t>的全过程工程咨询服务</w:t>
      </w:r>
      <w:r>
        <w:rPr>
          <w:rFonts w:ascii="Times New Roman" w:hAnsi="Times New Roman"/>
          <w:color w:val="auto"/>
          <w:szCs w:val="21"/>
          <w:highlight w:val="none"/>
        </w:rPr>
        <w:t>招标</w:t>
      </w:r>
      <w:r>
        <w:rPr>
          <w:rFonts w:hint="default" w:ascii="Times New Roman" w:hAnsi="Times New Roman"/>
          <w:color w:val="auto"/>
          <w:szCs w:val="21"/>
          <w:highlight w:val="none"/>
        </w:rPr>
        <w:t>。文中所述“投标文件”是投标人应用全国公共资源交易平台（广西壮族自治区）兼容的投标文件制作软件，根据招标文件要求编制完成的电子投标文件。</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采用建筑师负责制的民用建筑工程项目的咨询服务招标可参照使用本招标文件范本。</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二、《全过程工程咨询服务招标文件范本（</w:t>
      </w:r>
      <w:r>
        <w:rPr>
          <w:rFonts w:ascii="Times New Roman" w:hAnsi="Times New Roman"/>
          <w:color w:val="auto"/>
          <w:szCs w:val="21"/>
          <w:highlight w:val="none"/>
        </w:rPr>
        <w:t>202</w:t>
      </w:r>
      <w:r>
        <w:rPr>
          <w:rFonts w:hint="default" w:ascii="Times New Roman" w:hAnsi="Times New Roman"/>
          <w:color w:val="auto"/>
          <w:szCs w:val="21"/>
          <w:highlight w:val="none"/>
          <w:lang w:val="en-US" w:eastAsia="zh-CN"/>
        </w:rPr>
        <w:t>0</w:t>
      </w:r>
      <w:r>
        <w:rPr>
          <w:rFonts w:hint="default" w:ascii="Times New Roman" w:hAnsi="Times New Roman"/>
          <w:color w:val="auto"/>
          <w:szCs w:val="21"/>
          <w:highlight w:val="none"/>
        </w:rPr>
        <w:t>年版）》中用相同序号标示的章、节、条、款、项、目，供招标人和投标人选择使用；以空格标示的由招标人填写的内容，招标人应根据招标项目具体特点和实际需要具体化，确实没有需要填写的，在空格中用“/”标示。</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三、《全过程工程咨询服务招标文件范本（</w:t>
      </w:r>
      <w:r>
        <w:rPr>
          <w:rFonts w:ascii="Times New Roman" w:hAnsi="Times New Roman"/>
          <w:color w:val="auto"/>
          <w:szCs w:val="21"/>
          <w:highlight w:val="none"/>
        </w:rPr>
        <w:t>202</w:t>
      </w:r>
      <w:r>
        <w:rPr>
          <w:rFonts w:hint="default" w:ascii="Times New Roman" w:hAnsi="Times New Roman"/>
          <w:color w:val="auto"/>
          <w:szCs w:val="21"/>
          <w:highlight w:val="none"/>
          <w:lang w:val="en-US" w:eastAsia="zh-CN"/>
        </w:rPr>
        <w:t>0</w:t>
      </w:r>
      <w:r>
        <w:rPr>
          <w:rFonts w:hint="default" w:ascii="Times New Roman" w:hAnsi="Times New Roman"/>
          <w:color w:val="auto"/>
          <w:szCs w:val="21"/>
          <w:highlight w:val="none"/>
        </w:rPr>
        <w:t>年版）》第三章“评标办法”中技术标及商务标评审标准、细化分值、评分子项目，由招标人根据招标工程的特点及要求确定；已确定的评分项目、分值和权重，招标人不得修改或调整。</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四、《全过程工程咨询服务招标文件范本（202</w:t>
      </w:r>
      <w:r>
        <w:rPr>
          <w:rFonts w:hint="default" w:ascii="Times New Roman" w:hAnsi="Times New Roman"/>
          <w:color w:val="auto"/>
          <w:szCs w:val="21"/>
          <w:highlight w:val="none"/>
          <w:lang w:val="en-US" w:eastAsia="zh-CN"/>
        </w:rPr>
        <w:t>0</w:t>
      </w:r>
      <w:r>
        <w:rPr>
          <w:rFonts w:hint="default" w:ascii="Times New Roman" w:hAnsi="Times New Roman"/>
          <w:color w:val="auto"/>
          <w:szCs w:val="21"/>
          <w:highlight w:val="none"/>
        </w:rPr>
        <w:t>年版）》第四章“评标办法”中投标人业绩指</w:t>
      </w:r>
      <w:r>
        <w:rPr>
          <w:rFonts w:hint="eastAsia"/>
          <w:color w:val="auto"/>
          <w:highlight w:val="none"/>
        </w:rPr>
        <w:t>全过程工程咨询类似业绩或</w:t>
      </w:r>
      <w:r>
        <w:rPr>
          <w:rFonts w:hint="default" w:ascii="Times New Roman" w:hAnsi="Times New Roman"/>
          <w:color w:val="auto"/>
          <w:szCs w:val="21"/>
          <w:highlight w:val="none"/>
        </w:rPr>
        <w:t>与本项目招标范围所勾选的专业咨询服务类似的业绩。招标人应根据国家法律法规对企业资质等级许可的相关规定以及招标项目特点，合理设置企业资质等级要求，招标项目特点与企业资质等级要求应相一致，不得提高资质等级要求。招标公告中不得提出类似工程业绩要求。</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五、“桂建云”仅包括与房建市政工程有关的施工、监理、勘察、设计</w:t>
      </w:r>
      <w:r>
        <w:rPr>
          <w:rFonts w:ascii="Times New Roman" w:hAnsi="Times New Roman"/>
          <w:color w:val="auto"/>
          <w:szCs w:val="21"/>
          <w:highlight w:val="none"/>
        </w:rPr>
        <w:t>、</w:t>
      </w:r>
      <w:r>
        <w:rPr>
          <w:rFonts w:hint="default" w:ascii="Times New Roman" w:hAnsi="Times New Roman"/>
          <w:color w:val="auto"/>
          <w:szCs w:val="21"/>
          <w:highlight w:val="none"/>
        </w:rPr>
        <w:t>检测、招标代理等类型的企业、人员、项目及诚信信息（造价咨询企业现阶段未纳入“桂建云”管理，证明文件上传原件扫描件至全国公共资源交易平台（广西壮族自治区）即可）。其他非房建市政类工程项目的招标人不得要求投标人信息以“桂建云”信息为准。以下所有“投标人信息以“桂建云”为准”的表述，均同此说明。专职投标员指监理企业中的专职投标员，招标代理、勘察、设计、造价咨询企业可派代表参加开标会，提供本人身份证（</w:t>
      </w:r>
      <w:r>
        <w:rPr>
          <w:rFonts w:hint="default" w:ascii="Times New Roman" w:hAnsi="Times New Roman"/>
          <w:color w:val="auto"/>
          <w:szCs w:val="21"/>
          <w:highlight w:val="none"/>
          <w:lang w:eastAsia="zh-CN"/>
        </w:rPr>
        <w:t>或</w:t>
      </w:r>
      <w:r>
        <w:rPr>
          <w:rFonts w:ascii="Times New Roman" w:hAnsi="Times New Roman"/>
          <w:color w:val="auto"/>
          <w:szCs w:val="21"/>
          <w:highlight w:val="none"/>
        </w:rPr>
        <w:t>公安系统生成的电子身份证）</w:t>
      </w:r>
      <w:r>
        <w:rPr>
          <w:rFonts w:hint="default" w:ascii="Times New Roman" w:hAnsi="Times New Roman"/>
          <w:color w:val="auto"/>
          <w:szCs w:val="21"/>
          <w:highlight w:val="none"/>
        </w:rPr>
        <w:t>和近一个月的在投标企业交纳社保证明即可。</w:t>
      </w:r>
    </w:p>
    <w:p>
      <w:pPr>
        <w:spacing w:line="360" w:lineRule="auto"/>
        <w:ind w:firstLine="420" w:firstLineChars="200"/>
        <w:rPr>
          <w:rFonts w:ascii="Times New Roman" w:hAnsi="Times New Roman" w:cs="Times New Roman"/>
          <w:color w:val="auto"/>
          <w:highlight w:val="none"/>
        </w:rPr>
      </w:pPr>
      <w:r>
        <w:rPr>
          <w:rFonts w:hint="eastAsia"/>
          <w:color w:val="auto"/>
          <w:highlight w:val="none"/>
        </w:rPr>
        <w:t>六、</w:t>
      </w:r>
      <w:r>
        <w:rPr>
          <w:rFonts w:ascii="Times New Roman" w:hAnsi="Times New Roman"/>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w:t>
      </w:r>
      <w:r>
        <w:rPr>
          <w:rFonts w:hint="default" w:ascii="Times New Roman" w:hAnsi="Times New Roman"/>
          <w:color w:val="auto"/>
          <w:szCs w:val="21"/>
          <w:highlight w:val="none"/>
        </w:rPr>
        <w:t>他</w:t>
      </w:r>
      <w:r>
        <w:rPr>
          <w:rFonts w:ascii="Times New Roman" w:hAnsi="Times New Roman"/>
          <w:color w:val="auto"/>
          <w:szCs w:val="21"/>
          <w:highlight w:val="none"/>
        </w:rPr>
        <w:t>形式印章均不能代替公章。</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七、</w:t>
      </w:r>
      <w:r>
        <w:rPr>
          <w:color w:val="auto"/>
          <w:highlight w:val="none"/>
        </w:rPr>
        <w:t>《</w:t>
      </w:r>
      <w:r>
        <w:rPr>
          <w:rFonts w:hint="eastAsia"/>
          <w:color w:val="auto"/>
          <w:highlight w:val="none"/>
        </w:rPr>
        <w:t>全过程工程咨询服务</w:t>
      </w:r>
      <w:r>
        <w:rPr>
          <w:color w:val="auto"/>
          <w:highlight w:val="none"/>
        </w:rPr>
        <w:t>招标文件范本</w:t>
      </w:r>
      <w:r>
        <w:rPr>
          <w:rFonts w:hint="eastAsia"/>
          <w:color w:val="auto"/>
          <w:highlight w:val="none"/>
        </w:rPr>
        <w:t>（202</w:t>
      </w:r>
      <w:r>
        <w:rPr>
          <w:rFonts w:hint="eastAsia"/>
          <w:color w:val="auto"/>
          <w:highlight w:val="none"/>
          <w:lang w:val="en-US" w:eastAsia="zh-CN"/>
        </w:rPr>
        <w:t>0</w:t>
      </w:r>
      <w:r>
        <w:rPr>
          <w:rFonts w:hint="eastAsia"/>
          <w:color w:val="auto"/>
          <w:highlight w:val="none"/>
        </w:rPr>
        <w:t>年版）》</w:t>
      </w:r>
      <w:r>
        <w:rPr>
          <w:rFonts w:hint="default" w:ascii="Times New Roman" w:hAnsi="Times New Roman" w:cs="Times New Roman"/>
          <w:color w:val="auto"/>
          <w:highlight w:val="none"/>
        </w:rPr>
        <w:t>将根据实际执行过程中出现的问题及时进行修改，</w:t>
      </w:r>
      <w:r>
        <w:rPr>
          <w:color w:val="auto"/>
          <w:highlight w:val="none"/>
        </w:rPr>
        <w:t>不明确之处由</w:t>
      </w:r>
      <w:r>
        <w:rPr>
          <w:rFonts w:hint="eastAsia"/>
          <w:color w:val="auto"/>
          <w:highlight w:val="none"/>
        </w:rPr>
        <w:t>广西壮族自治区住房和城乡建设厅</w:t>
      </w:r>
      <w:r>
        <w:rPr>
          <w:color w:val="auto"/>
          <w:highlight w:val="none"/>
        </w:rPr>
        <w:t>负责解释。</w:t>
      </w:r>
    </w:p>
    <w:p>
      <w:pPr>
        <w:tabs>
          <w:tab w:val="left" w:pos="720"/>
        </w:tabs>
        <w:spacing w:line="360" w:lineRule="auto"/>
        <w:ind w:firstLine="420" w:firstLineChars="200"/>
        <w:rPr>
          <w:color w:val="auto"/>
          <w:highlight w:val="none"/>
        </w:rPr>
      </w:pPr>
      <w:r>
        <w:rPr>
          <w:color w:val="auto"/>
          <w:highlight w:val="none"/>
        </w:rPr>
        <w:t>联系电话：</w:t>
      </w:r>
      <w:r>
        <w:rPr>
          <w:rFonts w:hint="eastAsia"/>
          <w:color w:val="auto"/>
          <w:highlight w:val="none"/>
        </w:rPr>
        <w:t>0771-2260298</w:t>
      </w:r>
      <w:r>
        <w:rPr>
          <w:color w:val="auto"/>
          <w:szCs w:val="21"/>
          <w:highlight w:val="none"/>
        </w:rPr>
        <w:t>，电子邮箱：gxzjtjgc@163.com</w:t>
      </w:r>
    </w:p>
    <w:p>
      <w:pPr>
        <w:spacing w:line="460" w:lineRule="exact"/>
        <w:rPr>
          <w:rFonts w:hAnsi="Times New Roman"/>
          <w:color w:val="auto"/>
          <w:sz w:val="20"/>
          <w:szCs w:val="20"/>
          <w:highlight w:val="none"/>
        </w:rPr>
        <w:sectPr>
          <w:footerReference r:id="rId5" w:type="first"/>
          <w:pgSz w:w="11907" w:h="16840"/>
          <w:pgMar w:top="1440" w:right="1440" w:bottom="1440" w:left="1797" w:header="567" w:footer="851" w:gutter="0"/>
          <w:pgNumType w:fmt="upperRoman"/>
          <w:cols w:space="720" w:num="1"/>
          <w:titlePg/>
          <w:docGrid w:linePitch="312" w:charSpace="0"/>
        </w:sectPr>
      </w:pPr>
    </w:p>
    <w:p>
      <w:pPr>
        <w:ind w:firstLine="435"/>
        <w:jc w:val="center"/>
        <w:rPr>
          <w:b/>
          <w:color w:val="auto"/>
          <w:sz w:val="44"/>
          <w:szCs w:val="44"/>
          <w:highlight w:val="none"/>
        </w:rPr>
      </w:pPr>
      <w:r>
        <w:rPr>
          <w:rFonts w:hAnsi="Times New Roman"/>
          <w:b/>
          <w:color w:val="auto"/>
          <w:sz w:val="44"/>
          <w:szCs w:val="44"/>
          <w:highlight w:val="none"/>
        </w:rPr>
        <w:t>目</w:t>
      </w:r>
      <w:r>
        <w:rPr>
          <w:b/>
          <w:color w:val="auto"/>
          <w:sz w:val="44"/>
          <w:szCs w:val="44"/>
          <w:highlight w:val="none"/>
        </w:rPr>
        <w:t xml:space="preserve">  </w:t>
      </w:r>
      <w:r>
        <w:rPr>
          <w:rFonts w:hAnsi="Times New Roman"/>
          <w:b/>
          <w:color w:val="auto"/>
          <w:sz w:val="44"/>
          <w:szCs w:val="44"/>
          <w:highlight w:val="none"/>
        </w:rPr>
        <w:t>录</w:t>
      </w:r>
    </w:p>
    <w:p>
      <w:pPr>
        <w:pStyle w:val="34"/>
        <w:tabs>
          <w:tab w:val="right" w:leader="dot" w:pos="8670"/>
        </w:tabs>
        <w:rPr>
          <w:color w:val="auto"/>
          <w:highlight w:val="none"/>
        </w:rPr>
      </w:pPr>
      <w:r>
        <w:rPr>
          <w:rFonts w:ascii="Times New Roman" w:hAnsi="Times New Roman" w:eastAsia="宋体"/>
          <w:color w:val="auto"/>
          <w:sz w:val="24"/>
          <w:highlight w:val="none"/>
        </w:rPr>
        <w:fldChar w:fldCharType="begin"/>
      </w:r>
      <w:r>
        <w:rPr>
          <w:rFonts w:ascii="Times New Roman" w:hAnsi="Times New Roman" w:eastAsia="宋体"/>
          <w:color w:val="auto"/>
          <w:sz w:val="24"/>
          <w:highlight w:val="none"/>
        </w:rPr>
        <w:instrText xml:space="preserve"> </w:instrText>
      </w:r>
      <w:r>
        <w:rPr>
          <w:rFonts w:hint="default" w:ascii="Times New Roman" w:hAnsi="Times New Roman" w:eastAsia="宋体"/>
          <w:color w:val="auto"/>
          <w:sz w:val="24"/>
          <w:highlight w:val="none"/>
        </w:rPr>
        <w:instrText xml:space="preserve">TOC \o "1-3" \h \z \u</w:instrText>
      </w:r>
      <w:r>
        <w:rPr>
          <w:rFonts w:ascii="Times New Roman" w:hAnsi="Times New Roman" w:eastAsia="宋体"/>
          <w:color w:val="auto"/>
          <w:sz w:val="24"/>
          <w:highlight w:val="none"/>
        </w:rPr>
        <w:instrText xml:space="preserve"> </w:instrText>
      </w:r>
      <w:r>
        <w:rPr>
          <w:rFonts w:ascii="Times New Roman" w:hAnsi="Times New Roman" w:eastAsia="宋体"/>
          <w:color w:val="auto"/>
          <w:sz w:val="24"/>
          <w:highlight w:val="none"/>
        </w:rPr>
        <w:fldChar w:fldCharType="separate"/>
      </w: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_Toc264226006 </w:instrText>
      </w:r>
      <w:r>
        <w:rPr>
          <w:rFonts w:ascii="Times New Roman" w:hAnsi="Times New Roman"/>
          <w:color w:val="auto"/>
          <w:highlight w:val="none"/>
        </w:rPr>
        <w:fldChar w:fldCharType="separate"/>
      </w:r>
      <w:r>
        <w:rPr>
          <w:rFonts w:hint="eastAsia"/>
          <w:color w:val="auto"/>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_Toc264226006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_Toc1137861818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_Toc1137861818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_Toc2010309753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_Toc2010309753 </w:instrText>
      </w:r>
      <w:r>
        <w:rPr>
          <w:color w:val="auto"/>
          <w:highlight w:val="none"/>
        </w:rPr>
        <w:fldChar w:fldCharType="separate"/>
      </w:r>
      <w:r>
        <w:rPr>
          <w:color w:val="auto"/>
          <w:highlight w:val="none"/>
        </w:rPr>
        <w:t>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_Toc65967777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_Toc65967777 </w:instrText>
      </w:r>
      <w:r>
        <w:rPr>
          <w:color w:val="auto"/>
          <w:highlight w:val="none"/>
        </w:rPr>
        <w:fldChar w:fldCharType="separate"/>
      </w:r>
      <w:r>
        <w:rPr>
          <w:color w:val="auto"/>
          <w:highlight w:val="none"/>
        </w:rPr>
        <w:t>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_Toc649168087 </w:instrText>
      </w:r>
      <w:r>
        <w:rPr>
          <w:rFonts w:ascii="Times New Roman" w:hAnsi="Times New Roman"/>
          <w:color w:val="auto"/>
          <w:highlight w:val="none"/>
        </w:rPr>
        <w:fldChar w:fldCharType="separate"/>
      </w:r>
      <w:r>
        <w:rPr>
          <w:rFonts w:hint="default" w:ascii="Times New Roman" w:hAnsi="Times New Roman"/>
          <w:color w:val="auto"/>
          <w:highlight w:val="none"/>
        </w:rPr>
        <w:t>4</w:t>
      </w:r>
      <w:r>
        <w:rPr>
          <w:rFonts w:ascii="Times New Roman" w:hAnsi="Times New Roman"/>
          <w:color w:val="auto"/>
          <w:highlight w:val="none"/>
        </w:rPr>
        <w:t>. 招标文件的获取</w:t>
      </w:r>
      <w:r>
        <w:rPr>
          <w:color w:val="auto"/>
          <w:highlight w:val="none"/>
        </w:rPr>
        <w:tab/>
      </w:r>
      <w:r>
        <w:rPr>
          <w:color w:val="auto"/>
          <w:highlight w:val="none"/>
        </w:rPr>
        <w:fldChar w:fldCharType="begin"/>
      </w:r>
      <w:r>
        <w:rPr>
          <w:color w:val="auto"/>
          <w:highlight w:val="none"/>
        </w:rPr>
        <w:instrText xml:space="preserve"> PAGEREF _Toc649168087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_Toc544898427 </w:instrText>
      </w:r>
      <w:r>
        <w:rPr>
          <w:rFonts w:ascii="Times New Roman" w:hAnsi="Times New Roman"/>
          <w:color w:val="auto"/>
          <w:highlight w:val="none"/>
        </w:rPr>
        <w:fldChar w:fldCharType="separate"/>
      </w:r>
      <w:r>
        <w:rPr>
          <w:rFonts w:hint="default" w:ascii="Times New Roman" w:hAnsi="Times New Roman"/>
          <w:color w:val="auto"/>
          <w:highlight w:val="none"/>
        </w:rPr>
        <w:t>5</w:t>
      </w:r>
      <w:r>
        <w:rPr>
          <w:rFonts w:ascii="Times New Roman" w:hAnsi="Times New Roman"/>
          <w:color w:val="auto"/>
          <w:highlight w:val="none"/>
        </w:rPr>
        <w:t>.</w:t>
      </w:r>
      <w:r>
        <w:rPr>
          <w:rFonts w:ascii="Times New Roman" w:hAnsi="Times New Roman"/>
          <w:color w:val="auto"/>
          <w:kern w:val="0"/>
          <w:highlight w:val="none"/>
        </w:rPr>
        <w:t xml:space="preserve"> </w:t>
      </w:r>
      <w:r>
        <w:rPr>
          <w:rFonts w:ascii="Times New Roman" w:hAnsi="Times New Roman"/>
          <w:color w:val="auto"/>
          <w:highlight w:val="none"/>
        </w:rPr>
        <w:t>投标文件的</w:t>
      </w:r>
      <w:r>
        <w:rPr>
          <w:rFonts w:hint="default" w:ascii="Times New Roman" w:hAnsi="Times New Roman"/>
          <w:color w:val="auto"/>
          <w:highlight w:val="none"/>
        </w:rPr>
        <w:t>提</w:t>
      </w:r>
      <w:r>
        <w:rPr>
          <w:rFonts w:ascii="Times New Roman" w:hAnsi="Times New Roman"/>
          <w:color w:val="auto"/>
          <w:highlight w:val="none"/>
        </w:rPr>
        <w:t>交</w:t>
      </w:r>
      <w:r>
        <w:rPr>
          <w:rFonts w:hint="default" w:ascii="Times New Roman" w:hAnsi="Times New Roman"/>
          <w:color w:val="auto"/>
          <w:highlight w:val="none"/>
        </w:rPr>
        <w:t>及不见面开标说明</w:t>
      </w:r>
      <w:r>
        <w:rPr>
          <w:color w:val="auto"/>
          <w:highlight w:val="none"/>
        </w:rPr>
        <w:tab/>
      </w:r>
      <w:r>
        <w:rPr>
          <w:color w:val="auto"/>
          <w:highlight w:val="none"/>
        </w:rPr>
        <w:fldChar w:fldCharType="begin"/>
      </w:r>
      <w:r>
        <w:rPr>
          <w:color w:val="auto"/>
          <w:highlight w:val="none"/>
        </w:rPr>
        <w:instrText xml:space="preserve"> PAGEREF _Toc544898427 </w:instrText>
      </w:r>
      <w:r>
        <w:rPr>
          <w:color w:val="auto"/>
          <w:highlight w:val="none"/>
        </w:rPr>
        <w:fldChar w:fldCharType="separate"/>
      </w:r>
      <w:r>
        <w:rPr>
          <w:color w:val="auto"/>
          <w:highlight w:val="none"/>
        </w:rPr>
        <w:t>4</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_Toc1249534933 </w:instrText>
      </w:r>
      <w:r>
        <w:rPr>
          <w:rFonts w:ascii="Times New Roman" w:hAnsi="Times New Roman"/>
          <w:color w:val="auto"/>
          <w:highlight w:val="none"/>
        </w:rPr>
        <w:fldChar w:fldCharType="separate"/>
      </w:r>
      <w:r>
        <w:rPr>
          <w:rFonts w:ascii="Times New Roman" w:hAnsi="Times New Roman"/>
          <w:color w:val="auto"/>
          <w:highlight w:val="none"/>
        </w:rPr>
        <w:t>6. 发布媒介</w:t>
      </w:r>
      <w:r>
        <w:rPr>
          <w:color w:val="auto"/>
          <w:highlight w:val="none"/>
        </w:rPr>
        <w:tab/>
      </w:r>
      <w:r>
        <w:rPr>
          <w:color w:val="auto"/>
          <w:highlight w:val="none"/>
        </w:rPr>
        <w:fldChar w:fldCharType="begin"/>
      </w:r>
      <w:r>
        <w:rPr>
          <w:color w:val="auto"/>
          <w:highlight w:val="none"/>
        </w:rPr>
        <w:instrText xml:space="preserve"> PAGEREF _Toc1249534933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_Toc172328019 </w:instrText>
      </w:r>
      <w:r>
        <w:rPr>
          <w:rFonts w:ascii="Times New Roman" w:hAnsi="Times New Roman"/>
          <w:color w:val="auto"/>
          <w:highlight w:val="none"/>
        </w:rPr>
        <w:fldChar w:fldCharType="separate"/>
      </w:r>
      <w:r>
        <w:rPr>
          <w:rFonts w:hint="default" w:ascii="Times New Roman" w:hAnsi="Times New Roman"/>
          <w:color w:val="auto"/>
          <w:highlight w:val="none"/>
        </w:rPr>
        <w:t>7. 交易服务单位</w:t>
      </w:r>
      <w:r>
        <w:rPr>
          <w:color w:val="auto"/>
          <w:highlight w:val="none"/>
        </w:rPr>
        <w:tab/>
      </w:r>
      <w:r>
        <w:rPr>
          <w:color w:val="auto"/>
          <w:highlight w:val="none"/>
        </w:rPr>
        <w:fldChar w:fldCharType="begin"/>
      </w:r>
      <w:r>
        <w:rPr>
          <w:color w:val="auto"/>
          <w:highlight w:val="none"/>
        </w:rPr>
        <w:instrText xml:space="preserve"> PAGEREF _Toc172328019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_Toc822645079 </w:instrText>
      </w:r>
      <w:r>
        <w:rPr>
          <w:rFonts w:ascii="Times New Roman" w:hAnsi="Times New Roman"/>
          <w:color w:val="auto"/>
          <w:highlight w:val="none"/>
        </w:rPr>
        <w:fldChar w:fldCharType="separate"/>
      </w:r>
      <w:r>
        <w:rPr>
          <w:rFonts w:hint="default" w:ascii="Times New Roman" w:hAnsi="Times New Roman"/>
          <w:color w:val="auto"/>
          <w:highlight w:val="none"/>
        </w:rPr>
        <w:t>8. 监督部门及电话</w:t>
      </w:r>
      <w:r>
        <w:rPr>
          <w:color w:val="auto"/>
          <w:highlight w:val="none"/>
        </w:rPr>
        <w:tab/>
      </w:r>
      <w:r>
        <w:rPr>
          <w:color w:val="auto"/>
          <w:highlight w:val="none"/>
        </w:rPr>
        <w:fldChar w:fldCharType="begin"/>
      </w:r>
      <w:r>
        <w:rPr>
          <w:color w:val="auto"/>
          <w:highlight w:val="none"/>
        </w:rPr>
        <w:instrText xml:space="preserve"> PAGEREF _Toc822645079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_Toc240059078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_Toc240059078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_Toc19515580 </w:instrText>
      </w:r>
      <w:r>
        <w:rPr>
          <w:rFonts w:ascii="Times New Roman" w:hAnsi="Times New Roman"/>
          <w:color w:val="auto"/>
          <w:highlight w:val="none"/>
        </w:rPr>
        <w:fldChar w:fldCharType="separate"/>
      </w:r>
      <w:r>
        <w:rPr>
          <w:rFonts w:hint="default" w:ascii="Times New Roman" w:hAnsi="Times New Roman"/>
          <w:color w:val="auto"/>
          <w:highlight w:val="none"/>
        </w:rPr>
        <w:t>10</w:t>
      </w:r>
      <w:r>
        <w:rPr>
          <w:rFonts w:ascii="Times New Roman" w:hAnsi="Times New Roman"/>
          <w:color w:val="auto"/>
          <w:highlight w:val="none"/>
        </w:rPr>
        <w:t>.</w:t>
      </w:r>
      <w:r>
        <w:rPr>
          <w:rFonts w:hint="default" w:ascii="Times New Roman" w:hAnsi="Times New Roman"/>
          <w:color w:val="auto"/>
          <w:highlight w:val="none"/>
        </w:rPr>
        <w:t xml:space="preserve"> </w:t>
      </w:r>
      <w:r>
        <w:rPr>
          <w:rFonts w:ascii="Times New Roman" w:hAnsi="Times New Roman"/>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_Toc19515580 </w:instrText>
      </w:r>
      <w:r>
        <w:rPr>
          <w:color w:val="auto"/>
          <w:highlight w:val="none"/>
        </w:rPr>
        <w:fldChar w:fldCharType="separate"/>
      </w:r>
      <w:r>
        <w:rPr>
          <w:color w:val="auto"/>
          <w:highlight w:val="none"/>
        </w:rPr>
        <w:t>5</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_Toc1507566986 </w:instrText>
      </w:r>
      <w:r>
        <w:rPr>
          <w:rFonts w:ascii="Times New Roman" w:hAnsi="Times New Roman"/>
          <w:color w:val="auto"/>
          <w:highlight w:val="none"/>
        </w:rPr>
        <w:fldChar w:fldCharType="separate"/>
      </w:r>
      <w:r>
        <w:rPr>
          <w:rFonts w:hint="eastAsia"/>
          <w:color w:val="auto"/>
          <w:highlight w:val="none"/>
        </w:rPr>
        <w:t>第一章  投标邀请书（适用于邀请招标）</w:t>
      </w:r>
      <w:r>
        <w:rPr>
          <w:color w:val="auto"/>
          <w:highlight w:val="none"/>
        </w:rPr>
        <w:tab/>
      </w:r>
      <w:r>
        <w:rPr>
          <w:color w:val="auto"/>
          <w:highlight w:val="none"/>
        </w:rPr>
        <w:fldChar w:fldCharType="begin"/>
      </w:r>
      <w:r>
        <w:rPr>
          <w:color w:val="auto"/>
          <w:highlight w:val="none"/>
        </w:rPr>
        <w:instrText xml:space="preserve"> PAGEREF _Toc1507566986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_Toc514916838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招标条件</w:t>
      </w:r>
      <w:r>
        <w:rPr>
          <w:color w:val="auto"/>
          <w:highlight w:val="none"/>
        </w:rPr>
        <w:tab/>
      </w:r>
      <w:r>
        <w:rPr>
          <w:color w:val="auto"/>
          <w:highlight w:val="none"/>
        </w:rPr>
        <w:fldChar w:fldCharType="begin"/>
      </w:r>
      <w:r>
        <w:rPr>
          <w:color w:val="auto"/>
          <w:highlight w:val="none"/>
        </w:rPr>
        <w:instrText xml:space="preserve"> PAGEREF _Toc514916838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_Toc772451015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项目概况与招标范围</w:t>
      </w:r>
      <w:r>
        <w:rPr>
          <w:color w:val="auto"/>
          <w:highlight w:val="none"/>
        </w:rPr>
        <w:tab/>
      </w:r>
      <w:r>
        <w:rPr>
          <w:color w:val="auto"/>
          <w:highlight w:val="none"/>
        </w:rPr>
        <w:fldChar w:fldCharType="begin"/>
      </w:r>
      <w:r>
        <w:rPr>
          <w:color w:val="auto"/>
          <w:highlight w:val="none"/>
        </w:rPr>
        <w:instrText xml:space="preserve"> PAGEREF _Toc772451015 </w:instrText>
      </w:r>
      <w:r>
        <w:rPr>
          <w:color w:val="auto"/>
          <w:highlight w:val="none"/>
        </w:rPr>
        <w:fldChar w:fldCharType="separate"/>
      </w:r>
      <w:r>
        <w:rPr>
          <w:color w:val="auto"/>
          <w:highlight w:val="none"/>
        </w:rPr>
        <w:t>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_Toc2126958320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投标人资格要求</w:t>
      </w:r>
      <w:r>
        <w:rPr>
          <w:color w:val="auto"/>
          <w:highlight w:val="none"/>
        </w:rPr>
        <w:tab/>
      </w:r>
      <w:r>
        <w:rPr>
          <w:color w:val="auto"/>
          <w:highlight w:val="none"/>
        </w:rPr>
        <w:fldChar w:fldCharType="begin"/>
      </w:r>
      <w:r>
        <w:rPr>
          <w:color w:val="auto"/>
          <w:highlight w:val="none"/>
        </w:rPr>
        <w:instrText xml:space="preserve"> PAGEREF _Toc2126958320 </w:instrText>
      </w:r>
      <w:r>
        <w:rPr>
          <w:color w:val="auto"/>
          <w:highlight w:val="none"/>
        </w:rPr>
        <w:fldChar w:fldCharType="separate"/>
      </w:r>
      <w:r>
        <w:rPr>
          <w:color w:val="auto"/>
          <w:highlight w:val="none"/>
        </w:rPr>
        <w:t>7</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_Toc711588148 </w:instrText>
      </w:r>
      <w:r>
        <w:rPr>
          <w:rFonts w:ascii="Times New Roman" w:hAnsi="Times New Roman"/>
          <w:color w:val="auto"/>
          <w:highlight w:val="none"/>
        </w:rPr>
        <w:fldChar w:fldCharType="separate"/>
      </w:r>
      <w:r>
        <w:rPr>
          <w:rFonts w:hint="default" w:ascii="Times New Roman" w:hAnsi="Times New Roman"/>
          <w:color w:val="auto"/>
          <w:highlight w:val="none"/>
        </w:rPr>
        <w:t>4</w:t>
      </w:r>
      <w:r>
        <w:rPr>
          <w:rFonts w:ascii="Times New Roman" w:hAnsi="Times New Roman"/>
          <w:color w:val="auto"/>
          <w:highlight w:val="none"/>
        </w:rPr>
        <w:t>. 招标文件的获取</w:t>
      </w:r>
      <w:r>
        <w:rPr>
          <w:color w:val="auto"/>
          <w:highlight w:val="none"/>
        </w:rPr>
        <w:tab/>
      </w:r>
      <w:r>
        <w:rPr>
          <w:color w:val="auto"/>
          <w:highlight w:val="none"/>
        </w:rPr>
        <w:fldChar w:fldCharType="begin"/>
      </w:r>
      <w:r>
        <w:rPr>
          <w:color w:val="auto"/>
          <w:highlight w:val="none"/>
        </w:rPr>
        <w:instrText xml:space="preserve"> PAGEREF _Toc711588148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_Toc289742537 </w:instrText>
      </w:r>
      <w:r>
        <w:rPr>
          <w:rFonts w:ascii="Times New Roman" w:hAnsi="Times New Roman"/>
          <w:color w:val="auto"/>
          <w:highlight w:val="none"/>
        </w:rPr>
        <w:fldChar w:fldCharType="separate"/>
      </w:r>
      <w:r>
        <w:rPr>
          <w:rFonts w:hint="default" w:ascii="Times New Roman" w:hAnsi="Times New Roman"/>
          <w:color w:val="auto"/>
          <w:highlight w:val="none"/>
        </w:rPr>
        <w:t>5</w:t>
      </w:r>
      <w:r>
        <w:rPr>
          <w:rFonts w:ascii="Times New Roman" w:hAnsi="Times New Roman"/>
          <w:color w:val="auto"/>
          <w:highlight w:val="none"/>
        </w:rPr>
        <w:t>. 确认</w:t>
      </w:r>
      <w:r>
        <w:rPr>
          <w:color w:val="auto"/>
          <w:highlight w:val="none"/>
        </w:rPr>
        <w:tab/>
      </w:r>
      <w:r>
        <w:rPr>
          <w:color w:val="auto"/>
          <w:highlight w:val="none"/>
        </w:rPr>
        <w:fldChar w:fldCharType="begin"/>
      </w:r>
      <w:r>
        <w:rPr>
          <w:color w:val="auto"/>
          <w:highlight w:val="none"/>
        </w:rPr>
        <w:instrText xml:space="preserve"> PAGEREF _Toc289742537 </w:instrText>
      </w:r>
      <w:r>
        <w:rPr>
          <w:color w:val="auto"/>
          <w:highlight w:val="none"/>
        </w:rPr>
        <w:fldChar w:fldCharType="separate"/>
      </w:r>
      <w:r>
        <w:rPr>
          <w:color w:val="auto"/>
          <w:highlight w:val="none"/>
        </w:rPr>
        <w:t>8</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_Toc414221677 </w:instrText>
      </w:r>
      <w:r>
        <w:rPr>
          <w:rFonts w:ascii="Times New Roman" w:hAnsi="Times New Roman"/>
          <w:color w:val="auto"/>
          <w:highlight w:val="none"/>
        </w:rPr>
        <w:fldChar w:fldCharType="separate"/>
      </w:r>
      <w:r>
        <w:rPr>
          <w:rFonts w:hint="default" w:ascii="Times New Roman" w:hAnsi="Times New Roman"/>
          <w:color w:val="auto"/>
          <w:highlight w:val="none"/>
        </w:rPr>
        <w:t>6</w:t>
      </w:r>
      <w:r>
        <w:rPr>
          <w:rFonts w:ascii="Times New Roman" w:hAnsi="Times New Roman"/>
          <w:color w:val="auto"/>
          <w:highlight w:val="none"/>
        </w:rPr>
        <w:t>.</w:t>
      </w:r>
      <w:r>
        <w:rPr>
          <w:rFonts w:ascii="Times New Roman" w:hAnsi="Times New Roman"/>
          <w:color w:val="auto"/>
          <w:kern w:val="0"/>
          <w:highlight w:val="none"/>
        </w:rPr>
        <w:t xml:space="preserve"> </w:t>
      </w:r>
      <w:r>
        <w:rPr>
          <w:rFonts w:ascii="Times New Roman" w:hAnsi="Times New Roman"/>
          <w:color w:val="auto"/>
          <w:highlight w:val="none"/>
        </w:rPr>
        <w:t>投标文件的</w:t>
      </w:r>
      <w:r>
        <w:rPr>
          <w:rFonts w:hint="default" w:ascii="Times New Roman" w:hAnsi="Times New Roman"/>
          <w:color w:val="auto"/>
          <w:highlight w:val="none"/>
        </w:rPr>
        <w:t>提</w:t>
      </w:r>
      <w:r>
        <w:rPr>
          <w:rFonts w:ascii="Times New Roman" w:hAnsi="Times New Roman"/>
          <w:color w:val="auto"/>
          <w:highlight w:val="none"/>
        </w:rPr>
        <w:t>交</w:t>
      </w:r>
      <w:r>
        <w:rPr>
          <w:rFonts w:hint="default" w:ascii="Times New Roman" w:hAnsi="Times New Roman"/>
          <w:color w:val="auto"/>
          <w:highlight w:val="none"/>
        </w:rPr>
        <w:t>及不见面开标说明</w:t>
      </w:r>
      <w:r>
        <w:rPr>
          <w:color w:val="auto"/>
          <w:highlight w:val="none"/>
        </w:rPr>
        <w:tab/>
      </w:r>
      <w:r>
        <w:rPr>
          <w:color w:val="auto"/>
          <w:highlight w:val="none"/>
        </w:rPr>
        <w:fldChar w:fldCharType="begin"/>
      </w:r>
      <w:r>
        <w:rPr>
          <w:color w:val="auto"/>
          <w:highlight w:val="none"/>
        </w:rPr>
        <w:instrText xml:space="preserve"> PAGEREF _Toc414221677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_Toc733788052 </w:instrText>
      </w:r>
      <w:r>
        <w:rPr>
          <w:rFonts w:ascii="Times New Roman" w:hAnsi="Times New Roman"/>
          <w:color w:val="auto"/>
          <w:highlight w:val="none"/>
        </w:rPr>
        <w:fldChar w:fldCharType="separate"/>
      </w:r>
      <w:r>
        <w:rPr>
          <w:rFonts w:hint="default" w:ascii="Times New Roman" w:hAnsi="Times New Roman"/>
          <w:color w:val="auto"/>
          <w:highlight w:val="none"/>
        </w:rPr>
        <w:t>7. 交易服务单位</w:t>
      </w:r>
      <w:r>
        <w:rPr>
          <w:color w:val="auto"/>
          <w:highlight w:val="none"/>
        </w:rPr>
        <w:tab/>
      </w:r>
      <w:r>
        <w:rPr>
          <w:color w:val="auto"/>
          <w:highlight w:val="none"/>
        </w:rPr>
        <w:fldChar w:fldCharType="begin"/>
      </w:r>
      <w:r>
        <w:rPr>
          <w:color w:val="auto"/>
          <w:highlight w:val="none"/>
        </w:rPr>
        <w:instrText xml:space="preserve"> PAGEREF _Toc733788052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_Toc633223021 </w:instrText>
      </w:r>
      <w:r>
        <w:rPr>
          <w:rFonts w:ascii="Times New Roman" w:hAnsi="Times New Roman"/>
          <w:color w:val="auto"/>
          <w:highlight w:val="none"/>
        </w:rPr>
        <w:fldChar w:fldCharType="separate"/>
      </w:r>
      <w:r>
        <w:rPr>
          <w:rFonts w:hint="default" w:ascii="Times New Roman" w:hAnsi="Times New Roman"/>
          <w:color w:val="auto"/>
          <w:highlight w:val="none"/>
        </w:rPr>
        <w:t>8. 监督部门及电话</w:t>
      </w:r>
      <w:r>
        <w:rPr>
          <w:color w:val="auto"/>
          <w:highlight w:val="none"/>
        </w:rPr>
        <w:tab/>
      </w:r>
      <w:r>
        <w:rPr>
          <w:color w:val="auto"/>
          <w:highlight w:val="none"/>
        </w:rPr>
        <w:fldChar w:fldCharType="begin"/>
      </w:r>
      <w:r>
        <w:rPr>
          <w:color w:val="auto"/>
          <w:highlight w:val="none"/>
        </w:rPr>
        <w:instrText xml:space="preserve"> PAGEREF _Toc633223021 </w:instrText>
      </w:r>
      <w:r>
        <w:rPr>
          <w:color w:val="auto"/>
          <w:highlight w:val="none"/>
        </w:rPr>
        <w:fldChar w:fldCharType="separate"/>
      </w:r>
      <w:r>
        <w:rPr>
          <w:color w:val="auto"/>
          <w:highlight w:val="none"/>
        </w:rPr>
        <w:t>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_Toc246112486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注意事项</w:t>
      </w:r>
      <w:r>
        <w:rPr>
          <w:color w:val="auto"/>
          <w:highlight w:val="none"/>
        </w:rPr>
        <w:tab/>
      </w:r>
      <w:r>
        <w:rPr>
          <w:color w:val="auto"/>
          <w:highlight w:val="none"/>
        </w:rPr>
        <w:fldChar w:fldCharType="begin"/>
      </w:r>
      <w:r>
        <w:rPr>
          <w:color w:val="auto"/>
          <w:highlight w:val="none"/>
        </w:rPr>
        <w:instrText xml:space="preserve"> PAGEREF _Toc246112486 </w:instrText>
      </w:r>
      <w:r>
        <w:rPr>
          <w:color w:val="auto"/>
          <w:highlight w:val="none"/>
        </w:rPr>
        <w:fldChar w:fldCharType="separate"/>
      </w:r>
      <w:r>
        <w:rPr>
          <w:color w:val="auto"/>
          <w:highlight w:val="none"/>
        </w:rPr>
        <w:t>10</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_Toc1574438358 </w:instrText>
      </w:r>
      <w:r>
        <w:rPr>
          <w:rFonts w:ascii="Times New Roman" w:hAnsi="Times New Roman"/>
          <w:color w:val="auto"/>
          <w:highlight w:val="none"/>
        </w:rPr>
        <w:fldChar w:fldCharType="separate"/>
      </w:r>
      <w:r>
        <w:rPr>
          <w:rFonts w:hint="default" w:ascii="Times New Roman" w:hAnsi="Times New Roman"/>
          <w:color w:val="auto"/>
          <w:highlight w:val="none"/>
        </w:rPr>
        <w:t>10</w:t>
      </w:r>
      <w:r>
        <w:rPr>
          <w:rFonts w:ascii="Times New Roman" w:hAnsi="Times New Roman"/>
          <w:color w:val="auto"/>
          <w:highlight w:val="none"/>
        </w:rPr>
        <w:t>.</w:t>
      </w:r>
      <w:r>
        <w:rPr>
          <w:rFonts w:hint="default" w:ascii="Times New Roman" w:hAnsi="Times New Roman"/>
          <w:color w:val="auto"/>
          <w:highlight w:val="none"/>
        </w:rPr>
        <w:t xml:space="preserve"> </w:t>
      </w:r>
      <w:r>
        <w:rPr>
          <w:rFonts w:ascii="Times New Roman" w:hAnsi="Times New Roman"/>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_Toc1574438358 </w:instrText>
      </w:r>
      <w:r>
        <w:rPr>
          <w:color w:val="auto"/>
          <w:highlight w:val="none"/>
        </w:rPr>
        <w:fldChar w:fldCharType="separate"/>
      </w:r>
      <w:r>
        <w:rPr>
          <w:color w:val="auto"/>
          <w:highlight w:val="none"/>
        </w:rPr>
        <w:t>10</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_Toc1145014486 </w:instrText>
      </w:r>
      <w:r>
        <w:rPr>
          <w:rFonts w:ascii="Times New Roman" w:hAnsi="Times New Roman"/>
          <w:color w:val="auto"/>
          <w:highlight w:val="none"/>
        </w:rPr>
        <w:fldChar w:fldCharType="separate"/>
      </w:r>
      <w:r>
        <w:rPr>
          <w:color w:val="auto"/>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_Toc1145014486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_Toc207685852 </w:instrText>
      </w:r>
      <w:r>
        <w:rPr>
          <w:rFonts w:ascii="Times New Roman" w:hAnsi="Times New Roman"/>
          <w:color w:val="auto"/>
          <w:highlight w:val="none"/>
        </w:rPr>
        <w:fldChar w:fldCharType="separate"/>
      </w:r>
      <w:r>
        <w:rPr>
          <w:rFonts w:ascii="Times New Roman" w:hAnsi="Times New Roman" w:eastAsia="宋体"/>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_Toc207685852 </w:instrText>
      </w:r>
      <w:r>
        <w:rPr>
          <w:color w:val="auto"/>
          <w:highlight w:val="none"/>
        </w:rPr>
        <w:fldChar w:fldCharType="separate"/>
      </w:r>
      <w:r>
        <w:rPr>
          <w:color w:val="auto"/>
          <w:highlight w:val="none"/>
        </w:rPr>
        <w:t>11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_Toc2135253351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投标人须知正文部分</w:t>
      </w:r>
      <w:r>
        <w:rPr>
          <w:color w:val="auto"/>
          <w:highlight w:val="none"/>
        </w:rPr>
        <w:tab/>
      </w:r>
      <w:r>
        <w:rPr>
          <w:color w:val="auto"/>
          <w:highlight w:val="none"/>
        </w:rPr>
        <w:fldChar w:fldCharType="begin"/>
      </w:r>
      <w:r>
        <w:rPr>
          <w:color w:val="auto"/>
          <w:highlight w:val="none"/>
        </w:rPr>
        <w:instrText xml:space="preserve"> PAGEREF _Toc2135253351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_Toc935943663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_Toc935943663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_Toc1292686991 </w:instrText>
      </w:r>
      <w:r>
        <w:rPr>
          <w:rFonts w:ascii="Times New Roman" w:hAnsi="Times New Roman"/>
          <w:color w:val="auto"/>
          <w:highlight w:val="none"/>
        </w:rPr>
        <w:fldChar w:fldCharType="separate"/>
      </w:r>
      <w:r>
        <w:rPr>
          <w:color w:val="auto"/>
          <w:highlight w:val="none"/>
        </w:rPr>
        <w:t xml:space="preserve">1.1 </w:t>
      </w:r>
      <w:r>
        <w:rPr>
          <w:rFonts w:hAnsi="Times New Roman"/>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_Toc1292686991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_Toc995696679 </w:instrText>
      </w:r>
      <w:r>
        <w:rPr>
          <w:rFonts w:ascii="Times New Roman" w:hAnsi="Times New Roman"/>
          <w:color w:val="auto"/>
          <w:highlight w:val="none"/>
        </w:rPr>
        <w:fldChar w:fldCharType="separate"/>
      </w:r>
      <w:r>
        <w:rPr>
          <w:color w:val="auto"/>
          <w:highlight w:val="none"/>
        </w:rPr>
        <w:t>1.2 资金来源和落实情况</w:t>
      </w:r>
      <w:r>
        <w:rPr>
          <w:color w:val="auto"/>
          <w:highlight w:val="none"/>
        </w:rPr>
        <w:tab/>
      </w:r>
      <w:r>
        <w:rPr>
          <w:color w:val="auto"/>
          <w:highlight w:val="none"/>
        </w:rPr>
        <w:fldChar w:fldCharType="begin"/>
      </w:r>
      <w:r>
        <w:rPr>
          <w:color w:val="auto"/>
          <w:highlight w:val="none"/>
        </w:rPr>
        <w:instrText xml:space="preserve"> PAGEREF _Toc995696679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_Toc184660455 </w:instrText>
      </w:r>
      <w:r>
        <w:rPr>
          <w:rFonts w:ascii="Times New Roman" w:hAnsi="Times New Roman"/>
          <w:color w:val="auto"/>
          <w:highlight w:val="none"/>
        </w:rPr>
        <w:fldChar w:fldCharType="separate"/>
      </w:r>
      <w:r>
        <w:rPr>
          <w:color w:val="auto"/>
          <w:highlight w:val="none"/>
        </w:rPr>
        <w:t xml:space="preserve">1.3 </w:t>
      </w:r>
      <w:r>
        <w:rPr>
          <w:rFonts w:hAnsi="Times New Roman"/>
          <w:color w:val="auto"/>
          <w:highlight w:val="none"/>
        </w:rPr>
        <w:t>招标范围</w:t>
      </w:r>
      <w:r>
        <w:rPr>
          <w:color w:val="auto"/>
          <w:highlight w:val="none"/>
        </w:rPr>
        <w:tab/>
      </w:r>
      <w:r>
        <w:rPr>
          <w:color w:val="auto"/>
          <w:highlight w:val="none"/>
        </w:rPr>
        <w:fldChar w:fldCharType="begin"/>
      </w:r>
      <w:r>
        <w:rPr>
          <w:color w:val="auto"/>
          <w:highlight w:val="none"/>
        </w:rPr>
        <w:instrText xml:space="preserve"> PAGEREF _Toc184660455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_Toc1369329391 </w:instrText>
      </w:r>
      <w:r>
        <w:rPr>
          <w:rFonts w:ascii="Times New Roman" w:hAnsi="Times New Roman"/>
          <w:color w:val="auto"/>
          <w:highlight w:val="none"/>
        </w:rPr>
        <w:fldChar w:fldCharType="separate"/>
      </w:r>
      <w:r>
        <w:rPr>
          <w:color w:val="auto"/>
          <w:highlight w:val="none"/>
        </w:rPr>
        <w:t>1.4 投标人资格要求</w:t>
      </w:r>
      <w:r>
        <w:rPr>
          <w:color w:val="auto"/>
          <w:highlight w:val="none"/>
        </w:rPr>
        <w:tab/>
      </w:r>
      <w:r>
        <w:rPr>
          <w:color w:val="auto"/>
          <w:highlight w:val="none"/>
        </w:rPr>
        <w:fldChar w:fldCharType="begin"/>
      </w:r>
      <w:r>
        <w:rPr>
          <w:color w:val="auto"/>
          <w:highlight w:val="none"/>
        </w:rPr>
        <w:instrText xml:space="preserve"> PAGEREF _Toc1369329391 </w:instrText>
      </w:r>
      <w:r>
        <w:rPr>
          <w:color w:val="auto"/>
          <w:highlight w:val="none"/>
        </w:rPr>
        <w:fldChar w:fldCharType="separate"/>
      </w:r>
      <w:r>
        <w:rPr>
          <w:color w:val="auto"/>
          <w:highlight w:val="none"/>
        </w:rPr>
        <w:t>26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_Toc288404367 </w:instrText>
      </w:r>
      <w:r>
        <w:rPr>
          <w:rFonts w:ascii="Times New Roman" w:hAnsi="Times New Roman"/>
          <w:color w:val="auto"/>
          <w:highlight w:val="none"/>
        </w:rPr>
        <w:fldChar w:fldCharType="separate"/>
      </w:r>
      <w:r>
        <w:rPr>
          <w:color w:val="auto"/>
          <w:highlight w:val="none"/>
        </w:rPr>
        <w:t xml:space="preserve">1.5 </w:t>
      </w:r>
      <w:r>
        <w:rPr>
          <w:rFonts w:hAnsi="Times New Roman"/>
          <w:color w:val="auto"/>
          <w:highlight w:val="none"/>
        </w:rPr>
        <w:t>费用承担</w:t>
      </w:r>
      <w:r>
        <w:rPr>
          <w:color w:val="auto"/>
          <w:highlight w:val="none"/>
        </w:rPr>
        <w:tab/>
      </w:r>
      <w:r>
        <w:rPr>
          <w:color w:val="auto"/>
          <w:highlight w:val="none"/>
        </w:rPr>
        <w:fldChar w:fldCharType="begin"/>
      </w:r>
      <w:r>
        <w:rPr>
          <w:color w:val="auto"/>
          <w:highlight w:val="none"/>
        </w:rPr>
        <w:instrText xml:space="preserve"> PAGEREF _Toc288404367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_Toc448886462 </w:instrText>
      </w:r>
      <w:r>
        <w:rPr>
          <w:rFonts w:ascii="Times New Roman" w:hAnsi="Times New Roman"/>
          <w:color w:val="auto"/>
          <w:highlight w:val="none"/>
        </w:rPr>
        <w:fldChar w:fldCharType="separate"/>
      </w:r>
      <w:r>
        <w:rPr>
          <w:color w:val="auto"/>
          <w:highlight w:val="none"/>
        </w:rPr>
        <w:t xml:space="preserve">1.6 </w:t>
      </w:r>
      <w:r>
        <w:rPr>
          <w:rFonts w:hAnsi="Times New Roman"/>
          <w:color w:val="auto"/>
          <w:highlight w:val="none"/>
        </w:rPr>
        <w:t>保密</w:t>
      </w:r>
      <w:r>
        <w:rPr>
          <w:color w:val="auto"/>
          <w:highlight w:val="none"/>
        </w:rPr>
        <w:tab/>
      </w:r>
      <w:r>
        <w:rPr>
          <w:color w:val="auto"/>
          <w:highlight w:val="none"/>
        </w:rPr>
        <w:fldChar w:fldCharType="begin"/>
      </w:r>
      <w:r>
        <w:rPr>
          <w:color w:val="auto"/>
          <w:highlight w:val="none"/>
        </w:rPr>
        <w:instrText xml:space="preserve"> PAGEREF _Toc448886462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_Toc359707562 </w:instrText>
      </w:r>
      <w:r>
        <w:rPr>
          <w:rFonts w:ascii="Times New Roman" w:hAnsi="Times New Roman"/>
          <w:color w:val="auto"/>
          <w:highlight w:val="none"/>
        </w:rPr>
        <w:fldChar w:fldCharType="separate"/>
      </w:r>
      <w:r>
        <w:rPr>
          <w:color w:val="auto"/>
          <w:highlight w:val="none"/>
        </w:rPr>
        <w:t xml:space="preserve">1.7 </w:t>
      </w:r>
      <w:r>
        <w:rPr>
          <w:rFonts w:hAnsi="Times New Roman"/>
          <w:color w:val="auto"/>
          <w:highlight w:val="none"/>
        </w:rPr>
        <w:t>语言文字</w:t>
      </w:r>
      <w:r>
        <w:rPr>
          <w:color w:val="auto"/>
          <w:highlight w:val="none"/>
        </w:rPr>
        <w:tab/>
      </w:r>
      <w:r>
        <w:rPr>
          <w:color w:val="auto"/>
          <w:highlight w:val="none"/>
        </w:rPr>
        <w:fldChar w:fldCharType="begin"/>
      </w:r>
      <w:r>
        <w:rPr>
          <w:color w:val="auto"/>
          <w:highlight w:val="none"/>
        </w:rPr>
        <w:instrText xml:space="preserve"> PAGEREF _Toc359707562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_Toc151230472 </w:instrText>
      </w:r>
      <w:r>
        <w:rPr>
          <w:rFonts w:ascii="Times New Roman" w:hAnsi="Times New Roman"/>
          <w:color w:val="auto"/>
          <w:highlight w:val="none"/>
        </w:rPr>
        <w:fldChar w:fldCharType="separate"/>
      </w:r>
      <w:r>
        <w:rPr>
          <w:color w:val="auto"/>
          <w:highlight w:val="none"/>
        </w:rPr>
        <w:t xml:space="preserve">1.8 </w:t>
      </w:r>
      <w:r>
        <w:rPr>
          <w:rFonts w:hAnsi="Times New Roman"/>
          <w:color w:val="auto"/>
          <w:highlight w:val="none"/>
        </w:rPr>
        <w:t>计量单位</w:t>
      </w:r>
      <w:r>
        <w:rPr>
          <w:color w:val="auto"/>
          <w:highlight w:val="none"/>
        </w:rPr>
        <w:tab/>
      </w:r>
      <w:r>
        <w:rPr>
          <w:color w:val="auto"/>
          <w:highlight w:val="none"/>
        </w:rPr>
        <w:fldChar w:fldCharType="begin"/>
      </w:r>
      <w:r>
        <w:rPr>
          <w:color w:val="auto"/>
          <w:highlight w:val="none"/>
        </w:rPr>
        <w:instrText xml:space="preserve"> PAGEREF _Toc151230472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_Toc514854239 </w:instrText>
      </w:r>
      <w:r>
        <w:rPr>
          <w:rFonts w:ascii="Times New Roman" w:hAnsi="Times New Roman"/>
          <w:color w:val="auto"/>
          <w:highlight w:val="none"/>
        </w:rPr>
        <w:fldChar w:fldCharType="separate"/>
      </w:r>
      <w:r>
        <w:rPr>
          <w:color w:val="auto"/>
          <w:highlight w:val="none"/>
        </w:rPr>
        <w:t>1.9</w:t>
      </w:r>
      <w:r>
        <w:rPr>
          <w:rFonts w:hint="eastAsia"/>
          <w:color w:val="auto"/>
          <w:highlight w:val="none"/>
        </w:rPr>
        <w:t xml:space="preserve"> </w:t>
      </w:r>
      <w:r>
        <w:rPr>
          <w:rFonts w:hAnsi="Times New Roman"/>
          <w:color w:val="auto"/>
          <w:highlight w:val="none"/>
        </w:rPr>
        <w:t>计价货币</w:t>
      </w:r>
      <w:r>
        <w:rPr>
          <w:color w:val="auto"/>
          <w:highlight w:val="none"/>
        </w:rPr>
        <w:tab/>
      </w:r>
      <w:r>
        <w:rPr>
          <w:color w:val="auto"/>
          <w:highlight w:val="none"/>
        </w:rPr>
        <w:fldChar w:fldCharType="begin"/>
      </w:r>
      <w:r>
        <w:rPr>
          <w:color w:val="auto"/>
          <w:highlight w:val="none"/>
        </w:rPr>
        <w:instrText xml:space="preserve"> PAGEREF _Toc514854239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_Toc1008875649 </w:instrText>
      </w:r>
      <w:r>
        <w:rPr>
          <w:rFonts w:ascii="Times New Roman" w:hAnsi="Times New Roman"/>
          <w:color w:val="auto"/>
          <w:highlight w:val="none"/>
        </w:rPr>
        <w:fldChar w:fldCharType="separate"/>
      </w:r>
      <w:r>
        <w:rPr>
          <w:color w:val="auto"/>
          <w:highlight w:val="none"/>
        </w:rPr>
        <w:t xml:space="preserve">1.10 </w:t>
      </w:r>
      <w:r>
        <w:rPr>
          <w:rFonts w:hAnsi="Times New Roman"/>
          <w:color w:val="auto"/>
          <w:highlight w:val="none"/>
        </w:rPr>
        <w:t>踏勘现场</w:t>
      </w:r>
      <w:r>
        <w:rPr>
          <w:color w:val="auto"/>
          <w:highlight w:val="none"/>
        </w:rPr>
        <w:tab/>
      </w:r>
      <w:r>
        <w:rPr>
          <w:color w:val="auto"/>
          <w:highlight w:val="none"/>
        </w:rPr>
        <w:fldChar w:fldCharType="begin"/>
      </w:r>
      <w:r>
        <w:rPr>
          <w:color w:val="auto"/>
          <w:highlight w:val="none"/>
        </w:rPr>
        <w:instrText xml:space="preserve"> PAGEREF _Toc1008875649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_Toc696128900 </w:instrText>
      </w:r>
      <w:r>
        <w:rPr>
          <w:rFonts w:ascii="Times New Roman" w:hAnsi="Times New Roman"/>
          <w:color w:val="auto"/>
          <w:highlight w:val="none"/>
        </w:rPr>
        <w:fldChar w:fldCharType="separate"/>
      </w:r>
      <w:r>
        <w:rPr>
          <w:rFonts w:hint="eastAsia"/>
          <w:color w:val="auto"/>
          <w:highlight w:val="none"/>
        </w:rPr>
        <w:t>1.1</w:t>
      </w:r>
      <w:r>
        <w:rPr>
          <w:color w:val="auto"/>
          <w:highlight w:val="none"/>
        </w:rPr>
        <w:t>1</w:t>
      </w:r>
      <w:r>
        <w:rPr>
          <w:rFonts w:hint="eastAsia"/>
          <w:color w:val="auto"/>
          <w:highlight w:val="none"/>
        </w:rPr>
        <w:t xml:space="preserve"> 投标预备会</w:t>
      </w:r>
      <w:r>
        <w:rPr>
          <w:color w:val="auto"/>
          <w:highlight w:val="none"/>
        </w:rPr>
        <w:tab/>
      </w:r>
      <w:r>
        <w:rPr>
          <w:color w:val="auto"/>
          <w:highlight w:val="none"/>
        </w:rPr>
        <w:fldChar w:fldCharType="begin"/>
      </w:r>
      <w:r>
        <w:rPr>
          <w:color w:val="auto"/>
          <w:highlight w:val="none"/>
        </w:rPr>
        <w:instrText xml:space="preserve"> PAGEREF _Toc696128900 </w:instrText>
      </w:r>
      <w:r>
        <w:rPr>
          <w:color w:val="auto"/>
          <w:highlight w:val="none"/>
        </w:rPr>
        <w:fldChar w:fldCharType="separate"/>
      </w:r>
      <w:r>
        <w:rPr>
          <w:color w:val="auto"/>
          <w:highlight w:val="none"/>
        </w:rPr>
        <w:t>28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_Toc1764389173 </w:instrText>
      </w:r>
      <w:r>
        <w:rPr>
          <w:rFonts w:ascii="Times New Roman" w:hAnsi="Times New Roman"/>
          <w:color w:val="auto"/>
          <w:highlight w:val="none"/>
        </w:rPr>
        <w:fldChar w:fldCharType="separate"/>
      </w:r>
      <w:r>
        <w:rPr>
          <w:color w:val="auto"/>
          <w:highlight w:val="none"/>
        </w:rPr>
        <w:t xml:space="preserve">1.12 </w:t>
      </w:r>
      <w:r>
        <w:rPr>
          <w:rFonts w:hint="default" w:hAnsi="Times New Roman"/>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_Toc1764389173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_Toc1181203669 </w:instrText>
      </w:r>
      <w:r>
        <w:rPr>
          <w:rFonts w:ascii="Times New Roman" w:hAnsi="Times New Roman"/>
          <w:color w:val="auto"/>
          <w:highlight w:val="none"/>
        </w:rPr>
        <w:fldChar w:fldCharType="separate"/>
      </w:r>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招标文件</w:t>
      </w:r>
      <w:r>
        <w:rPr>
          <w:color w:val="auto"/>
          <w:highlight w:val="none"/>
        </w:rPr>
        <w:tab/>
      </w:r>
      <w:r>
        <w:rPr>
          <w:color w:val="auto"/>
          <w:highlight w:val="none"/>
        </w:rPr>
        <w:fldChar w:fldCharType="begin"/>
      </w:r>
      <w:r>
        <w:rPr>
          <w:color w:val="auto"/>
          <w:highlight w:val="none"/>
        </w:rPr>
        <w:instrText xml:space="preserve"> PAGEREF _Toc1181203669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_Toc1518773979 </w:instrText>
      </w:r>
      <w:r>
        <w:rPr>
          <w:rFonts w:ascii="Times New Roman" w:hAnsi="Times New Roman"/>
          <w:color w:val="auto"/>
          <w:highlight w:val="none"/>
        </w:rPr>
        <w:fldChar w:fldCharType="separate"/>
      </w:r>
      <w:r>
        <w:rPr>
          <w:color w:val="auto"/>
          <w:highlight w:val="none"/>
        </w:rPr>
        <w:t>2.1 招标文件的组成</w:t>
      </w:r>
      <w:r>
        <w:rPr>
          <w:color w:val="auto"/>
          <w:highlight w:val="none"/>
        </w:rPr>
        <w:tab/>
      </w:r>
      <w:r>
        <w:rPr>
          <w:color w:val="auto"/>
          <w:highlight w:val="none"/>
        </w:rPr>
        <w:fldChar w:fldCharType="begin"/>
      </w:r>
      <w:r>
        <w:rPr>
          <w:color w:val="auto"/>
          <w:highlight w:val="none"/>
        </w:rPr>
        <w:instrText xml:space="preserve"> PAGEREF _Toc1518773979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_Toc2004448251 </w:instrText>
      </w:r>
      <w:r>
        <w:rPr>
          <w:rFonts w:ascii="Times New Roman" w:hAnsi="Times New Roman"/>
          <w:color w:val="auto"/>
          <w:highlight w:val="none"/>
        </w:rPr>
        <w:fldChar w:fldCharType="separate"/>
      </w:r>
      <w:r>
        <w:rPr>
          <w:color w:val="auto"/>
          <w:highlight w:val="none"/>
        </w:rPr>
        <w:t>2.2 招标文件的澄清</w:t>
      </w:r>
      <w:r>
        <w:rPr>
          <w:color w:val="auto"/>
          <w:highlight w:val="none"/>
        </w:rPr>
        <w:tab/>
      </w:r>
      <w:r>
        <w:rPr>
          <w:color w:val="auto"/>
          <w:highlight w:val="none"/>
        </w:rPr>
        <w:fldChar w:fldCharType="begin"/>
      </w:r>
      <w:r>
        <w:rPr>
          <w:color w:val="auto"/>
          <w:highlight w:val="none"/>
        </w:rPr>
        <w:instrText xml:space="preserve"> PAGEREF _Toc2004448251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_Toc1200719249 </w:instrText>
      </w:r>
      <w:r>
        <w:rPr>
          <w:rFonts w:ascii="Times New Roman" w:hAnsi="Times New Roman"/>
          <w:color w:val="auto"/>
          <w:highlight w:val="none"/>
        </w:rPr>
        <w:fldChar w:fldCharType="separate"/>
      </w:r>
      <w:r>
        <w:rPr>
          <w:color w:val="auto"/>
          <w:highlight w:val="none"/>
        </w:rPr>
        <w:t>2.3 招标文件的修改</w:t>
      </w:r>
      <w:r>
        <w:rPr>
          <w:color w:val="auto"/>
          <w:highlight w:val="none"/>
        </w:rPr>
        <w:tab/>
      </w:r>
      <w:r>
        <w:rPr>
          <w:color w:val="auto"/>
          <w:highlight w:val="none"/>
        </w:rPr>
        <w:fldChar w:fldCharType="begin"/>
      </w:r>
      <w:r>
        <w:rPr>
          <w:color w:val="auto"/>
          <w:highlight w:val="none"/>
        </w:rPr>
        <w:instrText xml:space="preserve"> PAGEREF _Toc1200719249 </w:instrText>
      </w:r>
      <w:r>
        <w:rPr>
          <w:color w:val="auto"/>
          <w:highlight w:val="none"/>
        </w:rPr>
        <w:fldChar w:fldCharType="separate"/>
      </w:r>
      <w:r>
        <w:rPr>
          <w:color w:val="auto"/>
          <w:highlight w:val="none"/>
        </w:rPr>
        <w:t>29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_Toc878857318 </w:instrText>
      </w:r>
      <w:r>
        <w:rPr>
          <w:rFonts w:ascii="Times New Roman" w:hAnsi="Times New Roman"/>
          <w:color w:val="auto"/>
          <w:highlight w:val="none"/>
        </w:rPr>
        <w:fldChar w:fldCharType="separate"/>
      </w:r>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投标文件</w:t>
      </w:r>
      <w:r>
        <w:rPr>
          <w:color w:val="auto"/>
          <w:highlight w:val="none"/>
        </w:rPr>
        <w:tab/>
      </w:r>
      <w:r>
        <w:rPr>
          <w:color w:val="auto"/>
          <w:highlight w:val="none"/>
        </w:rPr>
        <w:fldChar w:fldCharType="begin"/>
      </w:r>
      <w:r>
        <w:rPr>
          <w:color w:val="auto"/>
          <w:highlight w:val="none"/>
        </w:rPr>
        <w:instrText xml:space="preserve"> PAGEREF _Toc878857318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_Toc371881442 </w:instrText>
      </w:r>
      <w:r>
        <w:rPr>
          <w:rFonts w:ascii="Times New Roman" w:hAnsi="Times New Roman"/>
          <w:color w:val="auto"/>
          <w:highlight w:val="none"/>
        </w:rPr>
        <w:fldChar w:fldCharType="separate"/>
      </w:r>
      <w:r>
        <w:rPr>
          <w:color w:val="auto"/>
          <w:highlight w:val="none"/>
        </w:rPr>
        <w:t>3.1 投标文件的组成</w:t>
      </w:r>
      <w:r>
        <w:rPr>
          <w:color w:val="auto"/>
          <w:highlight w:val="none"/>
        </w:rPr>
        <w:tab/>
      </w:r>
      <w:r>
        <w:rPr>
          <w:color w:val="auto"/>
          <w:highlight w:val="none"/>
        </w:rPr>
        <w:fldChar w:fldCharType="begin"/>
      </w:r>
      <w:r>
        <w:rPr>
          <w:color w:val="auto"/>
          <w:highlight w:val="none"/>
        </w:rPr>
        <w:instrText xml:space="preserve"> PAGEREF _Toc371881442 </w:instrText>
      </w:r>
      <w:r>
        <w:rPr>
          <w:color w:val="auto"/>
          <w:highlight w:val="none"/>
        </w:rPr>
        <w:fldChar w:fldCharType="separate"/>
      </w:r>
      <w:r>
        <w:rPr>
          <w:color w:val="auto"/>
          <w:highlight w:val="none"/>
        </w:rPr>
        <w:t>30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_Toc1973170265 </w:instrText>
      </w:r>
      <w:r>
        <w:rPr>
          <w:rFonts w:ascii="Times New Roman" w:hAnsi="Times New Roman"/>
          <w:color w:val="auto"/>
          <w:highlight w:val="none"/>
        </w:rPr>
        <w:fldChar w:fldCharType="separate"/>
      </w:r>
      <w:r>
        <w:rPr>
          <w:color w:val="auto"/>
          <w:highlight w:val="none"/>
        </w:rPr>
        <w:t xml:space="preserve">3.2 </w:t>
      </w:r>
      <w:r>
        <w:rPr>
          <w:rFonts w:hAnsi="Times New Roman"/>
          <w:color w:val="auto"/>
          <w:highlight w:val="none"/>
        </w:rPr>
        <w:t>投标报价</w:t>
      </w:r>
      <w:r>
        <w:rPr>
          <w:color w:val="auto"/>
          <w:highlight w:val="none"/>
        </w:rPr>
        <w:tab/>
      </w:r>
      <w:r>
        <w:rPr>
          <w:color w:val="auto"/>
          <w:highlight w:val="none"/>
        </w:rPr>
        <w:fldChar w:fldCharType="begin"/>
      </w:r>
      <w:r>
        <w:rPr>
          <w:color w:val="auto"/>
          <w:highlight w:val="none"/>
        </w:rPr>
        <w:instrText xml:space="preserve"> PAGEREF _Toc1973170265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_Toc858331990 </w:instrText>
      </w:r>
      <w:r>
        <w:rPr>
          <w:rFonts w:ascii="Times New Roman" w:hAnsi="Times New Roman"/>
          <w:color w:val="auto"/>
          <w:highlight w:val="none"/>
        </w:rPr>
        <w:fldChar w:fldCharType="separate"/>
      </w:r>
      <w:r>
        <w:rPr>
          <w:color w:val="auto"/>
          <w:highlight w:val="none"/>
        </w:rPr>
        <w:t xml:space="preserve">3.3 </w:t>
      </w:r>
      <w:r>
        <w:rPr>
          <w:rFonts w:hAnsi="Times New Roman"/>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_Toc858331990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_Toc1083469590 </w:instrText>
      </w:r>
      <w:r>
        <w:rPr>
          <w:rFonts w:ascii="Times New Roman" w:hAnsi="Times New Roman"/>
          <w:color w:val="auto"/>
          <w:highlight w:val="none"/>
        </w:rPr>
        <w:fldChar w:fldCharType="separate"/>
      </w:r>
      <w:r>
        <w:rPr>
          <w:color w:val="auto"/>
          <w:highlight w:val="none"/>
        </w:rPr>
        <w:t xml:space="preserve">3.4 </w:t>
      </w:r>
      <w:r>
        <w:rPr>
          <w:rFonts w:hAnsi="Times New Roman"/>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_Toc1083469590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_Toc115429154 </w:instrText>
      </w:r>
      <w:r>
        <w:rPr>
          <w:rFonts w:ascii="Times New Roman" w:hAnsi="Times New Roman"/>
          <w:color w:val="auto"/>
          <w:highlight w:val="none"/>
        </w:rPr>
        <w:fldChar w:fldCharType="separate"/>
      </w:r>
      <w:r>
        <w:rPr>
          <w:color w:val="auto"/>
          <w:highlight w:val="none"/>
        </w:rPr>
        <w:t>3.5 资格审查</w:t>
      </w:r>
      <w:r>
        <w:rPr>
          <w:rFonts w:hint="eastAsia"/>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_Toc115429154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_Toc1272553667 </w:instrText>
      </w:r>
      <w:r>
        <w:rPr>
          <w:rFonts w:ascii="Times New Roman" w:hAnsi="Times New Roman"/>
          <w:color w:val="auto"/>
          <w:highlight w:val="none"/>
        </w:rPr>
        <w:fldChar w:fldCharType="separate"/>
      </w:r>
      <w:r>
        <w:rPr>
          <w:color w:val="auto"/>
          <w:highlight w:val="none"/>
        </w:rPr>
        <w:t>3.6 投标文件的编制</w:t>
      </w:r>
      <w:r>
        <w:rPr>
          <w:color w:val="auto"/>
          <w:highlight w:val="none"/>
        </w:rPr>
        <w:tab/>
      </w:r>
      <w:r>
        <w:rPr>
          <w:color w:val="auto"/>
          <w:highlight w:val="none"/>
        </w:rPr>
        <w:fldChar w:fldCharType="begin"/>
      </w:r>
      <w:r>
        <w:rPr>
          <w:color w:val="auto"/>
          <w:highlight w:val="none"/>
        </w:rPr>
        <w:instrText xml:space="preserve"> PAGEREF _Toc1272553667 </w:instrText>
      </w:r>
      <w:r>
        <w:rPr>
          <w:color w:val="auto"/>
          <w:highlight w:val="none"/>
        </w:rPr>
        <w:fldChar w:fldCharType="separate"/>
      </w:r>
      <w:r>
        <w:rPr>
          <w:color w:val="auto"/>
          <w:highlight w:val="none"/>
        </w:rPr>
        <w:t>31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_Toc1817257642 </w:instrText>
      </w:r>
      <w:r>
        <w:rPr>
          <w:rFonts w:ascii="Times New Roman" w:hAnsi="Times New Roman"/>
          <w:color w:val="auto"/>
          <w:highlight w:val="none"/>
        </w:rPr>
        <w:fldChar w:fldCharType="separate"/>
      </w:r>
      <w:r>
        <w:rPr>
          <w:rFonts w:ascii="Times New Roman" w:hAnsi="Times New Roman"/>
          <w:color w:val="auto"/>
          <w:highlight w:val="none"/>
        </w:rPr>
        <w:t>4</w:t>
      </w:r>
      <w:r>
        <w:rPr>
          <w:rFonts w:hint="default" w:ascii="Times New Roman" w:hAnsi="Times New Roman"/>
          <w:color w:val="auto"/>
          <w:highlight w:val="none"/>
        </w:rPr>
        <w:t xml:space="preserve"> </w:t>
      </w:r>
      <w:r>
        <w:rPr>
          <w:rFonts w:ascii="Times New Roman" w:hAnsi="Times New Roman"/>
          <w:color w:val="auto"/>
          <w:highlight w:val="none"/>
        </w:rPr>
        <w:t>投标</w:t>
      </w:r>
      <w:r>
        <w:rPr>
          <w:color w:val="auto"/>
          <w:highlight w:val="none"/>
        </w:rPr>
        <w:tab/>
      </w:r>
      <w:r>
        <w:rPr>
          <w:color w:val="auto"/>
          <w:highlight w:val="none"/>
        </w:rPr>
        <w:fldChar w:fldCharType="begin"/>
      </w:r>
      <w:r>
        <w:rPr>
          <w:color w:val="auto"/>
          <w:highlight w:val="none"/>
        </w:rPr>
        <w:instrText xml:space="preserve"> PAGEREF _Toc1817257642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_Toc748652175 </w:instrText>
      </w:r>
      <w:r>
        <w:rPr>
          <w:rFonts w:ascii="Times New Roman" w:hAnsi="Times New Roman"/>
          <w:color w:val="auto"/>
          <w:highlight w:val="none"/>
        </w:rPr>
        <w:fldChar w:fldCharType="separate"/>
      </w:r>
      <w:r>
        <w:rPr>
          <w:color w:val="auto"/>
          <w:highlight w:val="none"/>
        </w:rPr>
        <w:t>4.1</w:t>
      </w:r>
      <w:r>
        <w:rPr>
          <w:rFonts w:hint="eastAsia"/>
          <w:color w:val="auto"/>
          <w:highlight w:val="none"/>
        </w:rPr>
        <w:t>投标文件的加密和数字证书认证</w:t>
      </w:r>
      <w:r>
        <w:rPr>
          <w:color w:val="auto"/>
          <w:highlight w:val="none"/>
        </w:rPr>
        <w:tab/>
      </w:r>
      <w:r>
        <w:rPr>
          <w:color w:val="auto"/>
          <w:highlight w:val="none"/>
        </w:rPr>
        <w:fldChar w:fldCharType="begin"/>
      </w:r>
      <w:r>
        <w:rPr>
          <w:color w:val="auto"/>
          <w:highlight w:val="none"/>
        </w:rPr>
        <w:instrText xml:space="preserve"> PAGEREF _Toc748652175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_Toc1518666153 </w:instrText>
      </w:r>
      <w:r>
        <w:rPr>
          <w:rFonts w:ascii="Times New Roman" w:hAnsi="Times New Roman"/>
          <w:color w:val="auto"/>
          <w:highlight w:val="none"/>
        </w:rPr>
        <w:fldChar w:fldCharType="separate"/>
      </w:r>
      <w:r>
        <w:rPr>
          <w:color w:val="auto"/>
          <w:highlight w:val="none"/>
        </w:rPr>
        <w:t>4.</w:t>
      </w:r>
      <w:r>
        <w:rPr>
          <w:rFonts w:hint="eastAsia"/>
          <w:color w:val="auto"/>
          <w:highlight w:val="none"/>
        </w:rPr>
        <w:t>2</w:t>
      </w:r>
      <w:r>
        <w:rPr>
          <w:color w:val="auto"/>
          <w:highlight w:val="none"/>
        </w:rPr>
        <w:t xml:space="preserve"> </w:t>
      </w:r>
      <w:r>
        <w:rPr>
          <w:rFonts w:hint="default" w:cs="Times New Roman"/>
          <w:color w:val="auto"/>
          <w:highlight w:val="none"/>
        </w:rPr>
        <w:t>未加密的电子投标文件U盘的密封和标记</w:t>
      </w:r>
      <w:r>
        <w:rPr>
          <w:color w:val="auto"/>
          <w:highlight w:val="none"/>
        </w:rPr>
        <w:tab/>
      </w:r>
      <w:r>
        <w:rPr>
          <w:color w:val="auto"/>
          <w:highlight w:val="none"/>
        </w:rPr>
        <w:fldChar w:fldCharType="begin"/>
      </w:r>
      <w:r>
        <w:rPr>
          <w:color w:val="auto"/>
          <w:highlight w:val="none"/>
        </w:rPr>
        <w:instrText xml:space="preserve"> PAGEREF _Toc1518666153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_Toc1244212353 </w:instrText>
      </w:r>
      <w:r>
        <w:rPr>
          <w:rFonts w:ascii="Times New Roman" w:hAnsi="Times New Roman"/>
          <w:color w:val="auto"/>
          <w:highlight w:val="none"/>
        </w:rPr>
        <w:fldChar w:fldCharType="separate"/>
      </w:r>
      <w:r>
        <w:rPr>
          <w:color w:val="auto"/>
          <w:highlight w:val="none"/>
        </w:rPr>
        <w:t>4.3 投标文件的</w:t>
      </w:r>
      <w:r>
        <w:rPr>
          <w:rFonts w:hint="eastAsia"/>
          <w:color w:val="auto"/>
          <w:highlight w:val="none"/>
        </w:rPr>
        <w:t>提交</w:t>
      </w:r>
      <w:r>
        <w:rPr>
          <w:color w:val="auto"/>
          <w:highlight w:val="none"/>
        </w:rPr>
        <w:tab/>
      </w:r>
      <w:r>
        <w:rPr>
          <w:color w:val="auto"/>
          <w:highlight w:val="none"/>
        </w:rPr>
        <w:fldChar w:fldCharType="begin"/>
      </w:r>
      <w:r>
        <w:rPr>
          <w:color w:val="auto"/>
          <w:highlight w:val="none"/>
        </w:rPr>
        <w:instrText xml:space="preserve"> PAGEREF _Toc1244212353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_Toc1893666661 </w:instrText>
      </w:r>
      <w:r>
        <w:rPr>
          <w:rFonts w:ascii="Times New Roman" w:hAnsi="Times New Roman"/>
          <w:color w:val="auto"/>
          <w:highlight w:val="none"/>
        </w:rPr>
        <w:fldChar w:fldCharType="separate"/>
      </w:r>
      <w:r>
        <w:rPr>
          <w:color w:val="auto"/>
          <w:highlight w:val="none"/>
        </w:rPr>
        <w:t>4.4 投标文件的修改与撤回</w:t>
      </w:r>
      <w:r>
        <w:rPr>
          <w:color w:val="auto"/>
          <w:highlight w:val="none"/>
        </w:rPr>
        <w:tab/>
      </w:r>
      <w:r>
        <w:rPr>
          <w:color w:val="auto"/>
          <w:highlight w:val="none"/>
        </w:rPr>
        <w:fldChar w:fldCharType="begin"/>
      </w:r>
      <w:r>
        <w:rPr>
          <w:color w:val="auto"/>
          <w:highlight w:val="none"/>
        </w:rPr>
        <w:instrText xml:space="preserve"> PAGEREF _Toc1893666661 </w:instrText>
      </w:r>
      <w:r>
        <w:rPr>
          <w:color w:val="auto"/>
          <w:highlight w:val="none"/>
        </w:rPr>
        <w:fldChar w:fldCharType="separate"/>
      </w:r>
      <w:r>
        <w:rPr>
          <w:color w:val="auto"/>
          <w:highlight w:val="none"/>
        </w:rPr>
        <w:t>32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_Toc1726352005 </w:instrText>
      </w:r>
      <w:r>
        <w:rPr>
          <w:rFonts w:ascii="Times New Roman" w:hAnsi="Times New Roman"/>
          <w:color w:val="auto"/>
          <w:highlight w:val="none"/>
        </w:rPr>
        <w:fldChar w:fldCharType="separate"/>
      </w:r>
      <w:r>
        <w:rPr>
          <w:rFonts w:ascii="Times New Roman" w:hAnsi="Times New Roman"/>
          <w:color w:val="auto"/>
          <w:highlight w:val="none"/>
        </w:rPr>
        <w:t>5</w:t>
      </w:r>
      <w:r>
        <w:rPr>
          <w:rFonts w:hint="default" w:ascii="Times New Roman" w:hAnsi="Times New Roman"/>
          <w:color w:val="auto"/>
          <w:highlight w:val="none"/>
        </w:rPr>
        <w:t xml:space="preserve"> </w:t>
      </w:r>
      <w:r>
        <w:rPr>
          <w:rFonts w:ascii="Times New Roman" w:hAnsi="Times New Roman"/>
          <w:color w:val="auto"/>
          <w:highlight w:val="none"/>
        </w:rPr>
        <w:t>开标</w:t>
      </w:r>
      <w:r>
        <w:rPr>
          <w:color w:val="auto"/>
          <w:highlight w:val="none"/>
        </w:rPr>
        <w:tab/>
      </w:r>
      <w:r>
        <w:rPr>
          <w:color w:val="auto"/>
          <w:highlight w:val="none"/>
        </w:rPr>
        <w:fldChar w:fldCharType="begin"/>
      </w:r>
      <w:r>
        <w:rPr>
          <w:color w:val="auto"/>
          <w:highlight w:val="none"/>
        </w:rPr>
        <w:instrText xml:space="preserve"> PAGEREF _Toc1726352005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_Toc1231982056 </w:instrText>
      </w:r>
      <w:r>
        <w:rPr>
          <w:rFonts w:ascii="Times New Roman" w:hAnsi="Times New Roman"/>
          <w:color w:val="auto"/>
          <w:highlight w:val="none"/>
        </w:rPr>
        <w:fldChar w:fldCharType="separate"/>
      </w:r>
      <w:r>
        <w:rPr>
          <w:color w:val="auto"/>
          <w:highlight w:val="none"/>
        </w:rPr>
        <w:t>5.1 开标时间和地点</w:t>
      </w:r>
      <w:r>
        <w:rPr>
          <w:color w:val="auto"/>
          <w:highlight w:val="none"/>
        </w:rPr>
        <w:tab/>
      </w:r>
      <w:r>
        <w:rPr>
          <w:color w:val="auto"/>
          <w:highlight w:val="none"/>
        </w:rPr>
        <w:fldChar w:fldCharType="begin"/>
      </w:r>
      <w:r>
        <w:rPr>
          <w:color w:val="auto"/>
          <w:highlight w:val="none"/>
        </w:rPr>
        <w:instrText xml:space="preserve"> PAGEREF _Toc1231982056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_Toc682126676 </w:instrText>
      </w:r>
      <w:r>
        <w:rPr>
          <w:rFonts w:ascii="Times New Roman" w:hAnsi="Times New Roman"/>
          <w:color w:val="auto"/>
          <w:highlight w:val="none"/>
        </w:rPr>
        <w:fldChar w:fldCharType="separate"/>
      </w:r>
      <w:r>
        <w:rPr>
          <w:color w:val="auto"/>
          <w:highlight w:val="none"/>
        </w:rPr>
        <w:t xml:space="preserve">5.2 </w:t>
      </w:r>
      <w:r>
        <w:rPr>
          <w:rFonts w:hAnsi="Times New Roman"/>
          <w:color w:val="auto"/>
          <w:highlight w:val="none"/>
        </w:rPr>
        <w:t>开标程序</w:t>
      </w:r>
      <w:r>
        <w:rPr>
          <w:color w:val="auto"/>
          <w:highlight w:val="none"/>
        </w:rPr>
        <w:tab/>
      </w:r>
      <w:r>
        <w:rPr>
          <w:color w:val="auto"/>
          <w:highlight w:val="none"/>
        </w:rPr>
        <w:fldChar w:fldCharType="begin"/>
      </w:r>
      <w:r>
        <w:rPr>
          <w:color w:val="auto"/>
          <w:highlight w:val="none"/>
        </w:rPr>
        <w:instrText xml:space="preserve"> PAGEREF _Toc682126676 </w:instrText>
      </w:r>
      <w:r>
        <w:rPr>
          <w:color w:val="auto"/>
          <w:highlight w:val="none"/>
        </w:rPr>
        <w:fldChar w:fldCharType="separate"/>
      </w:r>
      <w:r>
        <w:rPr>
          <w:color w:val="auto"/>
          <w:highlight w:val="none"/>
        </w:rPr>
        <w:t>33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_Toc871555348 </w:instrText>
      </w:r>
      <w:r>
        <w:rPr>
          <w:rFonts w:ascii="Times New Roman" w:hAnsi="Times New Roman"/>
          <w:color w:val="auto"/>
          <w:highlight w:val="none"/>
        </w:rPr>
        <w:fldChar w:fldCharType="separate"/>
      </w:r>
      <w:r>
        <w:rPr>
          <w:color w:val="auto"/>
          <w:highlight w:val="none"/>
        </w:rPr>
        <w:t>5.3</w:t>
      </w:r>
      <w:r>
        <w:rPr>
          <w:rFonts w:hint="default" w:hAnsi="Times New Roman" w:cs="Times New Roman"/>
          <w:color w:val="auto"/>
          <w:highlight w:val="none"/>
        </w:rPr>
        <w:t>电子开标的应急措施</w:t>
      </w:r>
      <w:r>
        <w:rPr>
          <w:color w:val="auto"/>
          <w:highlight w:val="none"/>
        </w:rPr>
        <w:tab/>
      </w:r>
      <w:r>
        <w:rPr>
          <w:color w:val="auto"/>
          <w:highlight w:val="none"/>
        </w:rPr>
        <w:fldChar w:fldCharType="begin"/>
      </w:r>
      <w:r>
        <w:rPr>
          <w:color w:val="auto"/>
          <w:highlight w:val="none"/>
        </w:rPr>
        <w:instrText xml:space="preserve"> PAGEREF _Toc871555348 </w:instrText>
      </w:r>
      <w:r>
        <w:rPr>
          <w:color w:val="auto"/>
          <w:highlight w:val="none"/>
        </w:rPr>
        <w:fldChar w:fldCharType="separate"/>
      </w:r>
      <w:r>
        <w:rPr>
          <w:color w:val="auto"/>
          <w:highlight w:val="none"/>
        </w:rPr>
        <w:t>34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_Toc80195087 </w:instrText>
      </w:r>
      <w:r>
        <w:rPr>
          <w:rFonts w:ascii="Times New Roman" w:hAnsi="Times New Roman"/>
          <w:color w:val="auto"/>
          <w:highlight w:val="none"/>
        </w:rPr>
        <w:fldChar w:fldCharType="separate"/>
      </w:r>
      <w:r>
        <w:rPr>
          <w:color w:val="auto"/>
          <w:highlight w:val="none"/>
        </w:rPr>
        <w:t>5.</w:t>
      </w:r>
      <w:r>
        <w:rPr>
          <w:rFonts w:hint="eastAsia"/>
          <w:color w:val="auto"/>
          <w:highlight w:val="none"/>
        </w:rPr>
        <w:t xml:space="preserve">4 </w:t>
      </w:r>
      <w:r>
        <w:rPr>
          <w:color w:val="auto"/>
          <w:highlight w:val="none"/>
        </w:rPr>
        <w:t>不予开标</w:t>
      </w:r>
      <w:r>
        <w:rPr>
          <w:color w:val="auto"/>
          <w:highlight w:val="none"/>
        </w:rPr>
        <w:tab/>
      </w:r>
      <w:r>
        <w:rPr>
          <w:color w:val="auto"/>
          <w:highlight w:val="none"/>
        </w:rPr>
        <w:fldChar w:fldCharType="begin"/>
      </w:r>
      <w:r>
        <w:rPr>
          <w:color w:val="auto"/>
          <w:highlight w:val="none"/>
        </w:rPr>
        <w:instrText xml:space="preserve"> PAGEREF _Toc80195087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_Toc866787132 </w:instrText>
      </w:r>
      <w:r>
        <w:rPr>
          <w:rFonts w:ascii="Times New Roman" w:hAnsi="Times New Roman"/>
          <w:color w:val="auto"/>
          <w:highlight w:val="none"/>
        </w:rPr>
        <w:fldChar w:fldCharType="separate"/>
      </w:r>
      <w:r>
        <w:rPr>
          <w:rFonts w:hint="eastAsia"/>
          <w:color w:val="auto"/>
          <w:highlight w:val="none"/>
        </w:rPr>
        <w:t>5.5 开标异议</w:t>
      </w:r>
      <w:r>
        <w:rPr>
          <w:color w:val="auto"/>
          <w:highlight w:val="none"/>
        </w:rPr>
        <w:tab/>
      </w:r>
      <w:r>
        <w:rPr>
          <w:color w:val="auto"/>
          <w:highlight w:val="none"/>
        </w:rPr>
        <w:fldChar w:fldCharType="begin"/>
      </w:r>
      <w:r>
        <w:rPr>
          <w:color w:val="auto"/>
          <w:highlight w:val="none"/>
        </w:rPr>
        <w:instrText xml:space="preserve"> PAGEREF _Toc866787132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_Toc93401092 </w:instrText>
      </w:r>
      <w:r>
        <w:rPr>
          <w:rFonts w:ascii="Times New Roman" w:hAnsi="Times New Roman"/>
          <w:color w:val="auto"/>
          <w:highlight w:val="none"/>
        </w:rPr>
        <w:fldChar w:fldCharType="separate"/>
      </w:r>
      <w:r>
        <w:rPr>
          <w:rFonts w:ascii="Times New Roman" w:hAnsi="Times New Roman"/>
          <w:color w:val="auto"/>
          <w:highlight w:val="none"/>
        </w:rPr>
        <w:t>6</w:t>
      </w:r>
      <w:r>
        <w:rPr>
          <w:rFonts w:hint="default" w:ascii="Times New Roman" w:hAnsi="Times New Roman"/>
          <w:color w:val="auto"/>
          <w:highlight w:val="none"/>
        </w:rPr>
        <w:t xml:space="preserve"> </w:t>
      </w:r>
      <w:r>
        <w:rPr>
          <w:rFonts w:ascii="Times New Roman" w:hAnsi="Times New Roman"/>
          <w:color w:val="auto"/>
          <w:highlight w:val="none"/>
        </w:rPr>
        <w:t>评标</w:t>
      </w:r>
      <w:r>
        <w:rPr>
          <w:color w:val="auto"/>
          <w:highlight w:val="none"/>
        </w:rPr>
        <w:tab/>
      </w:r>
      <w:r>
        <w:rPr>
          <w:color w:val="auto"/>
          <w:highlight w:val="none"/>
        </w:rPr>
        <w:fldChar w:fldCharType="begin"/>
      </w:r>
      <w:r>
        <w:rPr>
          <w:color w:val="auto"/>
          <w:highlight w:val="none"/>
        </w:rPr>
        <w:instrText xml:space="preserve"> PAGEREF _Toc93401092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_Toc368599454 </w:instrText>
      </w:r>
      <w:r>
        <w:rPr>
          <w:rFonts w:ascii="Times New Roman" w:hAnsi="Times New Roman"/>
          <w:color w:val="auto"/>
          <w:highlight w:val="none"/>
        </w:rPr>
        <w:fldChar w:fldCharType="separate"/>
      </w:r>
      <w:r>
        <w:rPr>
          <w:color w:val="auto"/>
          <w:highlight w:val="none"/>
        </w:rPr>
        <w:t xml:space="preserve">6.1 </w:t>
      </w:r>
      <w:r>
        <w:rPr>
          <w:rFonts w:hAnsi="Times New Roman"/>
          <w:color w:val="auto"/>
          <w:highlight w:val="none"/>
        </w:rPr>
        <w:t>评标委员会</w:t>
      </w:r>
      <w:r>
        <w:rPr>
          <w:color w:val="auto"/>
          <w:highlight w:val="none"/>
        </w:rPr>
        <w:tab/>
      </w:r>
      <w:r>
        <w:rPr>
          <w:color w:val="auto"/>
          <w:highlight w:val="none"/>
        </w:rPr>
        <w:fldChar w:fldCharType="begin"/>
      </w:r>
      <w:r>
        <w:rPr>
          <w:color w:val="auto"/>
          <w:highlight w:val="none"/>
        </w:rPr>
        <w:instrText xml:space="preserve"> PAGEREF _Toc368599454 </w:instrText>
      </w:r>
      <w:r>
        <w:rPr>
          <w:color w:val="auto"/>
          <w:highlight w:val="none"/>
        </w:rPr>
        <w:fldChar w:fldCharType="separate"/>
      </w:r>
      <w:r>
        <w:rPr>
          <w:color w:val="auto"/>
          <w:highlight w:val="none"/>
        </w:rPr>
        <w:t>35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_Toc1315673594 </w:instrText>
      </w:r>
      <w:r>
        <w:rPr>
          <w:rFonts w:ascii="Times New Roman" w:hAnsi="Times New Roman"/>
          <w:color w:val="auto"/>
          <w:highlight w:val="none"/>
        </w:rPr>
        <w:fldChar w:fldCharType="separate"/>
      </w:r>
      <w:r>
        <w:rPr>
          <w:color w:val="auto"/>
          <w:highlight w:val="none"/>
        </w:rPr>
        <w:t xml:space="preserve">6.2 </w:t>
      </w:r>
      <w:r>
        <w:rPr>
          <w:rFonts w:hAnsi="Times New Roman"/>
          <w:color w:val="auto"/>
          <w:highlight w:val="none"/>
        </w:rPr>
        <w:t>评标原则</w:t>
      </w:r>
      <w:r>
        <w:rPr>
          <w:color w:val="auto"/>
          <w:highlight w:val="none"/>
        </w:rPr>
        <w:tab/>
      </w:r>
      <w:r>
        <w:rPr>
          <w:color w:val="auto"/>
          <w:highlight w:val="none"/>
        </w:rPr>
        <w:fldChar w:fldCharType="begin"/>
      </w:r>
      <w:r>
        <w:rPr>
          <w:color w:val="auto"/>
          <w:highlight w:val="none"/>
        </w:rPr>
        <w:instrText xml:space="preserve"> PAGEREF _Toc1315673594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_Toc453108654 </w:instrText>
      </w:r>
      <w:r>
        <w:rPr>
          <w:rFonts w:ascii="Times New Roman" w:hAnsi="Times New Roman"/>
          <w:color w:val="auto"/>
          <w:highlight w:val="none"/>
        </w:rPr>
        <w:fldChar w:fldCharType="separate"/>
      </w:r>
      <w:r>
        <w:rPr>
          <w:color w:val="auto"/>
          <w:highlight w:val="none"/>
        </w:rPr>
        <w:t xml:space="preserve">6.3 </w:t>
      </w:r>
      <w:r>
        <w:rPr>
          <w:rFonts w:hAnsi="Times New Roman"/>
          <w:color w:val="auto"/>
          <w:highlight w:val="none"/>
        </w:rPr>
        <w:t>评标</w:t>
      </w:r>
      <w:r>
        <w:rPr>
          <w:rFonts w:hint="default" w:hAnsi="Times New Roman"/>
          <w:color w:val="auto"/>
          <w:highlight w:val="none"/>
        </w:rPr>
        <w:t>方式</w:t>
      </w:r>
      <w:r>
        <w:rPr>
          <w:color w:val="auto"/>
          <w:highlight w:val="none"/>
        </w:rPr>
        <w:tab/>
      </w:r>
      <w:r>
        <w:rPr>
          <w:color w:val="auto"/>
          <w:highlight w:val="none"/>
        </w:rPr>
        <w:fldChar w:fldCharType="begin"/>
      </w:r>
      <w:r>
        <w:rPr>
          <w:color w:val="auto"/>
          <w:highlight w:val="none"/>
        </w:rPr>
        <w:instrText xml:space="preserve"> PAGEREF _Toc453108654 </w:instrText>
      </w:r>
      <w:r>
        <w:rPr>
          <w:color w:val="auto"/>
          <w:highlight w:val="none"/>
        </w:rPr>
        <w:fldChar w:fldCharType="separate"/>
      </w:r>
      <w:r>
        <w:rPr>
          <w:color w:val="auto"/>
          <w:highlight w:val="none"/>
        </w:rPr>
        <w:t>36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_Toc519829927 </w:instrText>
      </w:r>
      <w:r>
        <w:rPr>
          <w:rFonts w:ascii="Times New Roman" w:hAnsi="Times New Roman"/>
          <w:color w:val="auto"/>
          <w:highlight w:val="none"/>
        </w:rPr>
        <w:fldChar w:fldCharType="separate"/>
      </w:r>
      <w:r>
        <w:rPr>
          <w:color w:val="auto"/>
          <w:highlight w:val="none"/>
        </w:rPr>
        <w:t>6.4 移交评标资料</w:t>
      </w:r>
      <w:r>
        <w:rPr>
          <w:color w:val="auto"/>
          <w:highlight w:val="none"/>
        </w:rPr>
        <w:tab/>
      </w:r>
      <w:r>
        <w:rPr>
          <w:color w:val="auto"/>
          <w:highlight w:val="none"/>
        </w:rPr>
        <w:fldChar w:fldCharType="begin"/>
      </w:r>
      <w:r>
        <w:rPr>
          <w:color w:val="auto"/>
          <w:highlight w:val="none"/>
        </w:rPr>
        <w:instrText xml:space="preserve"> PAGEREF _Toc519829927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_Toc1830527833 </w:instrText>
      </w:r>
      <w:r>
        <w:rPr>
          <w:rFonts w:ascii="Times New Roman" w:hAnsi="Times New Roman"/>
          <w:color w:val="auto"/>
          <w:highlight w:val="none"/>
        </w:rPr>
        <w:fldChar w:fldCharType="separate"/>
      </w:r>
      <w:r>
        <w:rPr>
          <w:color w:val="auto"/>
          <w:highlight w:val="none"/>
        </w:rPr>
        <w:t>6.5 评标资料封存和启封</w:t>
      </w:r>
      <w:r>
        <w:rPr>
          <w:color w:val="auto"/>
          <w:highlight w:val="none"/>
        </w:rPr>
        <w:tab/>
      </w:r>
      <w:r>
        <w:rPr>
          <w:color w:val="auto"/>
          <w:highlight w:val="none"/>
        </w:rPr>
        <w:fldChar w:fldCharType="begin"/>
      </w:r>
      <w:r>
        <w:rPr>
          <w:color w:val="auto"/>
          <w:highlight w:val="none"/>
        </w:rPr>
        <w:instrText xml:space="preserve"> PAGEREF _Toc1830527833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_Toc1461984303 </w:instrText>
      </w:r>
      <w:r>
        <w:rPr>
          <w:rFonts w:ascii="Times New Roman" w:hAnsi="Times New Roman"/>
          <w:color w:val="auto"/>
          <w:highlight w:val="none"/>
        </w:rPr>
        <w:fldChar w:fldCharType="separate"/>
      </w:r>
      <w:r>
        <w:rPr>
          <w:color w:val="auto"/>
          <w:highlight w:val="none"/>
        </w:rPr>
        <w:t>6.6 中标候选人公示</w:t>
      </w:r>
      <w:r>
        <w:rPr>
          <w:color w:val="auto"/>
          <w:highlight w:val="none"/>
        </w:rPr>
        <w:tab/>
      </w:r>
      <w:r>
        <w:rPr>
          <w:color w:val="auto"/>
          <w:highlight w:val="none"/>
        </w:rPr>
        <w:fldChar w:fldCharType="begin"/>
      </w:r>
      <w:r>
        <w:rPr>
          <w:color w:val="auto"/>
          <w:highlight w:val="none"/>
        </w:rPr>
        <w:instrText xml:space="preserve"> PAGEREF _Toc1461984303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_Toc1215958827 </w:instrText>
      </w:r>
      <w:r>
        <w:rPr>
          <w:rFonts w:ascii="Times New Roman" w:hAnsi="Times New Roman"/>
          <w:color w:val="auto"/>
          <w:highlight w:val="none"/>
        </w:rPr>
        <w:fldChar w:fldCharType="separate"/>
      </w:r>
      <w:r>
        <w:rPr>
          <w:rFonts w:hint="eastAsia"/>
          <w:color w:val="auto"/>
          <w:highlight w:val="none"/>
        </w:rPr>
        <w:t>6.7履约能力审查</w:t>
      </w:r>
      <w:r>
        <w:rPr>
          <w:color w:val="auto"/>
          <w:highlight w:val="none"/>
        </w:rPr>
        <w:tab/>
      </w:r>
      <w:r>
        <w:rPr>
          <w:color w:val="auto"/>
          <w:highlight w:val="none"/>
        </w:rPr>
        <w:fldChar w:fldCharType="begin"/>
      </w:r>
      <w:r>
        <w:rPr>
          <w:color w:val="auto"/>
          <w:highlight w:val="none"/>
        </w:rPr>
        <w:instrText xml:space="preserve"> PAGEREF _Toc1215958827 </w:instrText>
      </w:r>
      <w:r>
        <w:rPr>
          <w:color w:val="auto"/>
          <w:highlight w:val="none"/>
        </w:rPr>
        <w:fldChar w:fldCharType="separate"/>
      </w:r>
      <w:r>
        <w:rPr>
          <w:color w:val="auto"/>
          <w:highlight w:val="none"/>
        </w:rPr>
        <w:t>37</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_Toc1447433358 </w:instrText>
      </w:r>
      <w:r>
        <w:rPr>
          <w:rFonts w:ascii="Times New Roman" w:hAnsi="Times New Roman"/>
          <w:color w:val="auto"/>
          <w:highlight w:val="none"/>
        </w:rPr>
        <w:fldChar w:fldCharType="separate"/>
      </w:r>
      <w:r>
        <w:rPr>
          <w:rFonts w:ascii="Times New Roman" w:hAnsi="Times New Roman"/>
          <w:color w:val="auto"/>
          <w:highlight w:val="none"/>
        </w:rPr>
        <w:t>7</w:t>
      </w:r>
      <w:r>
        <w:rPr>
          <w:rFonts w:hint="default" w:ascii="Times New Roman" w:hAnsi="Times New Roman"/>
          <w:color w:val="auto"/>
          <w:highlight w:val="none"/>
        </w:rPr>
        <w:t xml:space="preserve"> </w:t>
      </w:r>
      <w:r>
        <w:rPr>
          <w:rFonts w:ascii="Times New Roman" w:hAnsi="Times New Roman"/>
          <w:color w:val="auto"/>
          <w:highlight w:val="none"/>
        </w:rPr>
        <w:t>合同授予</w:t>
      </w:r>
      <w:r>
        <w:rPr>
          <w:color w:val="auto"/>
          <w:highlight w:val="none"/>
        </w:rPr>
        <w:tab/>
      </w:r>
      <w:r>
        <w:rPr>
          <w:color w:val="auto"/>
          <w:highlight w:val="none"/>
        </w:rPr>
        <w:fldChar w:fldCharType="begin"/>
      </w:r>
      <w:r>
        <w:rPr>
          <w:color w:val="auto"/>
          <w:highlight w:val="none"/>
        </w:rPr>
        <w:instrText xml:space="preserve"> PAGEREF _Toc1447433358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_Toc495704324 </w:instrText>
      </w:r>
      <w:r>
        <w:rPr>
          <w:rFonts w:ascii="Times New Roman" w:hAnsi="Times New Roman"/>
          <w:color w:val="auto"/>
          <w:highlight w:val="none"/>
        </w:rPr>
        <w:fldChar w:fldCharType="separate"/>
      </w:r>
      <w:r>
        <w:rPr>
          <w:color w:val="auto"/>
          <w:highlight w:val="none"/>
        </w:rPr>
        <w:t xml:space="preserve">7.1 </w:t>
      </w:r>
      <w:r>
        <w:rPr>
          <w:rFonts w:hAnsi="Times New Roman"/>
          <w:color w:val="auto"/>
          <w:highlight w:val="none"/>
        </w:rPr>
        <w:t>定标方式</w:t>
      </w:r>
      <w:r>
        <w:rPr>
          <w:color w:val="auto"/>
          <w:highlight w:val="none"/>
        </w:rPr>
        <w:tab/>
      </w:r>
      <w:r>
        <w:rPr>
          <w:color w:val="auto"/>
          <w:highlight w:val="none"/>
        </w:rPr>
        <w:fldChar w:fldCharType="begin"/>
      </w:r>
      <w:r>
        <w:rPr>
          <w:color w:val="auto"/>
          <w:highlight w:val="none"/>
        </w:rPr>
        <w:instrText xml:space="preserve"> PAGEREF _Toc495704324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_Toc587249158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2</w:t>
      </w:r>
      <w:r>
        <w:rPr>
          <w:color w:val="auto"/>
          <w:highlight w:val="none"/>
        </w:rPr>
        <w:t xml:space="preserve"> 中标通知</w:t>
      </w:r>
      <w:r>
        <w:rPr>
          <w:rFonts w:hint="eastAsia"/>
          <w:color w:val="auto"/>
          <w:highlight w:val="none"/>
        </w:rPr>
        <w:t>及中标公告</w:t>
      </w:r>
      <w:r>
        <w:rPr>
          <w:color w:val="auto"/>
          <w:highlight w:val="none"/>
        </w:rPr>
        <w:tab/>
      </w:r>
      <w:r>
        <w:rPr>
          <w:color w:val="auto"/>
          <w:highlight w:val="none"/>
        </w:rPr>
        <w:fldChar w:fldCharType="begin"/>
      </w:r>
      <w:r>
        <w:rPr>
          <w:color w:val="auto"/>
          <w:highlight w:val="none"/>
        </w:rPr>
        <w:instrText xml:space="preserve"> PAGEREF _Toc587249158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_Toc1304397962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3</w:t>
      </w:r>
      <w:r>
        <w:rPr>
          <w:color w:val="auto"/>
          <w:highlight w:val="none"/>
        </w:rPr>
        <w:t xml:space="preserve"> </w:t>
      </w:r>
      <w:r>
        <w:rPr>
          <w:rFonts w:hAnsi="Times New Roman"/>
          <w:color w:val="auto"/>
          <w:highlight w:val="none"/>
        </w:rPr>
        <w:t>履约</w:t>
      </w:r>
      <w:r>
        <w:rPr>
          <w:rFonts w:hint="default" w:hAnsi="Times New Roman"/>
          <w:color w:val="auto"/>
          <w:highlight w:val="none"/>
        </w:rPr>
        <w:t>保证金</w:t>
      </w:r>
      <w:r>
        <w:rPr>
          <w:color w:val="auto"/>
          <w:highlight w:val="none"/>
        </w:rPr>
        <w:tab/>
      </w:r>
      <w:r>
        <w:rPr>
          <w:color w:val="auto"/>
          <w:highlight w:val="none"/>
        </w:rPr>
        <w:fldChar w:fldCharType="begin"/>
      </w:r>
      <w:r>
        <w:rPr>
          <w:color w:val="auto"/>
          <w:highlight w:val="none"/>
        </w:rPr>
        <w:instrText xml:space="preserve"> PAGEREF _Toc1304397962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_Toc1696423574 </w:instrText>
      </w:r>
      <w:r>
        <w:rPr>
          <w:rFonts w:ascii="Times New Roman" w:hAnsi="Times New Roman"/>
          <w:color w:val="auto"/>
          <w:highlight w:val="none"/>
        </w:rPr>
        <w:fldChar w:fldCharType="separate"/>
      </w:r>
      <w:r>
        <w:rPr>
          <w:color w:val="auto"/>
          <w:highlight w:val="none"/>
        </w:rPr>
        <w:t>7.</w:t>
      </w:r>
      <w:r>
        <w:rPr>
          <w:rFonts w:hint="eastAsia"/>
          <w:color w:val="auto"/>
          <w:highlight w:val="none"/>
        </w:rPr>
        <w:t>4</w:t>
      </w:r>
      <w:r>
        <w:rPr>
          <w:color w:val="auto"/>
          <w:highlight w:val="none"/>
        </w:rPr>
        <w:t xml:space="preserve"> </w:t>
      </w:r>
      <w:r>
        <w:rPr>
          <w:rFonts w:hAnsi="Times New Roman"/>
          <w:color w:val="auto"/>
          <w:highlight w:val="none"/>
        </w:rPr>
        <w:t>签订合同</w:t>
      </w:r>
      <w:r>
        <w:rPr>
          <w:color w:val="auto"/>
          <w:highlight w:val="none"/>
        </w:rPr>
        <w:tab/>
      </w:r>
      <w:r>
        <w:rPr>
          <w:color w:val="auto"/>
          <w:highlight w:val="none"/>
        </w:rPr>
        <w:fldChar w:fldCharType="begin"/>
      </w:r>
      <w:r>
        <w:rPr>
          <w:color w:val="auto"/>
          <w:highlight w:val="none"/>
        </w:rPr>
        <w:instrText xml:space="preserve"> PAGEREF _Toc1696423574 </w:instrText>
      </w:r>
      <w:r>
        <w:rPr>
          <w:color w:val="auto"/>
          <w:highlight w:val="none"/>
        </w:rPr>
        <w:fldChar w:fldCharType="separate"/>
      </w:r>
      <w:r>
        <w:rPr>
          <w:color w:val="auto"/>
          <w:highlight w:val="none"/>
        </w:rPr>
        <w:t>38</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_Toc1466106476 </w:instrText>
      </w:r>
      <w:r>
        <w:rPr>
          <w:rFonts w:ascii="Times New Roman" w:hAnsi="Times New Roman"/>
          <w:color w:val="auto"/>
          <w:highlight w:val="none"/>
        </w:rPr>
        <w:fldChar w:fldCharType="separate"/>
      </w:r>
      <w:r>
        <w:rPr>
          <w:rFonts w:ascii="Times New Roman" w:hAnsi="Times New Roman"/>
          <w:color w:val="auto"/>
          <w:highlight w:val="none"/>
        </w:rPr>
        <w:t>8</w:t>
      </w:r>
      <w:r>
        <w:rPr>
          <w:rFonts w:hint="default" w:ascii="Times New Roman" w:hAnsi="Times New Roman"/>
          <w:color w:val="auto"/>
          <w:highlight w:val="none"/>
        </w:rPr>
        <w:t xml:space="preserve"> </w:t>
      </w:r>
      <w:r>
        <w:rPr>
          <w:rFonts w:ascii="Times New Roman" w:hAnsi="Times New Roman"/>
          <w:color w:val="auto"/>
          <w:highlight w:val="none"/>
        </w:rPr>
        <w:t>重新招标</w:t>
      </w:r>
      <w:r>
        <w:rPr>
          <w:rFonts w:hint="default" w:ascii="Times New Roman" w:hAnsi="Times New Roman"/>
          <w:color w:val="auto"/>
          <w:highlight w:val="none"/>
        </w:rPr>
        <w:t>和不再招标</w:t>
      </w:r>
      <w:r>
        <w:rPr>
          <w:color w:val="auto"/>
          <w:highlight w:val="none"/>
        </w:rPr>
        <w:tab/>
      </w:r>
      <w:r>
        <w:rPr>
          <w:color w:val="auto"/>
          <w:highlight w:val="none"/>
        </w:rPr>
        <w:fldChar w:fldCharType="begin"/>
      </w:r>
      <w:r>
        <w:rPr>
          <w:color w:val="auto"/>
          <w:highlight w:val="none"/>
        </w:rPr>
        <w:instrText xml:space="preserve"> PAGEREF _Toc1466106476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_Toc1676279404 </w:instrText>
      </w:r>
      <w:r>
        <w:rPr>
          <w:rFonts w:ascii="Times New Roman" w:hAnsi="Times New Roman"/>
          <w:color w:val="auto"/>
          <w:highlight w:val="none"/>
        </w:rPr>
        <w:fldChar w:fldCharType="separate"/>
      </w:r>
      <w:r>
        <w:rPr>
          <w:color w:val="auto"/>
          <w:highlight w:val="none"/>
        </w:rPr>
        <w:t xml:space="preserve">8.1 </w:t>
      </w:r>
      <w:r>
        <w:rPr>
          <w:rFonts w:hint="default" w:cs="Times New Roman"/>
          <w:color w:val="auto"/>
          <w:highlight w:val="none"/>
        </w:rPr>
        <w:t>重新招标</w:t>
      </w:r>
      <w:r>
        <w:rPr>
          <w:color w:val="auto"/>
          <w:highlight w:val="none"/>
        </w:rPr>
        <w:tab/>
      </w:r>
      <w:r>
        <w:rPr>
          <w:color w:val="auto"/>
          <w:highlight w:val="none"/>
        </w:rPr>
        <w:fldChar w:fldCharType="begin"/>
      </w:r>
      <w:r>
        <w:rPr>
          <w:color w:val="auto"/>
          <w:highlight w:val="none"/>
        </w:rPr>
        <w:instrText xml:space="preserve"> PAGEREF _Toc1676279404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_Toc1522110191 </w:instrText>
      </w:r>
      <w:r>
        <w:rPr>
          <w:rFonts w:ascii="Times New Roman" w:hAnsi="Times New Roman"/>
          <w:color w:val="auto"/>
          <w:highlight w:val="none"/>
        </w:rPr>
        <w:fldChar w:fldCharType="separate"/>
      </w:r>
      <w:r>
        <w:rPr>
          <w:color w:val="auto"/>
          <w:highlight w:val="none"/>
        </w:rPr>
        <w:t>8.2</w:t>
      </w:r>
      <w:r>
        <w:rPr>
          <w:rFonts w:hint="eastAsia"/>
          <w:color w:val="auto"/>
          <w:highlight w:val="none"/>
        </w:rPr>
        <w:t xml:space="preserve"> 重新招标的其他情形</w:t>
      </w:r>
      <w:r>
        <w:rPr>
          <w:color w:val="auto"/>
          <w:highlight w:val="none"/>
        </w:rPr>
        <w:tab/>
      </w:r>
      <w:r>
        <w:rPr>
          <w:color w:val="auto"/>
          <w:highlight w:val="none"/>
        </w:rPr>
        <w:fldChar w:fldCharType="begin"/>
      </w:r>
      <w:r>
        <w:rPr>
          <w:color w:val="auto"/>
          <w:highlight w:val="none"/>
        </w:rPr>
        <w:instrText xml:space="preserve"> PAGEREF _Toc1522110191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_Toc176954818 </w:instrText>
      </w:r>
      <w:r>
        <w:rPr>
          <w:rFonts w:ascii="Times New Roman" w:hAnsi="Times New Roman"/>
          <w:color w:val="auto"/>
          <w:highlight w:val="none"/>
        </w:rPr>
        <w:fldChar w:fldCharType="separate"/>
      </w:r>
      <w:r>
        <w:rPr>
          <w:color w:val="auto"/>
          <w:highlight w:val="none"/>
        </w:rPr>
        <w:t>8.</w:t>
      </w:r>
      <w:r>
        <w:rPr>
          <w:rFonts w:hint="eastAsia"/>
          <w:color w:val="auto"/>
          <w:highlight w:val="none"/>
        </w:rPr>
        <w:t xml:space="preserve">3 </w:t>
      </w:r>
      <w:r>
        <w:rPr>
          <w:rFonts w:hint="default" w:cs="Times New Roman"/>
          <w:color w:val="auto"/>
          <w:highlight w:val="none"/>
        </w:rPr>
        <w:t>不再招标</w:t>
      </w:r>
      <w:r>
        <w:rPr>
          <w:color w:val="auto"/>
          <w:highlight w:val="none"/>
        </w:rPr>
        <w:tab/>
      </w:r>
      <w:r>
        <w:rPr>
          <w:color w:val="auto"/>
          <w:highlight w:val="none"/>
        </w:rPr>
        <w:fldChar w:fldCharType="begin"/>
      </w:r>
      <w:r>
        <w:rPr>
          <w:color w:val="auto"/>
          <w:highlight w:val="none"/>
        </w:rPr>
        <w:instrText xml:space="preserve"> PAGEREF _Toc176954818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_Toc612265346 </w:instrText>
      </w:r>
      <w:r>
        <w:rPr>
          <w:rFonts w:ascii="Times New Roman" w:hAnsi="Times New Roman"/>
          <w:color w:val="auto"/>
          <w:highlight w:val="none"/>
        </w:rPr>
        <w:fldChar w:fldCharType="separate"/>
      </w:r>
      <w:r>
        <w:rPr>
          <w:rFonts w:ascii="Times New Roman" w:hAnsi="Times New Roman"/>
          <w:color w:val="auto"/>
          <w:highlight w:val="none"/>
        </w:rPr>
        <w:t>9</w:t>
      </w:r>
      <w:r>
        <w:rPr>
          <w:rFonts w:hint="default" w:ascii="Times New Roman" w:hAnsi="Times New Roman"/>
          <w:color w:val="auto"/>
          <w:highlight w:val="none"/>
        </w:rPr>
        <w:t xml:space="preserve"> </w:t>
      </w:r>
      <w:r>
        <w:rPr>
          <w:rFonts w:ascii="Times New Roman" w:hAnsi="Times New Roman"/>
          <w:color w:val="auto"/>
          <w:highlight w:val="none"/>
        </w:rPr>
        <w:t>纪律和监督</w:t>
      </w:r>
      <w:r>
        <w:rPr>
          <w:color w:val="auto"/>
          <w:highlight w:val="none"/>
        </w:rPr>
        <w:tab/>
      </w:r>
      <w:r>
        <w:rPr>
          <w:color w:val="auto"/>
          <w:highlight w:val="none"/>
        </w:rPr>
        <w:fldChar w:fldCharType="begin"/>
      </w:r>
      <w:r>
        <w:rPr>
          <w:color w:val="auto"/>
          <w:highlight w:val="none"/>
        </w:rPr>
        <w:instrText xml:space="preserve"> PAGEREF _Toc612265346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_Toc1637539345 </w:instrText>
      </w:r>
      <w:r>
        <w:rPr>
          <w:rFonts w:ascii="Times New Roman" w:hAnsi="Times New Roman"/>
          <w:color w:val="auto"/>
          <w:highlight w:val="none"/>
        </w:rPr>
        <w:fldChar w:fldCharType="separate"/>
      </w:r>
      <w:r>
        <w:rPr>
          <w:color w:val="auto"/>
          <w:highlight w:val="none"/>
        </w:rPr>
        <w:t>9.1 对招标人</w:t>
      </w:r>
      <w:r>
        <w:rPr>
          <w:rFonts w:hint="default" w:cs="Times New Roman"/>
          <w:color w:val="auto"/>
          <w:highlight w:val="none"/>
        </w:rPr>
        <w:t>或招标代理机构</w:t>
      </w:r>
      <w:r>
        <w:rPr>
          <w:color w:val="auto"/>
          <w:highlight w:val="none"/>
        </w:rPr>
        <w:t>的纪律要求</w:t>
      </w:r>
      <w:r>
        <w:rPr>
          <w:color w:val="auto"/>
          <w:highlight w:val="none"/>
        </w:rPr>
        <w:tab/>
      </w:r>
      <w:r>
        <w:rPr>
          <w:color w:val="auto"/>
          <w:highlight w:val="none"/>
        </w:rPr>
        <w:fldChar w:fldCharType="begin"/>
      </w:r>
      <w:r>
        <w:rPr>
          <w:color w:val="auto"/>
          <w:highlight w:val="none"/>
        </w:rPr>
        <w:instrText xml:space="preserve"> PAGEREF _Toc1637539345 </w:instrText>
      </w:r>
      <w:r>
        <w:rPr>
          <w:color w:val="auto"/>
          <w:highlight w:val="none"/>
        </w:rPr>
        <w:fldChar w:fldCharType="separate"/>
      </w:r>
      <w:r>
        <w:rPr>
          <w:color w:val="auto"/>
          <w:highlight w:val="none"/>
        </w:rPr>
        <w:t>39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_Toc1449508485 </w:instrText>
      </w:r>
      <w:r>
        <w:rPr>
          <w:rFonts w:ascii="Times New Roman" w:hAnsi="Times New Roman"/>
          <w:color w:val="auto"/>
          <w:highlight w:val="none"/>
        </w:rPr>
        <w:fldChar w:fldCharType="separate"/>
      </w:r>
      <w:r>
        <w:rPr>
          <w:color w:val="auto"/>
          <w:highlight w:val="none"/>
        </w:rPr>
        <w:t>9.2 对投标人的纪律要求</w:t>
      </w:r>
      <w:r>
        <w:rPr>
          <w:color w:val="auto"/>
          <w:highlight w:val="none"/>
        </w:rPr>
        <w:tab/>
      </w:r>
      <w:r>
        <w:rPr>
          <w:color w:val="auto"/>
          <w:highlight w:val="none"/>
        </w:rPr>
        <w:fldChar w:fldCharType="begin"/>
      </w:r>
      <w:r>
        <w:rPr>
          <w:color w:val="auto"/>
          <w:highlight w:val="none"/>
        </w:rPr>
        <w:instrText xml:space="preserve"> PAGEREF _Toc1449508485 </w:instrText>
      </w:r>
      <w:r>
        <w:rPr>
          <w:color w:val="auto"/>
          <w:highlight w:val="none"/>
        </w:rPr>
        <w:fldChar w:fldCharType="separate"/>
      </w:r>
      <w:r>
        <w:rPr>
          <w:color w:val="auto"/>
          <w:highlight w:val="none"/>
        </w:rPr>
        <w:t>40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_Toc282039341 </w:instrText>
      </w:r>
      <w:r>
        <w:rPr>
          <w:rFonts w:ascii="Times New Roman" w:hAnsi="Times New Roman"/>
          <w:color w:val="auto"/>
          <w:highlight w:val="none"/>
        </w:rPr>
        <w:fldChar w:fldCharType="separate"/>
      </w:r>
      <w:r>
        <w:rPr>
          <w:color w:val="auto"/>
          <w:highlight w:val="none"/>
        </w:rPr>
        <w:t>9.3 对评标委员会成员的纪律要求</w:t>
      </w:r>
      <w:r>
        <w:rPr>
          <w:color w:val="auto"/>
          <w:highlight w:val="none"/>
        </w:rPr>
        <w:tab/>
      </w:r>
      <w:r>
        <w:rPr>
          <w:color w:val="auto"/>
          <w:highlight w:val="none"/>
        </w:rPr>
        <w:fldChar w:fldCharType="begin"/>
      </w:r>
      <w:r>
        <w:rPr>
          <w:color w:val="auto"/>
          <w:highlight w:val="none"/>
        </w:rPr>
        <w:instrText xml:space="preserve"> PAGEREF _Toc282039341 </w:instrText>
      </w:r>
      <w:r>
        <w:rPr>
          <w:color w:val="auto"/>
          <w:highlight w:val="none"/>
        </w:rPr>
        <w:fldChar w:fldCharType="separate"/>
      </w:r>
      <w:r>
        <w:rPr>
          <w:color w:val="auto"/>
          <w:highlight w:val="none"/>
        </w:rPr>
        <w:t>41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_Toc238707873 </w:instrText>
      </w:r>
      <w:r>
        <w:rPr>
          <w:rFonts w:ascii="Times New Roman" w:hAnsi="Times New Roman"/>
          <w:color w:val="auto"/>
          <w:highlight w:val="none"/>
        </w:rPr>
        <w:fldChar w:fldCharType="separate"/>
      </w:r>
      <w:r>
        <w:rPr>
          <w:color w:val="auto"/>
          <w:highlight w:val="none"/>
        </w:rPr>
        <w:t>9.4 对与评标活动有关的工作人员的纪律要求</w:t>
      </w:r>
      <w:r>
        <w:rPr>
          <w:color w:val="auto"/>
          <w:highlight w:val="none"/>
        </w:rPr>
        <w:tab/>
      </w:r>
      <w:r>
        <w:rPr>
          <w:color w:val="auto"/>
          <w:highlight w:val="none"/>
        </w:rPr>
        <w:fldChar w:fldCharType="begin"/>
      </w:r>
      <w:r>
        <w:rPr>
          <w:color w:val="auto"/>
          <w:highlight w:val="none"/>
        </w:rPr>
        <w:instrText xml:space="preserve"> PAGEREF _Toc238707873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_Toc820690991 </w:instrText>
      </w:r>
      <w:r>
        <w:rPr>
          <w:rFonts w:ascii="Times New Roman" w:hAnsi="Times New Roman"/>
          <w:color w:val="auto"/>
          <w:highlight w:val="none"/>
        </w:rPr>
        <w:fldChar w:fldCharType="separate"/>
      </w:r>
      <w:r>
        <w:rPr>
          <w:rFonts w:hint="default" w:ascii="Times New Roman" w:hAnsi="Times New Roman"/>
          <w:color w:val="auto"/>
          <w:kern w:val="0"/>
          <w:szCs w:val="21"/>
          <w:highlight w:val="none"/>
        </w:rPr>
        <w:t>9</w:t>
      </w:r>
      <w:r>
        <w:rPr>
          <w:rFonts w:ascii="Times New Roman" w:hAnsi="Times New Roman"/>
          <w:color w:val="auto"/>
          <w:kern w:val="0"/>
          <w:szCs w:val="21"/>
          <w:highlight w:val="none"/>
        </w:rPr>
        <w:t>.</w:t>
      </w:r>
      <w:r>
        <w:rPr>
          <w:rFonts w:hint="default" w:ascii="Times New Roman" w:hAnsi="Times New Roman"/>
          <w:color w:val="auto"/>
          <w:kern w:val="0"/>
          <w:szCs w:val="21"/>
          <w:highlight w:val="none"/>
        </w:rPr>
        <w:t>5投诉</w:t>
      </w:r>
      <w:r>
        <w:rPr>
          <w:color w:val="auto"/>
          <w:highlight w:val="none"/>
        </w:rPr>
        <w:tab/>
      </w:r>
      <w:r>
        <w:rPr>
          <w:color w:val="auto"/>
          <w:highlight w:val="none"/>
        </w:rPr>
        <w:fldChar w:fldCharType="begin"/>
      </w:r>
      <w:r>
        <w:rPr>
          <w:color w:val="auto"/>
          <w:highlight w:val="none"/>
        </w:rPr>
        <w:instrText xml:space="preserve"> PAGEREF _Toc820690991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_Toc1526251694 </w:instrText>
      </w:r>
      <w:r>
        <w:rPr>
          <w:rFonts w:ascii="Times New Roman" w:hAnsi="Times New Roman"/>
          <w:color w:val="auto"/>
          <w:highlight w:val="none"/>
        </w:rPr>
        <w:fldChar w:fldCharType="separate"/>
      </w:r>
      <w:r>
        <w:rPr>
          <w:rFonts w:ascii="Times New Roman" w:hAnsi="Times New Roman"/>
          <w:color w:val="auto"/>
          <w:highlight w:val="none"/>
        </w:rPr>
        <w:t xml:space="preserve">10 </w:t>
      </w:r>
      <w:r>
        <w:rPr>
          <w:rFonts w:hint="default" w:ascii="Times New Roman" w:hAnsi="Times New Roman" w:cs="Times New Roman"/>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_Toc1526251694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_Toc2132374534 </w:instrText>
      </w:r>
      <w:r>
        <w:rPr>
          <w:rFonts w:ascii="Times New Roman" w:hAnsi="Times New Roman"/>
          <w:color w:val="auto"/>
          <w:highlight w:val="none"/>
        </w:rPr>
        <w:fldChar w:fldCharType="separate"/>
      </w:r>
      <w:r>
        <w:rPr>
          <w:color w:val="auto"/>
          <w:highlight w:val="none"/>
        </w:rPr>
        <w:t xml:space="preserve">10.1 </w:t>
      </w:r>
      <w:r>
        <w:rPr>
          <w:rFonts w:hint="default" w:cs="Times New Roman"/>
          <w:color w:val="auto"/>
          <w:highlight w:val="none"/>
        </w:rPr>
        <w:t>词语定义</w:t>
      </w:r>
      <w:r>
        <w:rPr>
          <w:color w:val="auto"/>
          <w:highlight w:val="none"/>
        </w:rPr>
        <w:tab/>
      </w:r>
      <w:r>
        <w:rPr>
          <w:color w:val="auto"/>
          <w:highlight w:val="none"/>
        </w:rPr>
        <w:fldChar w:fldCharType="begin"/>
      </w:r>
      <w:r>
        <w:rPr>
          <w:color w:val="auto"/>
          <w:highlight w:val="none"/>
        </w:rPr>
        <w:instrText xml:space="preserve"> PAGEREF _Toc2132374534 </w:instrText>
      </w:r>
      <w:r>
        <w:rPr>
          <w:color w:val="auto"/>
          <w:highlight w:val="none"/>
        </w:rPr>
        <w:fldChar w:fldCharType="separate"/>
      </w:r>
      <w:r>
        <w:rPr>
          <w:color w:val="auto"/>
          <w:highlight w:val="none"/>
        </w:rPr>
        <w:t>42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_Toc399559348 </w:instrText>
      </w:r>
      <w:r>
        <w:rPr>
          <w:rFonts w:ascii="Times New Roman" w:hAnsi="Times New Roman"/>
          <w:color w:val="auto"/>
          <w:highlight w:val="none"/>
        </w:rPr>
        <w:fldChar w:fldCharType="separate"/>
      </w:r>
      <w:r>
        <w:rPr>
          <w:color w:val="auto"/>
          <w:highlight w:val="none"/>
        </w:rPr>
        <w:t>10.2</w:t>
      </w:r>
      <w:r>
        <w:rPr>
          <w:rFonts w:hint="default" w:cs="Times New Roman"/>
          <w:color w:val="auto"/>
          <w:highlight w:val="none"/>
        </w:rPr>
        <w:t>“暗标”评审</w:t>
      </w:r>
      <w:r>
        <w:rPr>
          <w:color w:val="auto"/>
          <w:highlight w:val="none"/>
        </w:rPr>
        <w:tab/>
      </w:r>
      <w:r>
        <w:rPr>
          <w:color w:val="auto"/>
          <w:highlight w:val="none"/>
        </w:rPr>
        <w:fldChar w:fldCharType="begin"/>
      </w:r>
      <w:r>
        <w:rPr>
          <w:color w:val="auto"/>
          <w:highlight w:val="none"/>
        </w:rPr>
        <w:instrText xml:space="preserve"> PAGEREF _Toc399559348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_Toc610750102 </w:instrText>
      </w:r>
      <w:r>
        <w:rPr>
          <w:rFonts w:ascii="Times New Roman" w:hAnsi="Times New Roman"/>
          <w:color w:val="auto"/>
          <w:highlight w:val="none"/>
        </w:rPr>
        <w:fldChar w:fldCharType="separate"/>
      </w:r>
      <w:r>
        <w:rPr>
          <w:color w:val="auto"/>
          <w:highlight w:val="none"/>
        </w:rPr>
        <w:t xml:space="preserve">10.3 </w:t>
      </w:r>
      <w:r>
        <w:rPr>
          <w:rFonts w:hint="default" w:cs="Times New Roman"/>
          <w:color w:val="auto"/>
          <w:highlight w:val="none"/>
        </w:rPr>
        <w:t>电子投标文件</w:t>
      </w:r>
      <w:r>
        <w:rPr>
          <w:color w:val="auto"/>
          <w:highlight w:val="none"/>
        </w:rPr>
        <w:tab/>
      </w:r>
      <w:r>
        <w:rPr>
          <w:color w:val="auto"/>
          <w:highlight w:val="none"/>
        </w:rPr>
        <w:fldChar w:fldCharType="begin"/>
      </w:r>
      <w:r>
        <w:rPr>
          <w:color w:val="auto"/>
          <w:highlight w:val="none"/>
        </w:rPr>
        <w:instrText xml:space="preserve"> PAGEREF _Toc610750102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_Toc667017563 </w:instrText>
      </w:r>
      <w:r>
        <w:rPr>
          <w:rFonts w:ascii="Times New Roman" w:hAnsi="Times New Roman"/>
          <w:color w:val="auto"/>
          <w:highlight w:val="none"/>
        </w:rPr>
        <w:fldChar w:fldCharType="separate"/>
      </w:r>
      <w:r>
        <w:rPr>
          <w:color w:val="auto"/>
          <w:highlight w:val="none"/>
        </w:rPr>
        <w:t xml:space="preserve">10.4 </w:t>
      </w:r>
      <w:r>
        <w:rPr>
          <w:rFonts w:hint="default" w:cs="Times New Roman"/>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_Toc667017563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_Toc1271114697 </w:instrText>
      </w:r>
      <w:r>
        <w:rPr>
          <w:rFonts w:ascii="Times New Roman" w:hAnsi="Times New Roman"/>
          <w:color w:val="auto"/>
          <w:highlight w:val="none"/>
        </w:rPr>
        <w:fldChar w:fldCharType="separate"/>
      </w:r>
      <w:r>
        <w:rPr>
          <w:color w:val="auto"/>
          <w:highlight w:val="none"/>
        </w:rPr>
        <w:t xml:space="preserve">10.5 </w:t>
      </w:r>
      <w:r>
        <w:rPr>
          <w:rFonts w:hint="default" w:cs="Times New Roman"/>
          <w:color w:val="auto"/>
          <w:highlight w:val="none"/>
        </w:rPr>
        <w:t>重新招标的其他情形</w:t>
      </w:r>
      <w:r>
        <w:rPr>
          <w:color w:val="auto"/>
          <w:highlight w:val="none"/>
        </w:rPr>
        <w:tab/>
      </w:r>
      <w:r>
        <w:rPr>
          <w:color w:val="auto"/>
          <w:highlight w:val="none"/>
        </w:rPr>
        <w:fldChar w:fldCharType="begin"/>
      </w:r>
      <w:r>
        <w:rPr>
          <w:color w:val="auto"/>
          <w:highlight w:val="none"/>
        </w:rPr>
        <w:instrText xml:space="preserve"> PAGEREF _Toc1271114697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_Toc690945189 </w:instrText>
      </w:r>
      <w:r>
        <w:rPr>
          <w:rFonts w:ascii="Times New Roman" w:hAnsi="Times New Roman"/>
          <w:color w:val="auto"/>
          <w:highlight w:val="none"/>
        </w:rPr>
        <w:fldChar w:fldCharType="separate"/>
      </w:r>
      <w:r>
        <w:rPr>
          <w:color w:val="auto"/>
          <w:highlight w:val="none"/>
        </w:rPr>
        <w:t xml:space="preserve">10.6 </w:t>
      </w:r>
      <w:r>
        <w:rPr>
          <w:rFonts w:hint="default" w:cs="Times New Roman"/>
          <w:color w:val="auto"/>
          <w:highlight w:val="none"/>
        </w:rPr>
        <w:t>同义词语</w:t>
      </w:r>
      <w:r>
        <w:rPr>
          <w:color w:val="auto"/>
          <w:highlight w:val="none"/>
        </w:rPr>
        <w:tab/>
      </w:r>
      <w:r>
        <w:rPr>
          <w:color w:val="auto"/>
          <w:highlight w:val="none"/>
        </w:rPr>
        <w:fldChar w:fldCharType="begin"/>
      </w:r>
      <w:r>
        <w:rPr>
          <w:color w:val="auto"/>
          <w:highlight w:val="none"/>
        </w:rPr>
        <w:instrText xml:space="preserve"> PAGEREF _Toc690945189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_Toc1533804695 </w:instrText>
      </w:r>
      <w:r>
        <w:rPr>
          <w:rFonts w:ascii="Times New Roman" w:hAnsi="Times New Roman"/>
          <w:color w:val="auto"/>
          <w:highlight w:val="none"/>
        </w:rPr>
        <w:fldChar w:fldCharType="separate"/>
      </w:r>
      <w:r>
        <w:rPr>
          <w:color w:val="auto"/>
          <w:highlight w:val="none"/>
        </w:rPr>
        <w:t xml:space="preserve">10.7 </w:t>
      </w:r>
      <w:r>
        <w:rPr>
          <w:rFonts w:hint="default" w:cs="Times New Roman"/>
          <w:color w:val="auto"/>
          <w:highlight w:val="none"/>
        </w:rPr>
        <w:t>监督</w:t>
      </w:r>
      <w:r>
        <w:rPr>
          <w:color w:val="auto"/>
          <w:highlight w:val="none"/>
        </w:rPr>
        <w:tab/>
      </w:r>
      <w:r>
        <w:rPr>
          <w:color w:val="auto"/>
          <w:highlight w:val="none"/>
        </w:rPr>
        <w:fldChar w:fldCharType="begin"/>
      </w:r>
      <w:r>
        <w:rPr>
          <w:color w:val="auto"/>
          <w:highlight w:val="none"/>
        </w:rPr>
        <w:instrText xml:space="preserve"> PAGEREF _Toc1533804695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_Toc1364515789 </w:instrText>
      </w:r>
      <w:r>
        <w:rPr>
          <w:rFonts w:ascii="Times New Roman" w:hAnsi="Times New Roman"/>
          <w:color w:val="auto"/>
          <w:highlight w:val="none"/>
        </w:rPr>
        <w:fldChar w:fldCharType="separate"/>
      </w:r>
      <w:r>
        <w:rPr>
          <w:color w:val="auto"/>
          <w:highlight w:val="none"/>
        </w:rPr>
        <w:t>10.8</w:t>
      </w:r>
      <w:r>
        <w:rPr>
          <w:rFonts w:hint="default" w:cs="Times New Roman"/>
          <w:color w:val="auto"/>
          <w:highlight w:val="none"/>
        </w:rPr>
        <w:t>中小企业</w:t>
      </w:r>
      <w:r>
        <w:rPr>
          <w:color w:val="auto"/>
          <w:highlight w:val="none"/>
        </w:rPr>
        <w:tab/>
      </w:r>
      <w:r>
        <w:rPr>
          <w:color w:val="auto"/>
          <w:highlight w:val="none"/>
        </w:rPr>
        <w:fldChar w:fldCharType="begin"/>
      </w:r>
      <w:r>
        <w:rPr>
          <w:color w:val="auto"/>
          <w:highlight w:val="none"/>
        </w:rPr>
        <w:instrText xml:space="preserve"> PAGEREF _Toc1364515789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_Toc1059544644 </w:instrText>
      </w:r>
      <w:r>
        <w:rPr>
          <w:rFonts w:ascii="Times New Roman" w:hAnsi="Times New Roman"/>
          <w:color w:val="auto"/>
          <w:highlight w:val="none"/>
        </w:rPr>
        <w:fldChar w:fldCharType="separate"/>
      </w:r>
      <w:r>
        <w:rPr>
          <w:color w:val="auto"/>
          <w:highlight w:val="none"/>
        </w:rPr>
        <w:t>10.9</w:t>
      </w:r>
      <w:r>
        <w:rPr>
          <w:rFonts w:hint="default" w:cs="Times New Roman"/>
          <w:color w:val="auto"/>
          <w:highlight w:val="none"/>
        </w:rPr>
        <w:t>监狱企业</w:t>
      </w:r>
      <w:r>
        <w:rPr>
          <w:color w:val="auto"/>
          <w:highlight w:val="none"/>
        </w:rPr>
        <w:tab/>
      </w:r>
      <w:r>
        <w:rPr>
          <w:color w:val="auto"/>
          <w:highlight w:val="none"/>
        </w:rPr>
        <w:fldChar w:fldCharType="begin"/>
      </w:r>
      <w:r>
        <w:rPr>
          <w:color w:val="auto"/>
          <w:highlight w:val="none"/>
        </w:rPr>
        <w:instrText xml:space="preserve"> PAGEREF _Toc1059544644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_Toc701994641 </w:instrText>
      </w:r>
      <w:r>
        <w:rPr>
          <w:rFonts w:ascii="Times New Roman" w:hAnsi="Times New Roman"/>
          <w:color w:val="auto"/>
          <w:highlight w:val="none"/>
        </w:rPr>
        <w:fldChar w:fldCharType="separate"/>
      </w:r>
      <w:r>
        <w:rPr>
          <w:color w:val="auto"/>
          <w:highlight w:val="none"/>
        </w:rPr>
        <w:t>10.10</w:t>
      </w:r>
      <w:r>
        <w:rPr>
          <w:rFonts w:hint="default" w:cs="Times New Roman"/>
          <w:color w:val="auto"/>
          <w:highlight w:val="none"/>
        </w:rPr>
        <w:t>残疾人福利性单位</w:t>
      </w:r>
      <w:r>
        <w:rPr>
          <w:color w:val="auto"/>
          <w:highlight w:val="none"/>
        </w:rPr>
        <w:tab/>
      </w:r>
      <w:r>
        <w:rPr>
          <w:color w:val="auto"/>
          <w:highlight w:val="none"/>
        </w:rPr>
        <w:fldChar w:fldCharType="begin"/>
      </w:r>
      <w:r>
        <w:rPr>
          <w:color w:val="auto"/>
          <w:highlight w:val="none"/>
        </w:rPr>
        <w:instrText xml:space="preserve"> PAGEREF _Toc701994641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_Toc1817624443 </w:instrText>
      </w:r>
      <w:r>
        <w:rPr>
          <w:rFonts w:ascii="Times New Roman" w:hAnsi="Times New Roman"/>
          <w:color w:val="auto"/>
          <w:highlight w:val="none"/>
        </w:rPr>
        <w:fldChar w:fldCharType="separate"/>
      </w:r>
      <w:r>
        <w:rPr>
          <w:color w:val="auto"/>
          <w:highlight w:val="none"/>
        </w:rPr>
        <w:t xml:space="preserve">10.11 </w:t>
      </w:r>
      <w:r>
        <w:rPr>
          <w:rFonts w:hint="default" w:cs="Times New Roman"/>
          <w:color w:val="auto"/>
          <w:highlight w:val="none"/>
        </w:rPr>
        <w:t>解释权</w:t>
      </w:r>
      <w:r>
        <w:rPr>
          <w:color w:val="auto"/>
          <w:highlight w:val="none"/>
        </w:rPr>
        <w:tab/>
      </w:r>
      <w:r>
        <w:rPr>
          <w:color w:val="auto"/>
          <w:highlight w:val="none"/>
        </w:rPr>
        <w:fldChar w:fldCharType="begin"/>
      </w:r>
      <w:r>
        <w:rPr>
          <w:color w:val="auto"/>
          <w:highlight w:val="none"/>
        </w:rPr>
        <w:instrText xml:space="preserve"> PAGEREF _Toc1817624443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_Toc1579374571 </w:instrText>
      </w:r>
      <w:r>
        <w:rPr>
          <w:rFonts w:ascii="Times New Roman" w:hAnsi="Times New Roman"/>
          <w:color w:val="auto"/>
          <w:highlight w:val="none"/>
        </w:rPr>
        <w:fldChar w:fldCharType="separate"/>
      </w:r>
      <w:r>
        <w:rPr>
          <w:rFonts w:ascii="Times New Roman" w:hAnsi="Times New Roman"/>
          <w:color w:val="auto"/>
          <w:highlight w:val="none"/>
        </w:rPr>
        <w:t>10.</w:t>
      </w:r>
      <w:r>
        <w:rPr>
          <w:rFonts w:hint="default" w:ascii="Times New Roman" w:hAnsi="Times New Roman"/>
          <w:color w:val="auto"/>
          <w:highlight w:val="none"/>
          <w:lang w:val="en-US" w:eastAsia="zh-CN"/>
        </w:rPr>
        <w:t>12</w:t>
      </w:r>
      <w:r>
        <w:rPr>
          <w:rFonts w:hint="default" w:ascii="Times New Roman" w:hAnsi="Times New Roman"/>
          <w:color w:val="auto"/>
          <w:highlight w:val="none"/>
        </w:rPr>
        <w:t xml:space="preserve"> </w:t>
      </w:r>
      <w:r>
        <w:rPr>
          <w:rFonts w:ascii="Times New Roman" w:hAnsi="Times New Roman"/>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_Toc1579374571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_Toc385038826 </w:instrText>
      </w:r>
      <w:r>
        <w:rPr>
          <w:rFonts w:ascii="Times New Roman" w:hAnsi="Times New Roman"/>
          <w:color w:val="auto"/>
          <w:highlight w:val="none"/>
        </w:rPr>
        <w:fldChar w:fldCharType="separate"/>
      </w:r>
      <w:r>
        <w:rPr>
          <w:rFonts w:ascii="Times New Roman" w:hAnsi="Times New Roman"/>
          <w:color w:val="auto"/>
          <w:highlight w:val="none"/>
        </w:rPr>
        <w:t>1</w:t>
      </w:r>
      <w:r>
        <w:rPr>
          <w:rFonts w:hint="default" w:ascii="Times New Roman" w:hAnsi="Times New Roman"/>
          <w:color w:val="auto"/>
          <w:highlight w:val="none"/>
        </w:rPr>
        <w:t>1</w:t>
      </w:r>
      <w:r>
        <w:rPr>
          <w:rFonts w:ascii="Times New Roman" w:hAnsi="Times New Roman"/>
          <w:color w:val="auto"/>
          <w:highlight w:val="none"/>
        </w:rPr>
        <w:t xml:space="preserve"> </w:t>
      </w:r>
      <w:r>
        <w:rPr>
          <w:rFonts w:hint="default" w:ascii="Times New Roman" w:hAnsi="Times New Roman"/>
          <w:color w:val="auto"/>
          <w:highlight w:val="none"/>
        </w:rPr>
        <w:t>投标人提交投标文件、参加开标会须提交的文件等格式</w:t>
      </w:r>
      <w:r>
        <w:rPr>
          <w:color w:val="auto"/>
          <w:highlight w:val="none"/>
        </w:rPr>
        <w:tab/>
      </w:r>
      <w:r>
        <w:rPr>
          <w:color w:val="auto"/>
          <w:highlight w:val="none"/>
        </w:rPr>
        <w:fldChar w:fldCharType="begin"/>
      </w:r>
      <w:r>
        <w:rPr>
          <w:color w:val="auto"/>
          <w:highlight w:val="none"/>
        </w:rPr>
        <w:instrText xml:space="preserve"> PAGEREF _Toc385038826 </w:instrText>
      </w:r>
      <w:r>
        <w:rPr>
          <w:color w:val="auto"/>
          <w:highlight w:val="none"/>
        </w:rPr>
        <w:fldChar w:fldCharType="separate"/>
      </w:r>
      <w:r>
        <w:rPr>
          <w:color w:val="auto"/>
          <w:highlight w:val="none"/>
        </w:rPr>
        <w:t>43</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_Toc1132125098 </w:instrText>
      </w:r>
      <w:r>
        <w:rPr>
          <w:rFonts w:ascii="Times New Roman" w:hAnsi="Times New Roman"/>
          <w:color w:val="auto"/>
          <w:highlight w:val="none"/>
        </w:rPr>
        <w:fldChar w:fldCharType="separate"/>
      </w:r>
      <w:r>
        <w:rPr>
          <w:rFonts w:hint="eastAsia" w:eastAsia="黑体"/>
          <w:bCs/>
          <w:color w:val="auto"/>
          <w:szCs w:val="44"/>
          <w:highlight w:val="none"/>
        </w:rPr>
        <w:t>第三章</w:t>
      </w:r>
      <w:r>
        <w:rPr>
          <w:rFonts w:eastAsia="黑体"/>
          <w:bCs/>
          <w:color w:val="auto"/>
          <w:szCs w:val="44"/>
          <w:highlight w:val="none"/>
        </w:rPr>
        <w:t xml:space="preserve"> </w:t>
      </w:r>
      <w:r>
        <w:rPr>
          <w:rFonts w:hint="eastAsia" w:eastAsia="黑体"/>
          <w:bCs/>
          <w:color w:val="auto"/>
          <w:szCs w:val="44"/>
          <w:highlight w:val="none"/>
        </w:rPr>
        <w:t>评标办法（</w:t>
      </w:r>
      <w:r>
        <w:rPr>
          <w:rFonts w:hint="default" w:ascii="Times New Roman" w:hAnsi="Times New Roman"/>
          <w:color w:val="auto"/>
          <w:szCs w:val="21"/>
          <w:highlight w:val="none"/>
        </w:rPr>
        <w:t>综合评估法）</w:t>
      </w:r>
      <w:r>
        <w:rPr>
          <w:color w:val="auto"/>
          <w:highlight w:val="none"/>
        </w:rPr>
        <w:tab/>
      </w:r>
      <w:r>
        <w:rPr>
          <w:color w:val="auto"/>
          <w:highlight w:val="none"/>
        </w:rPr>
        <w:fldChar w:fldCharType="begin"/>
      </w:r>
      <w:r>
        <w:rPr>
          <w:color w:val="auto"/>
          <w:highlight w:val="none"/>
        </w:rPr>
        <w:instrText xml:space="preserve"> PAGEREF _Toc1132125098 </w:instrText>
      </w:r>
      <w:r>
        <w:rPr>
          <w:color w:val="auto"/>
          <w:highlight w:val="none"/>
        </w:rPr>
        <w:fldChar w:fldCharType="separate"/>
      </w:r>
      <w:r>
        <w:rPr>
          <w:color w:val="auto"/>
          <w:highlight w:val="none"/>
        </w:rPr>
        <w:t>44</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_Toc647849750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一、评标办法前附表</w:t>
      </w:r>
      <w:r>
        <w:rPr>
          <w:color w:val="auto"/>
          <w:highlight w:val="none"/>
        </w:rPr>
        <w:tab/>
      </w:r>
      <w:r>
        <w:rPr>
          <w:color w:val="auto"/>
          <w:highlight w:val="none"/>
        </w:rPr>
        <w:fldChar w:fldCharType="begin"/>
      </w:r>
      <w:r>
        <w:rPr>
          <w:color w:val="auto"/>
          <w:highlight w:val="none"/>
        </w:rPr>
        <w:instrText xml:space="preserve"> PAGEREF _Toc647849750 </w:instrText>
      </w:r>
      <w:r>
        <w:rPr>
          <w:color w:val="auto"/>
          <w:highlight w:val="none"/>
        </w:rPr>
        <w:fldChar w:fldCharType="separate"/>
      </w:r>
      <w:r>
        <w:rPr>
          <w:color w:val="auto"/>
          <w:highlight w:val="none"/>
        </w:rPr>
        <w:t>44</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_Toc1832472185 </w:instrText>
      </w:r>
      <w:r>
        <w:rPr>
          <w:rFonts w:ascii="Times New Roman" w:hAnsi="Times New Roman"/>
          <w:color w:val="auto"/>
          <w:highlight w:val="none"/>
        </w:rPr>
        <w:fldChar w:fldCharType="separate"/>
      </w:r>
      <w:r>
        <w:rPr>
          <w:rFonts w:hint="default" w:ascii="Times New Roman" w:hAnsi="Times New Roman" w:eastAsia="宋体"/>
          <w:color w:val="auto"/>
          <w:highlight w:val="none"/>
        </w:rPr>
        <w:t>二、评标办法正文</w:t>
      </w:r>
      <w:r>
        <w:rPr>
          <w:color w:val="auto"/>
          <w:highlight w:val="none"/>
        </w:rPr>
        <w:tab/>
      </w:r>
      <w:r>
        <w:rPr>
          <w:color w:val="auto"/>
          <w:highlight w:val="none"/>
        </w:rPr>
        <w:fldChar w:fldCharType="begin"/>
      </w:r>
      <w:r>
        <w:rPr>
          <w:color w:val="auto"/>
          <w:highlight w:val="none"/>
        </w:rPr>
        <w:instrText xml:space="preserve"> PAGEREF _Toc1832472185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_Toc1627829423 </w:instrText>
      </w:r>
      <w:r>
        <w:rPr>
          <w:rFonts w:ascii="Times New Roman" w:hAnsi="Times New Roman"/>
          <w:color w:val="auto"/>
          <w:highlight w:val="none"/>
        </w:rPr>
        <w:fldChar w:fldCharType="separate"/>
      </w:r>
      <w:r>
        <w:rPr>
          <w:rFonts w:ascii="Times New Roman" w:hAnsi="Times New Roman"/>
          <w:color w:val="auto"/>
          <w:highlight w:val="none"/>
        </w:rPr>
        <w:t xml:space="preserve">1. </w:t>
      </w:r>
      <w:r>
        <w:rPr>
          <w:rFonts w:hint="default" w:ascii="Times New Roman" w:hAnsi="Times New Roman"/>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_Toc1627829423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_Toc1235098908 </w:instrText>
      </w:r>
      <w:r>
        <w:rPr>
          <w:rFonts w:ascii="Times New Roman" w:hAnsi="Times New Roman"/>
          <w:color w:val="auto"/>
          <w:highlight w:val="none"/>
        </w:rPr>
        <w:fldChar w:fldCharType="separate"/>
      </w:r>
      <w:r>
        <w:rPr>
          <w:rFonts w:ascii="Times New Roman" w:hAnsi="Times New Roman"/>
          <w:color w:val="auto"/>
          <w:highlight w:val="none"/>
        </w:rPr>
        <w:t xml:space="preserve">2. </w:t>
      </w:r>
      <w:r>
        <w:rPr>
          <w:rFonts w:hint="default" w:ascii="Times New Roman" w:hAnsi="Times New Roman"/>
          <w:color w:val="auto"/>
          <w:highlight w:val="none"/>
        </w:rPr>
        <w:t>评审标准</w:t>
      </w:r>
      <w:r>
        <w:rPr>
          <w:color w:val="auto"/>
          <w:highlight w:val="none"/>
        </w:rPr>
        <w:tab/>
      </w:r>
      <w:r>
        <w:rPr>
          <w:color w:val="auto"/>
          <w:highlight w:val="none"/>
        </w:rPr>
        <w:fldChar w:fldCharType="begin"/>
      </w:r>
      <w:r>
        <w:rPr>
          <w:color w:val="auto"/>
          <w:highlight w:val="none"/>
        </w:rPr>
        <w:instrText xml:space="preserve"> PAGEREF _Toc1235098908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_Toc989386499 </w:instrText>
      </w:r>
      <w:r>
        <w:rPr>
          <w:rFonts w:ascii="Times New Roman" w:hAnsi="Times New Roman"/>
          <w:color w:val="auto"/>
          <w:highlight w:val="none"/>
        </w:rPr>
        <w:fldChar w:fldCharType="separate"/>
      </w:r>
      <w:r>
        <w:rPr>
          <w:rFonts w:hint="default" w:ascii="Times New Roman" w:hAnsi="Times New Roman"/>
          <w:color w:val="auto"/>
          <w:szCs w:val="21"/>
          <w:highlight w:val="none"/>
        </w:rPr>
        <w:t>2.1 初步评审标准</w:t>
      </w:r>
      <w:r>
        <w:rPr>
          <w:color w:val="auto"/>
          <w:highlight w:val="none"/>
        </w:rPr>
        <w:tab/>
      </w:r>
      <w:r>
        <w:rPr>
          <w:color w:val="auto"/>
          <w:highlight w:val="none"/>
        </w:rPr>
        <w:fldChar w:fldCharType="begin"/>
      </w:r>
      <w:r>
        <w:rPr>
          <w:color w:val="auto"/>
          <w:highlight w:val="none"/>
        </w:rPr>
        <w:instrText xml:space="preserve"> PAGEREF _Toc989386499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_Toc1176769349 </w:instrText>
      </w:r>
      <w:r>
        <w:rPr>
          <w:rFonts w:ascii="Times New Roman" w:hAnsi="Times New Roman"/>
          <w:color w:val="auto"/>
          <w:highlight w:val="none"/>
        </w:rPr>
        <w:fldChar w:fldCharType="separate"/>
      </w:r>
      <w:r>
        <w:rPr>
          <w:rFonts w:hint="default" w:ascii="Times New Roman" w:hAnsi="Times New Roman"/>
          <w:color w:val="auto"/>
          <w:szCs w:val="21"/>
          <w:highlight w:val="none"/>
        </w:rPr>
        <w:t>2.2 详细评审标准</w:t>
      </w:r>
      <w:r>
        <w:rPr>
          <w:color w:val="auto"/>
          <w:highlight w:val="none"/>
        </w:rPr>
        <w:tab/>
      </w:r>
      <w:r>
        <w:rPr>
          <w:color w:val="auto"/>
          <w:highlight w:val="none"/>
        </w:rPr>
        <w:fldChar w:fldCharType="begin"/>
      </w:r>
      <w:r>
        <w:rPr>
          <w:color w:val="auto"/>
          <w:highlight w:val="none"/>
        </w:rPr>
        <w:instrText xml:space="preserve"> PAGEREF _Toc1176769349 </w:instrText>
      </w:r>
      <w:r>
        <w:rPr>
          <w:color w:val="auto"/>
          <w:highlight w:val="none"/>
        </w:rPr>
        <w:fldChar w:fldCharType="separate"/>
      </w:r>
      <w:r>
        <w:rPr>
          <w:color w:val="auto"/>
          <w:highlight w:val="none"/>
        </w:rPr>
        <w:t>52</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_Toc553721737 </w:instrText>
      </w:r>
      <w:r>
        <w:rPr>
          <w:rFonts w:ascii="Times New Roman" w:hAnsi="Times New Roman"/>
          <w:color w:val="auto"/>
          <w:highlight w:val="none"/>
        </w:rPr>
        <w:fldChar w:fldCharType="separate"/>
      </w:r>
      <w:r>
        <w:rPr>
          <w:rFonts w:ascii="Times New Roman" w:hAnsi="Times New Roman"/>
          <w:color w:val="auto"/>
          <w:highlight w:val="none"/>
        </w:rPr>
        <w:t xml:space="preserve">3. </w:t>
      </w:r>
      <w:r>
        <w:rPr>
          <w:rFonts w:hint="default" w:ascii="Times New Roman" w:hAnsi="Times New Roman"/>
          <w:color w:val="auto"/>
          <w:highlight w:val="none"/>
        </w:rPr>
        <w:t>评标准备</w:t>
      </w:r>
      <w:r>
        <w:rPr>
          <w:color w:val="auto"/>
          <w:highlight w:val="none"/>
        </w:rPr>
        <w:tab/>
      </w:r>
      <w:r>
        <w:rPr>
          <w:color w:val="auto"/>
          <w:highlight w:val="none"/>
        </w:rPr>
        <w:fldChar w:fldCharType="begin"/>
      </w:r>
      <w:r>
        <w:rPr>
          <w:color w:val="auto"/>
          <w:highlight w:val="none"/>
        </w:rPr>
        <w:instrText xml:space="preserve"> PAGEREF _Toc553721737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_Toc518182255 </w:instrText>
      </w:r>
      <w:r>
        <w:rPr>
          <w:rFonts w:ascii="Times New Roman" w:hAnsi="Times New Roman"/>
          <w:color w:val="auto"/>
          <w:highlight w:val="none"/>
        </w:rPr>
        <w:fldChar w:fldCharType="separate"/>
      </w:r>
      <w:r>
        <w:rPr>
          <w:rFonts w:hint="default" w:ascii="Times New Roman" w:hAnsi="Times New Roman"/>
          <w:color w:val="auto"/>
          <w:szCs w:val="21"/>
          <w:highlight w:val="none"/>
        </w:rPr>
        <w:t>3.1 评标委员会成员签到</w:t>
      </w:r>
      <w:r>
        <w:rPr>
          <w:color w:val="auto"/>
          <w:highlight w:val="none"/>
        </w:rPr>
        <w:tab/>
      </w:r>
      <w:r>
        <w:rPr>
          <w:color w:val="auto"/>
          <w:highlight w:val="none"/>
        </w:rPr>
        <w:fldChar w:fldCharType="begin"/>
      </w:r>
      <w:r>
        <w:rPr>
          <w:color w:val="auto"/>
          <w:highlight w:val="none"/>
        </w:rPr>
        <w:instrText xml:space="preserve"> PAGEREF _Toc518182255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_Toc551395892 </w:instrText>
      </w:r>
      <w:r>
        <w:rPr>
          <w:rFonts w:ascii="Times New Roman" w:hAnsi="Times New Roman"/>
          <w:color w:val="auto"/>
          <w:highlight w:val="none"/>
        </w:rPr>
        <w:fldChar w:fldCharType="separate"/>
      </w:r>
      <w:r>
        <w:rPr>
          <w:rFonts w:hint="default" w:ascii="Times New Roman" w:hAnsi="Times New Roman"/>
          <w:color w:val="auto"/>
          <w:szCs w:val="21"/>
          <w:highlight w:val="none"/>
        </w:rPr>
        <w:t>3.2 评标委员会的分工</w:t>
      </w:r>
      <w:r>
        <w:rPr>
          <w:color w:val="auto"/>
          <w:highlight w:val="none"/>
        </w:rPr>
        <w:tab/>
      </w:r>
      <w:r>
        <w:rPr>
          <w:color w:val="auto"/>
          <w:highlight w:val="none"/>
        </w:rPr>
        <w:fldChar w:fldCharType="begin"/>
      </w:r>
      <w:r>
        <w:rPr>
          <w:color w:val="auto"/>
          <w:highlight w:val="none"/>
        </w:rPr>
        <w:instrText xml:space="preserve"> PAGEREF _Toc551395892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_Toc730676555 </w:instrText>
      </w:r>
      <w:r>
        <w:rPr>
          <w:rFonts w:ascii="Times New Roman" w:hAnsi="Times New Roman"/>
          <w:color w:val="auto"/>
          <w:highlight w:val="none"/>
        </w:rPr>
        <w:fldChar w:fldCharType="separate"/>
      </w:r>
      <w:r>
        <w:rPr>
          <w:rFonts w:hint="default" w:ascii="Times New Roman" w:hAnsi="Times New Roman"/>
          <w:color w:val="auto"/>
          <w:szCs w:val="21"/>
          <w:highlight w:val="none"/>
        </w:rPr>
        <w:t>3.3 熟悉文件资料</w:t>
      </w:r>
      <w:r>
        <w:rPr>
          <w:color w:val="auto"/>
          <w:highlight w:val="none"/>
        </w:rPr>
        <w:tab/>
      </w:r>
      <w:r>
        <w:rPr>
          <w:color w:val="auto"/>
          <w:highlight w:val="none"/>
        </w:rPr>
        <w:fldChar w:fldCharType="begin"/>
      </w:r>
      <w:r>
        <w:rPr>
          <w:color w:val="auto"/>
          <w:highlight w:val="none"/>
        </w:rPr>
        <w:instrText xml:space="preserve"> PAGEREF _Toc730676555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_Toc1130447601 </w:instrText>
      </w:r>
      <w:r>
        <w:rPr>
          <w:rFonts w:ascii="Times New Roman" w:hAnsi="Times New Roman"/>
          <w:color w:val="auto"/>
          <w:highlight w:val="none"/>
        </w:rPr>
        <w:fldChar w:fldCharType="separate"/>
      </w:r>
      <w:r>
        <w:rPr>
          <w:rFonts w:ascii="Times New Roman" w:hAnsi="Times New Roman"/>
          <w:color w:val="auto"/>
          <w:highlight w:val="none"/>
        </w:rPr>
        <w:t xml:space="preserve">4. </w:t>
      </w:r>
      <w:r>
        <w:rPr>
          <w:rFonts w:hint="default" w:ascii="Times New Roman" w:hAnsi="Times New Roman"/>
          <w:color w:val="auto"/>
          <w:highlight w:val="none"/>
        </w:rPr>
        <w:t>初步评审</w:t>
      </w:r>
      <w:r>
        <w:rPr>
          <w:color w:val="auto"/>
          <w:highlight w:val="none"/>
        </w:rPr>
        <w:tab/>
      </w:r>
      <w:r>
        <w:rPr>
          <w:color w:val="auto"/>
          <w:highlight w:val="none"/>
        </w:rPr>
        <w:fldChar w:fldCharType="begin"/>
      </w:r>
      <w:r>
        <w:rPr>
          <w:color w:val="auto"/>
          <w:highlight w:val="none"/>
        </w:rPr>
        <w:instrText xml:space="preserve"> PAGEREF _Toc1130447601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_Toc41451589 </w:instrText>
      </w:r>
      <w:r>
        <w:rPr>
          <w:rFonts w:ascii="Times New Roman" w:hAnsi="Times New Roman"/>
          <w:color w:val="auto"/>
          <w:highlight w:val="none"/>
        </w:rPr>
        <w:fldChar w:fldCharType="separate"/>
      </w:r>
      <w:r>
        <w:rPr>
          <w:rFonts w:ascii="Times New Roman" w:hAnsi="Times New Roman"/>
          <w:color w:val="auto"/>
          <w:kern w:val="0"/>
          <w:szCs w:val="21"/>
          <w:highlight w:val="none"/>
        </w:rPr>
        <w:t>4.1</w:t>
      </w:r>
      <w:r>
        <w:rPr>
          <w:rFonts w:hint="default" w:ascii="Times New Roman" w:hAnsi="Times New Roman"/>
          <w:color w:val="auto"/>
          <w:kern w:val="0"/>
          <w:szCs w:val="21"/>
          <w:highlight w:val="none"/>
        </w:rPr>
        <w:t>形式评审</w:t>
      </w:r>
      <w:r>
        <w:rPr>
          <w:color w:val="auto"/>
          <w:highlight w:val="none"/>
        </w:rPr>
        <w:tab/>
      </w:r>
      <w:r>
        <w:rPr>
          <w:color w:val="auto"/>
          <w:highlight w:val="none"/>
        </w:rPr>
        <w:fldChar w:fldCharType="begin"/>
      </w:r>
      <w:r>
        <w:rPr>
          <w:color w:val="auto"/>
          <w:highlight w:val="none"/>
        </w:rPr>
        <w:instrText xml:space="preserve"> PAGEREF _Toc41451589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_Toc32701393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4.2 </w:t>
      </w:r>
      <w:r>
        <w:rPr>
          <w:rFonts w:hint="default" w:ascii="Times New Roman" w:hAnsi="Times New Roman"/>
          <w:color w:val="auto"/>
          <w:kern w:val="0"/>
          <w:szCs w:val="21"/>
          <w:highlight w:val="none"/>
        </w:rPr>
        <w:t>响应性评审</w:t>
      </w:r>
      <w:r>
        <w:rPr>
          <w:color w:val="auto"/>
          <w:highlight w:val="none"/>
        </w:rPr>
        <w:tab/>
      </w:r>
      <w:r>
        <w:rPr>
          <w:color w:val="auto"/>
          <w:highlight w:val="none"/>
        </w:rPr>
        <w:fldChar w:fldCharType="begin"/>
      </w:r>
      <w:r>
        <w:rPr>
          <w:color w:val="auto"/>
          <w:highlight w:val="none"/>
        </w:rPr>
        <w:instrText xml:space="preserve"> PAGEREF _Toc32701393 </w:instrText>
      </w:r>
      <w:r>
        <w:rPr>
          <w:color w:val="auto"/>
          <w:highlight w:val="none"/>
        </w:rPr>
        <w:fldChar w:fldCharType="separate"/>
      </w:r>
      <w:r>
        <w:rPr>
          <w:color w:val="auto"/>
          <w:highlight w:val="none"/>
        </w:rPr>
        <w:t>53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_Toc1412486942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4.3 </w:t>
      </w:r>
      <w:r>
        <w:rPr>
          <w:rFonts w:hint="default" w:ascii="Times New Roman" w:hAnsi="Times New Roman"/>
          <w:color w:val="auto"/>
          <w:kern w:val="0"/>
          <w:szCs w:val="21"/>
          <w:highlight w:val="none"/>
        </w:rPr>
        <w:t>资格评审</w:t>
      </w:r>
      <w:r>
        <w:rPr>
          <w:color w:val="auto"/>
          <w:highlight w:val="none"/>
        </w:rPr>
        <w:tab/>
      </w:r>
      <w:r>
        <w:rPr>
          <w:color w:val="auto"/>
          <w:highlight w:val="none"/>
        </w:rPr>
        <w:fldChar w:fldCharType="begin"/>
      </w:r>
      <w:r>
        <w:rPr>
          <w:color w:val="auto"/>
          <w:highlight w:val="none"/>
        </w:rPr>
        <w:instrText xml:space="preserve"> PAGEREF _Toc1412486942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_Toc280159462 </w:instrText>
      </w:r>
      <w:r>
        <w:rPr>
          <w:rFonts w:ascii="Times New Roman" w:hAnsi="Times New Roman"/>
          <w:color w:val="auto"/>
          <w:highlight w:val="none"/>
        </w:rPr>
        <w:fldChar w:fldCharType="separate"/>
      </w:r>
      <w:r>
        <w:rPr>
          <w:rFonts w:ascii="Times New Roman" w:hAnsi="Times New Roman"/>
          <w:color w:val="auto"/>
          <w:highlight w:val="none"/>
        </w:rPr>
        <w:t xml:space="preserve">5. </w:t>
      </w:r>
      <w:r>
        <w:rPr>
          <w:rFonts w:hint="default" w:ascii="Times New Roman" w:hAnsi="Times New Roman"/>
          <w:color w:val="auto"/>
          <w:highlight w:val="none"/>
        </w:rPr>
        <w:t>详细评审</w:t>
      </w:r>
      <w:r>
        <w:rPr>
          <w:color w:val="auto"/>
          <w:highlight w:val="none"/>
        </w:rPr>
        <w:tab/>
      </w:r>
      <w:r>
        <w:rPr>
          <w:color w:val="auto"/>
          <w:highlight w:val="none"/>
        </w:rPr>
        <w:fldChar w:fldCharType="begin"/>
      </w:r>
      <w:r>
        <w:rPr>
          <w:color w:val="auto"/>
          <w:highlight w:val="none"/>
        </w:rPr>
        <w:instrText xml:space="preserve"> PAGEREF _Toc280159462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_Toc853392384 </w:instrText>
      </w:r>
      <w:r>
        <w:rPr>
          <w:rFonts w:ascii="Times New Roman" w:hAnsi="Times New Roman"/>
          <w:color w:val="auto"/>
          <w:highlight w:val="none"/>
        </w:rPr>
        <w:fldChar w:fldCharType="separate"/>
      </w:r>
      <w:r>
        <w:rPr>
          <w:rFonts w:ascii="Times New Roman" w:hAnsi="Times New Roman"/>
          <w:color w:val="auto"/>
          <w:highlight w:val="none"/>
        </w:rPr>
        <w:t xml:space="preserve">6. </w:t>
      </w:r>
      <w:r>
        <w:rPr>
          <w:rFonts w:hint="default" w:ascii="Times New Roman" w:hAnsi="Times New Roman"/>
          <w:color w:val="auto"/>
          <w:highlight w:val="none"/>
        </w:rPr>
        <w:t>投标文件的澄清、说明和补正</w:t>
      </w:r>
      <w:r>
        <w:rPr>
          <w:color w:val="auto"/>
          <w:highlight w:val="none"/>
        </w:rPr>
        <w:tab/>
      </w:r>
      <w:r>
        <w:rPr>
          <w:color w:val="auto"/>
          <w:highlight w:val="none"/>
        </w:rPr>
        <w:fldChar w:fldCharType="begin"/>
      </w:r>
      <w:r>
        <w:rPr>
          <w:color w:val="auto"/>
          <w:highlight w:val="none"/>
        </w:rPr>
        <w:instrText xml:space="preserve"> PAGEREF _Toc853392384 </w:instrText>
      </w:r>
      <w:r>
        <w:rPr>
          <w:color w:val="auto"/>
          <w:highlight w:val="none"/>
        </w:rPr>
        <w:fldChar w:fldCharType="separate"/>
      </w:r>
      <w:r>
        <w:rPr>
          <w:color w:val="auto"/>
          <w:highlight w:val="none"/>
        </w:rPr>
        <w:t>55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_Toc791254988 </w:instrText>
      </w:r>
      <w:r>
        <w:rPr>
          <w:rFonts w:ascii="Times New Roman" w:hAnsi="Times New Roman"/>
          <w:color w:val="auto"/>
          <w:highlight w:val="none"/>
        </w:rPr>
        <w:fldChar w:fldCharType="separate"/>
      </w:r>
      <w:r>
        <w:rPr>
          <w:rFonts w:ascii="Times New Roman" w:hAnsi="Times New Roman"/>
          <w:color w:val="auto"/>
          <w:highlight w:val="none"/>
        </w:rPr>
        <w:t xml:space="preserve">7. </w:t>
      </w:r>
      <w:r>
        <w:rPr>
          <w:rFonts w:hint="default" w:ascii="Times New Roman" w:hAnsi="Times New Roman"/>
          <w:color w:val="auto"/>
          <w:highlight w:val="none"/>
        </w:rPr>
        <w:t>汇总评分结果</w:t>
      </w:r>
      <w:r>
        <w:rPr>
          <w:color w:val="auto"/>
          <w:highlight w:val="none"/>
        </w:rPr>
        <w:tab/>
      </w:r>
      <w:r>
        <w:rPr>
          <w:color w:val="auto"/>
          <w:highlight w:val="none"/>
        </w:rPr>
        <w:fldChar w:fldCharType="begin"/>
      </w:r>
      <w:r>
        <w:rPr>
          <w:color w:val="auto"/>
          <w:highlight w:val="none"/>
        </w:rPr>
        <w:instrText xml:space="preserve"> PAGEREF _Toc791254988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_Toc265050349 </w:instrText>
      </w:r>
      <w:r>
        <w:rPr>
          <w:rFonts w:ascii="Times New Roman" w:hAnsi="Times New Roman"/>
          <w:color w:val="auto"/>
          <w:highlight w:val="none"/>
        </w:rPr>
        <w:fldChar w:fldCharType="separate"/>
      </w:r>
      <w:r>
        <w:rPr>
          <w:rFonts w:ascii="Times New Roman" w:hAnsi="Times New Roman"/>
          <w:color w:val="auto"/>
          <w:highlight w:val="none"/>
        </w:rPr>
        <w:t xml:space="preserve">8. </w:t>
      </w:r>
      <w:r>
        <w:rPr>
          <w:rFonts w:hint="default" w:ascii="Times New Roman" w:hAnsi="Times New Roman"/>
          <w:color w:val="auto"/>
          <w:highlight w:val="none"/>
        </w:rPr>
        <w:t>推荐中标候选人</w:t>
      </w:r>
      <w:r>
        <w:rPr>
          <w:color w:val="auto"/>
          <w:highlight w:val="none"/>
        </w:rPr>
        <w:tab/>
      </w:r>
      <w:r>
        <w:rPr>
          <w:color w:val="auto"/>
          <w:highlight w:val="none"/>
        </w:rPr>
        <w:fldChar w:fldCharType="begin"/>
      </w:r>
      <w:r>
        <w:rPr>
          <w:color w:val="auto"/>
          <w:highlight w:val="none"/>
        </w:rPr>
        <w:instrText xml:space="preserve"> PAGEREF _Toc265050349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_Toc1252951732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8.1 </w:t>
      </w:r>
      <w:r>
        <w:rPr>
          <w:rFonts w:hint="default" w:ascii="Times New Roman" w:hAnsi="Times New Roman"/>
          <w:color w:val="auto"/>
          <w:kern w:val="0"/>
          <w:szCs w:val="21"/>
          <w:highlight w:val="none"/>
        </w:rPr>
        <w:t>中标候选人推荐原则</w:t>
      </w:r>
      <w:r>
        <w:rPr>
          <w:color w:val="auto"/>
          <w:highlight w:val="none"/>
        </w:rPr>
        <w:tab/>
      </w:r>
      <w:r>
        <w:rPr>
          <w:color w:val="auto"/>
          <w:highlight w:val="none"/>
        </w:rPr>
        <w:fldChar w:fldCharType="begin"/>
      </w:r>
      <w:r>
        <w:rPr>
          <w:color w:val="auto"/>
          <w:highlight w:val="none"/>
        </w:rPr>
        <w:instrText xml:space="preserve"> PAGEREF _Toc1252951732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_Toc1402005090 </w:instrText>
      </w:r>
      <w:r>
        <w:rPr>
          <w:rFonts w:ascii="Times New Roman" w:hAnsi="Times New Roman"/>
          <w:color w:val="auto"/>
          <w:highlight w:val="none"/>
        </w:rPr>
        <w:fldChar w:fldCharType="separate"/>
      </w:r>
      <w:r>
        <w:rPr>
          <w:rFonts w:ascii="Times New Roman" w:hAnsi="Times New Roman"/>
          <w:color w:val="auto"/>
          <w:kern w:val="0"/>
          <w:szCs w:val="21"/>
          <w:highlight w:val="none"/>
        </w:rPr>
        <w:t>8.2</w:t>
      </w:r>
      <w:r>
        <w:rPr>
          <w:rFonts w:hint="default" w:ascii="Times New Roman" w:hAnsi="Times New Roman"/>
          <w:color w:val="auto"/>
          <w:kern w:val="0"/>
          <w:szCs w:val="21"/>
          <w:highlight w:val="none"/>
        </w:rPr>
        <w:t>编制评标报告</w:t>
      </w:r>
      <w:r>
        <w:rPr>
          <w:color w:val="auto"/>
          <w:highlight w:val="none"/>
        </w:rPr>
        <w:tab/>
      </w:r>
      <w:r>
        <w:rPr>
          <w:color w:val="auto"/>
          <w:highlight w:val="none"/>
        </w:rPr>
        <w:fldChar w:fldCharType="begin"/>
      </w:r>
      <w:r>
        <w:rPr>
          <w:color w:val="auto"/>
          <w:highlight w:val="none"/>
        </w:rPr>
        <w:instrText xml:space="preserve"> PAGEREF _Toc1402005090 </w:instrText>
      </w:r>
      <w:r>
        <w:rPr>
          <w:color w:val="auto"/>
          <w:highlight w:val="none"/>
        </w:rPr>
        <w:fldChar w:fldCharType="separate"/>
      </w:r>
      <w:r>
        <w:rPr>
          <w:color w:val="auto"/>
          <w:highlight w:val="none"/>
        </w:rPr>
        <w:t>56</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_Toc932067912 </w:instrText>
      </w:r>
      <w:r>
        <w:rPr>
          <w:rFonts w:ascii="Times New Roman" w:hAnsi="Times New Roman"/>
          <w:color w:val="auto"/>
          <w:highlight w:val="none"/>
        </w:rPr>
        <w:fldChar w:fldCharType="separate"/>
      </w:r>
      <w:r>
        <w:rPr>
          <w:rFonts w:ascii="Times New Roman" w:hAnsi="Times New Roman"/>
          <w:color w:val="auto"/>
          <w:highlight w:val="none"/>
        </w:rPr>
        <w:t xml:space="preserve">9. </w:t>
      </w:r>
      <w:r>
        <w:rPr>
          <w:rFonts w:hint="default" w:ascii="Times New Roman" w:hAnsi="Times New Roman"/>
          <w:color w:val="auto"/>
          <w:highlight w:val="none"/>
        </w:rPr>
        <w:t>特殊情况的处理程序</w:t>
      </w:r>
      <w:r>
        <w:rPr>
          <w:color w:val="auto"/>
          <w:highlight w:val="none"/>
        </w:rPr>
        <w:tab/>
      </w:r>
      <w:r>
        <w:rPr>
          <w:color w:val="auto"/>
          <w:highlight w:val="none"/>
        </w:rPr>
        <w:fldChar w:fldCharType="begin"/>
      </w:r>
      <w:r>
        <w:rPr>
          <w:color w:val="auto"/>
          <w:highlight w:val="none"/>
        </w:rPr>
        <w:instrText xml:space="preserve"> PAGEREF _Toc932067912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_Toc376582781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9.1 </w:t>
      </w:r>
      <w:r>
        <w:rPr>
          <w:rFonts w:hint="default" w:ascii="Times New Roman" w:hAnsi="Times New Roman"/>
          <w:color w:val="auto"/>
          <w:kern w:val="0"/>
          <w:szCs w:val="21"/>
          <w:highlight w:val="none"/>
        </w:rPr>
        <w:t>评标活动暂停</w:t>
      </w:r>
      <w:r>
        <w:rPr>
          <w:color w:val="auto"/>
          <w:highlight w:val="none"/>
        </w:rPr>
        <w:tab/>
      </w:r>
      <w:r>
        <w:rPr>
          <w:color w:val="auto"/>
          <w:highlight w:val="none"/>
        </w:rPr>
        <w:fldChar w:fldCharType="begin"/>
      </w:r>
      <w:r>
        <w:rPr>
          <w:color w:val="auto"/>
          <w:highlight w:val="none"/>
        </w:rPr>
        <w:instrText xml:space="preserve"> PAGEREF _Toc376582781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_Toc2092950280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9.2 </w:t>
      </w:r>
      <w:r>
        <w:rPr>
          <w:rFonts w:hint="default" w:ascii="Times New Roman" w:hAnsi="Times New Roman"/>
          <w:color w:val="auto"/>
          <w:kern w:val="0"/>
          <w:szCs w:val="21"/>
          <w:highlight w:val="none"/>
        </w:rPr>
        <w:t>评标中途更换评委</w:t>
      </w:r>
      <w:r>
        <w:rPr>
          <w:color w:val="auto"/>
          <w:highlight w:val="none"/>
        </w:rPr>
        <w:tab/>
      </w:r>
      <w:r>
        <w:rPr>
          <w:color w:val="auto"/>
          <w:highlight w:val="none"/>
        </w:rPr>
        <w:fldChar w:fldCharType="begin"/>
      </w:r>
      <w:r>
        <w:rPr>
          <w:color w:val="auto"/>
          <w:highlight w:val="none"/>
        </w:rPr>
        <w:instrText xml:space="preserve"> PAGEREF _Toc2092950280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_Toc318388959 </w:instrText>
      </w:r>
      <w:r>
        <w:rPr>
          <w:rFonts w:ascii="Times New Roman" w:hAnsi="Times New Roman"/>
          <w:color w:val="auto"/>
          <w:highlight w:val="none"/>
        </w:rPr>
        <w:fldChar w:fldCharType="separate"/>
      </w:r>
      <w:r>
        <w:rPr>
          <w:rFonts w:ascii="Times New Roman" w:hAnsi="Times New Roman"/>
          <w:color w:val="auto"/>
          <w:kern w:val="0"/>
          <w:szCs w:val="21"/>
          <w:highlight w:val="none"/>
        </w:rPr>
        <w:t>9.3</w:t>
      </w:r>
      <w:r>
        <w:rPr>
          <w:rFonts w:hint="default" w:ascii="Times New Roman" w:hAnsi="Times New Roman"/>
          <w:color w:val="auto"/>
          <w:kern w:val="0"/>
          <w:szCs w:val="21"/>
          <w:highlight w:val="none"/>
        </w:rPr>
        <w:t>记名投票</w:t>
      </w:r>
      <w:r>
        <w:rPr>
          <w:color w:val="auto"/>
          <w:highlight w:val="none"/>
        </w:rPr>
        <w:tab/>
      </w:r>
      <w:r>
        <w:rPr>
          <w:color w:val="auto"/>
          <w:highlight w:val="none"/>
        </w:rPr>
        <w:fldChar w:fldCharType="begin"/>
      </w:r>
      <w:r>
        <w:rPr>
          <w:color w:val="auto"/>
          <w:highlight w:val="none"/>
        </w:rPr>
        <w:instrText xml:space="preserve"> PAGEREF _Toc318388959 </w:instrText>
      </w:r>
      <w:r>
        <w:rPr>
          <w:color w:val="auto"/>
          <w:highlight w:val="none"/>
        </w:rPr>
        <w:fldChar w:fldCharType="separate"/>
      </w:r>
      <w:r>
        <w:rPr>
          <w:color w:val="auto"/>
          <w:highlight w:val="none"/>
        </w:rPr>
        <w:t>57</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_Toc1741098570 </w:instrText>
      </w:r>
      <w:r>
        <w:rPr>
          <w:rFonts w:ascii="Times New Roman" w:hAnsi="Times New Roman"/>
          <w:color w:val="auto"/>
          <w:highlight w:val="none"/>
        </w:rPr>
        <w:fldChar w:fldCharType="separate"/>
      </w:r>
      <w:r>
        <w:rPr>
          <w:rFonts w:ascii="Times New Roman" w:hAnsi="Times New Roman"/>
          <w:color w:val="auto"/>
          <w:highlight w:val="none"/>
        </w:rPr>
        <w:t xml:space="preserve">10 </w:t>
      </w:r>
      <w:r>
        <w:rPr>
          <w:rFonts w:hint="default" w:ascii="Times New Roman" w:hAnsi="Times New Roman"/>
          <w:color w:val="auto"/>
          <w:highlight w:val="none"/>
        </w:rPr>
        <w:t>补充条款</w:t>
      </w:r>
      <w:r>
        <w:rPr>
          <w:color w:val="auto"/>
          <w:highlight w:val="none"/>
        </w:rPr>
        <w:tab/>
      </w:r>
      <w:r>
        <w:rPr>
          <w:color w:val="auto"/>
          <w:highlight w:val="none"/>
        </w:rPr>
        <w:fldChar w:fldCharType="begin"/>
      </w:r>
      <w:r>
        <w:rPr>
          <w:color w:val="auto"/>
          <w:highlight w:val="none"/>
        </w:rPr>
        <w:instrText xml:space="preserve"> PAGEREF _Toc1741098570 </w:instrText>
      </w:r>
      <w:r>
        <w:rPr>
          <w:color w:val="auto"/>
          <w:highlight w:val="none"/>
        </w:rPr>
        <w:fldChar w:fldCharType="separate"/>
      </w:r>
      <w:r>
        <w:rPr>
          <w:color w:val="auto"/>
          <w:highlight w:val="none"/>
        </w:rPr>
        <w:t>58</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_Toc1005011276 </w:instrText>
      </w:r>
      <w:r>
        <w:rPr>
          <w:rFonts w:ascii="Times New Roman" w:hAnsi="Times New Roman"/>
          <w:color w:val="auto"/>
          <w:highlight w:val="none"/>
        </w:rPr>
        <w:fldChar w:fldCharType="separate"/>
      </w:r>
      <w:r>
        <w:rPr>
          <w:rFonts w:hint="default" w:ascii="Times New Roman" w:hAnsi="Times New Roman"/>
          <w:color w:val="auto"/>
          <w:highlight w:val="none"/>
        </w:rPr>
        <w:t>附件</w:t>
      </w:r>
      <w:r>
        <w:rPr>
          <w:rFonts w:ascii="Times New Roman" w:hAnsi="Times New Roman"/>
          <w:color w:val="auto"/>
          <w:highlight w:val="none"/>
        </w:rPr>
        <w:t>1</w:t>
      </w:r>
      <w:r>
        <w:rPr>
          <w:rFonts w:hint="default" w:ascii="Times New Roman" w:hAnsi="Times New Roman"/>
          <w:color w:val="auto"/>
          <w:kern w:val="0"/>
          <w:szCs w:val="21"/>
          <w:highlight w:val="none"/>
        </w:rPr>
        <w:t>否决投标条件</w:t>
      </w:r>
      <w:r>
        <w:rPr>
          <w:color w:val="auto"/>
          <w:highlight w:val="none"/>
        </w:rPr>
        <w:tab/>
      </w:r>
      <w:r>
        <w:rPr>
          <w:color w:val="auto"/>
          <w:highlight w:val="none"/>
        </w:rPr>
        <w:fldChar w:fldCharType="begin"/>
      </w:r>
      <w:r>
        <w:rPr>
          <w:color w:val="auto"/>
          <w:highlight w:val="none"/>
        </w:rPr>
        <w:instrText xml:space="preserve"> PAGEREF _Toc1005011276 </w:instrText>
      </w:r>
      <w:r>
        <w:rPr>
          <w:color w:val="auto"/>
          <w:highlight w:val="none"/>
        </w:rPr>
        <w:fldChar w:fldCharType="separate"/>
      </w:r>
      <w:r>
        <w:rPr>
          <w:color w:val="auto"/>
          <w:highlight w:val="none"/>
        </w:rPr>
        <w:t>59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_Toc1020383600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1. </w:t>
      </w:r>
      <w:r>
        <w:rPr>
          <w:rFonts w:hint="default" w:ascii="Times New Roman" w:hAnsi="Times New Roman"/>
          <w:color w:val="auto"/>
          <w:kern w:val="0"/>
          <w:szCs w:val="21"/>
          <w:highlight w:val="none"/>
        </w:rPr>
        <w:t>总则</w:t>
      </w:r>
      <w:r>
        <w:rPr>
          <w:color w:val="auto"/>
          <w:highlight w:val="none"/>
        </w:rPr>
        <w:tab/>
      </w:r>
      <w:r>
        <w:rPr>
          <w:color w:val="auto"/>
          <w:highlight w:val="none"/>
        </w:rPr>
        <w:fldChar w:fldCharType="begin"/>
      </w:r>
      <w:r>
        <w:rPr>
          <w:color w:val="auto"/>
          <w:highlight w:val="none"/>
        </w:rPr>
        <w:instrText xml:space="preserve"> PAGEREF _Toc1020383600 </w:instrText>
      </w:r>
      <w:r>
        <w:rPr>
          <w:color w:val="auto"/>
          <w:highlight w:val="none"/>
        </w:rPr>
        <w:fldChar w:fldCharType="separate"/>
      </w:r>
      <w:r>
        <w:rPr>
          <w:color w:val="auto"/>
          <w:highlight w:val="none"/>
        </w:rPr>
        <w:t>59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_Toc1411239365 </w:instrText>
      </w:r>
      <w:r>
        <w:rPr>
          <w:rFonts w:ascii="Times New Roman" w:hAnsi="Times New Roman"/>
          <w:color w:val="auto"/>
          <w:highlight w:val="none"/>
        </w:rPr>
        <w:fldChar w:fldCharType="separate"/>
      </w:r>
      <w:r>
        <w:rPr>
          <w:rFonts w:ascii="Times New Roman" w:hAnsi="Times New Roman"/>
          <w:color w:val="auto"/>
          <w:kern w:val="0"/>
          <w:szCs w:val="21"/>
          <w:highlight w:val="none"/>
        </w:rPr>
        <w:t xml:space="preserve">2. </w:t>
      </w:r>
      <w:r>
        <w:rPr>
          <w:rFonts w:hint="default" w:ascii="Times New Roman" w:hAnsi="Times New Roman"/>
          <w:color w:val="auto"/>
          <w:kern w:val="0"/>
          <w:szCs w:val="21"/>
          <w:highlight w:val="none"/>
        </w:rPr>
        <w:t>否决投标条件</w:t>
      </w:r>
      <w:r>
        <w:rPr>
          <w:color w:val="auto"/>
          <w:highlight w:val="none"/>
        </w:rPr>
        <w:tab/>
      </w:r>
      <w:r>
        <w:rPr>
          <w:color w:val="auto"/>
          <w:highlight w:val="none"/>
        </w:rPr>
        <w:fldChar w:fldCharType="begin"/>
      </w:r>
      <w:r>
        <w:rPr>
          <w:color w:val="auto"/>
          <w:highlight w:val="none"/>
        </w:rPr>
        <w:instrText xml:space="preserve"> PAGEREF _Toc1411239365 </w:instrText>
      </w:r>
      <w:r>
        <w:rPr>
          <w:color w:val="auto"/>
          <w:highlight w:val="none"/>
        </w:rPr>
        <w:fldChar w:fldCharType="separate"/>
      </w:r>
      <w:r>
        <w:rPr>
          <w:color w:val="auto"/>
          <w:highlight w:val="none"/>
        </w:rPr>
        <w:t>59</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_Toc436902199 </w:instrText>
      </w:r>
      <w:r>
        <w:rPr>
          <w:rFonts w:ascii="Times New Roman" w:hAnsi="Times New Roman"/>
          <w:color w:val="auto"/>
          <w:highlight w:val="none"/>
        </w:rPr>
        <w:fldChar w:fldCharType="separate"/>
      </w:r>
      <w:r>
        <w:rPr>
          <w:rFonts w:hint="default" w:ascii="Times New Roman" w:hAnsi="Times New Roman"/>
          <w:color w:val="auto"/>
          <w:highlight w:val="none"/>
        </w:rPr>
        <w:t>附件</w:t>
      </w:r>
      <w:r>
        <w:rPr>
          <w:rFonts w:ascii="Times New Roman" w:hAnsi="Times New Roman"/>
          <w:color w:val="auto"/>
          <w:highlight w:val="none"/>
        </w:rPr>
        <w:t>2</w:t>
      </w:r>
      <w:r>
        <w:rPr>
          <w:rFonts w:hint="default" w:ascii="Times New Roman" w:hAnsi="Times New Roman" w:eastAsia="宋体"/>
          <w:color w:val="auto"/>
          <w:szCs w:val="21"/>
          <w:highlight w:val="none"/>
        </w:rPr>
        <w:t>评标细则</w:t>
      </w:r>
      <w:r>
        <w:rPr>
          <w:color w:val="auto"/>
          <w:highlight w:val="none"/>
        </w:rPr>
        <w:tab/>
      </w:r>
      <w:r>
        <w:rPr>
          <w:color w:val="auto"/>
          <w:highlight w:val="none"/>
        </w:rPr>
        <w:fldChar w:fldCharType="begin"/>
      </w:r>
      <w:r>
        <w:rPr>
          <w:color w:val="auto"/>
          <w:highlight w:val="none"/>
        </w:rPr>
        <w:instrText xml:space="preserve"> PAGEREF _Toc436902199 </w:instrText>
      </w:r>
      <w:r>
        <w:rPr>
          <w:color w:val="auto"/>
          <w:highlight w:val="none"/>
        </w:rPr>
        <w:fldChar w:fldCharType="separate"/>
      </w:r>
      <w:r>
        <w:rPr>
          <w:color w:val="auto"/>
          <w:highlight w:val="none"/>
        </w:rPr>
        <w:t>61</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_Toc1405422426 </w:instrText>
      </w:r>
      <w:r>
        <w:rPr>
          <w:rFonts w:ascii="Times New Roman" w:hAnsi="Times New Roman"/>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_Toc1405422426 </w:instrText>
      </w:r>
      <w:r>
        <w:rPr>
          <w:color w:val="auto"/>
          <w:highlight w:val="none"/>
        </w:rPr>
        <w:fldChar w:fldCharType="separate"/>
      </w:r>
      <w:r>
        <w:rPr>
          <w:color w:val="auto"/>
          <w:highlight w:val="none"/>
        </w:rPr>
        <w:t>91</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_Toc395880816 </w:instrText>
      </w:r>
      <w:r>
        <w:rPr>
          <w:rFonts w:ascii="Times New Roman" w:hAnsi="Times New Roman"/>
          <w:color w:val="auto"/>
          <w:highlight w:val="none"/>
        </w:rPr>
        <w:fldChar w:fldCharType="separate"/>
      </w:r>
      <w:r>
        <w:rPr>
          <w:rFonts w:ascii="Times New Roman" w:hAnsi="Times New Roman" w:eastAsia="宋体"/>
          <w:color w:val="auto"/>
          <w:highlight w:val="none"/>
        </w:rPr>
        <w:t>第一部分 协议书</w:t>
      </w:r>
      <w:r>
        <w:rPr>
          <w:color w:val="auto"/>
          <w:highlight w:val="none"/>
        </w:rPr>
        <w:tab/>
      </w:r>
      <w:r>
        <w:rPr>
          <w:color w:val="auto"/>
          <w:highlight w:val="none"/>
        </w:rPr>
        <w:fldChar w:fldCharType="begin"/>
      </w:r>
      <w:r>
        <w:rPr>
          <w:color w:val="auto"/>
          <w:highlight w:val="none"/>
        </w:rPr>
        <w:instrText xml:space="preserve"> PAGEREF _Toc395880816 </w:instrText>
      </w:r>
      <w:r>
        <w:rPr>
          <w:color w:val="auto"/>
          <w:highlight w:val="none"/>
        </w:rPr>
        <w:fldChar w:fldCharType="separate"/>
      </w:r>
      <w:r>
        <w:rPr>
          <w:color w:val="auto"/>
          <w:highlight w:val="none"/>
        </w:rPr>
        <w:t>93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_Toc1084751949 </w:instrText>
      </w:r>
      <w:r>
        <w:rPr>
          <w:rFonts w:ascii="Times New Roman" w:hAnsi="Times New Roman"/>
          <w:color w:val="auto"/>
          <w:highlight w:val="none"/>
        </w:rPr>
        <w:fldChar w:fldCharType="separate"/>
      </w:r>
      <w:r>
        <w:rPr>
          <w:color w:val="auto"/>
          <w:highlight w:val="none"/>
        </w:rPr>
        <w:t>一、工程概况</w:t>
      </w:r>
      <w:r>
        <w:rPr>
          <w:color w:val="auto"/>
          <w:highlight w:val="none"/>
        </w:rPr>
        <w:tab/>
      </w:r>
      <w:r>
        <w:rPr>
          <w:color w:val="auto"/>
          <w:highlight w:val="none"/>
        </w:rPr>
        <w:fldChar w:fldCharType="begin"/>
      </w:r>
      <w:r>
        <w:rPr>
          <w:color w:val="auto"/>
          <w:highlight w:val="none"/>
        </w:rPr>
        <w:instrText xml:space="preserve"> PAGEREF _Toc1084751949 </w:instrText>
      </w:r>
      <w:r>
        <w:rPr>
          <w:color w:val="auto"/>
          <w:highlight w:val="none"/>
        </w:rPr>
        <w:fldChar w:fldCharType="separate"/>
      </w:r>
      <w:r>
        <w:rPr>
          <w:color w:val="auto"/>
          <w:highlight w:val="none"/>
        </w:rPr>
        <w:t>93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_Toc1090410963 </w:instrText>
      </w:r>
      <w:r>
        <w:rPr>
          <w:rFonts w:ascii="Times New Roman" w:hAnsi="Times New Roman"/>
          <w:color w:val="auto"/>
          <w:highlight w:val="none"/>
        </w:rPr>
        <w:fldChar w:fldCharType="separate"/>
      </w:r>
      <w:r>
        <w:rPr>
          <w:rFonts w:hint="eastAsia"/>
          <w:color w:val="auto"/>
          <w:highlight w:val="none"/>
        </w:rPr>
        <w:t>二</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范围与服务内容</w:t>
      </w:r>
      <w:r>
        <w:rPr>
          <w:color w:val="auto"/>
          <w:highlight w:val="none"/>
        </w:rPr>
        <w:tab/>
      </w:r>
      <w:r>
        <w:rPr>
          <w:color w:val="auto"/>
          <w:highlight w:val="none"/>
        </w:rPr>
        <w:fldChar w:fldCharType="begin"/>
      </w:r>
      <w:r>
        <w:rPr>
          <w:color w:val="auto"/>
          <w:highlight w:val="none"/>
        </w:rPr>
        <w:instrText xml:space="preserve"> PAGEREF _Toc1090410963 </w:instrText>
      </w:r>
      <w:r>
        <w:rPr>
          <w:color w:val="auto"/>
          <w:highlight w:val="none"/>
        </w:rPr>
        <w:fldChar w:fldCharType="separate"/>
      </w:r>
      <w:r>
        <w:rPr>
          <w:color w:val="auto"/>
          <w:highlight w:val="none"/>
        </w:rPr>
        <w:t>93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_Toc2023710239 </w:instrText>
      </w:r>
      <w:r>
        <w:rPr>
          <w:rFonts w:ascii="Times New Roman" w:hAnsi="Times New Roman"/>
          <w:color w:val="auto"/>
          <w:highlight w:val="none"/>
        </w:rPr>
        <w:fldChar w:fldCharType="separate"/>
      </w:r>
      <w:r>
        <w:rPr>
          <w:rFonts w:hint="eastAsia"/>
          <w:color w:val="auto"/>
          <w:highlight w:val="none"/>
        </w:rPr>
        <w:t>三</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期</w:t>
      </w:r>
      <w:r>
        <w:rPr>
          <w:color w:val="auto"/>
          <w:highlight w:val="none"/>
        </w:rPr>
        <w:tab/>
      </w:r>
      <w:r>
        <w:rPr>
          <w:color w:val="auto"/>
          <w:highlight w:val="none"/>
        </w:rPr>
        <w:fldChar w:fldCharType="begin"/>
      </w:r>
      <w:r>
        <w:rPr>
          <w:color w:val="auto"/>
          <w:highlight w:val="none"/>
        </w:rPr>
        <w:instrText xml:space="preserve"> PAGEREF _Toc2023710239 </w:instrText>
      </w:r>
      <w:r>
        <w:rPr>
          <w:color w:val="auto"/>
          <w:highlight w:val="none"/>
        </w:rPr>
        <w:fldChar w:fldCharType="separate"/>
      </w:r>
      <w:r>
        <w:rPr>
          <w:color w:val="auto"/>
          <w:highlight w:val="none"/>
        </w:rPr>
        <w:t>94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_Toc172367209 </w:instrText>
      </w:r>
      <w:r>
        <w:rPr>
          <w:rFonts w:ascii="Times New Roman" w:hAnsi="Times New Roman"/>
          <w:color w:val="auto"/>
          <w:highlight w:val="none"/>
        </w:rPr>
        <w:fldChar w:fldCharType="separate"/>
      </w:r>
      <w:r>
        <w:rPr>
          <w:rFonts w:hint="eastAsia"/>
          <w:color w:val="auto"/>
          <w:highlight w:val="none"/>
        </w:rPr>
        <w:t>四</w:t>
      </w:r>
      <w:r>
        <w:rPr>
          <w:color w:val="auto"/>
          <w:highlight w:val="none"/>
        </w:rPr>
        <w:t>、</w:t>
      </w:r>
      <w:r>
        <w:rPr>
          <w:rFonts w:hint="eastAsia"/>
          <w:color w:val="auto"/>
          <w:highlight w:val="none"/>
        </w:rPr>
        <w:t>合同价款</w:t>
      </w:r>
      <w:r>
        <w:rPr>
          <w:color w:val="auto"/>
          <w:highlight w:val="none"/>
        </w:rPr>
        <w:tab/>
      </w:r>
      <w:r>
        <w:rPr>
          <w:color w:val="auto"/>
          <w:highlight w:val="none"/>
        </w:rPr>
        <w:fldChar w:fldCharType="begin"/>
      </w:r>
      <w:r>
        <w:rPr>
          <w:color w:val="auto"/>
          <w:highlight w:val="none"/>
        </w:rPr>
        <w:instrText xml:space="preserve"> PAGEREF _Toc172367209 </w:instrText>
      </w:r>
      <w:r>
        <w:rPr>
          <w:color w:val="auto"/>
          <w:highlight w:val="none"/>
        </w:rPr>
        <w:fldChar w:fldCharType="separate"/>
      </w:r>
      <w:r>
        <w:rPr>
          <w:color w:val="auto"/>
          <w:highlight w:val="none"/>
        </w:rPr>
        <w:t>94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_Toc2079797462 </w:instrText>
      </w:r>
      <w:r>
        <w:rPr>
          <w:rFonts w:ascii="Times New Roman" w:hAnsi="Times New Roman"/>
          <w:color w:val="auto"/>
          <w:highlight w:val="none"/>
        </w:rPr>
        <w:fldChar w:fldCharType="separate"/>
      </w:r>
      <w:r>
        <w:rPr>
          <w:rFonts w:hint="eastAsia"/>
          <w:color w:val="auto"/>
          <w:highlight w:val="none"/>
        </w:rPr>
        <w:t>五</w:t>
      </w:r>
      <w:r>
        <w:rPr>
          <w:color w:val="auto"/>
          <w:highlight w:val="none"/>
        </w:rPr>
        <w:t>、</w:t>
      </w:r>
      <w:r>
        <w:rPr>
          <w:rFonts w:hint="eastAsia"/>
          <w:color w:val="auto"/>
          <w:highlight w:val="none"/>
        </w:rPr>
        <w:t>发包人代表与工程建设全过程咨询项目负责人</w:t>
      </w:r>
      <w:r>
        <w:rPr>
          <w:color w:val="auto"/>
          <w:highlight w:val="none"/>
        </w:rPr>
        <w:tab/>
      </w:r>
      <w:r>
        <w:rPr>
          <w:color w:val="auto"/>
          <w:highlight w:val="none"/>
        </w:rPr>
        <w:fldChar w:fldCharType="begin"/>
      </w:r>
      <w:r>
        <w:rPr>
          <w:color w:val="auto"/>
          <w:highlight w:val="none"/>
        </w:rPr>
        <w:instrText xml:space="preserve"> PAGEREF _Toc2079797462 </w:instrText>
      </w:r>
      <w:r>
        <w:rPr>
          <w:color w:val="auto"/>
          <w:highlight w:val="none"/>
        </w:rPr>
        <w:fldChar w:fldCharType="separate"/>
      </w:r>
      <w:r>
        <w:rPr>
          <w:color w:val="auto"/>
          <w:highlight w:val="none"/>
        </w:rPr>
        <w:t>94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_Toc1052995940 </w:instrText>
      </w:r>
      <w:r>
        <w:rPr>
          <w:rFonts w:ascii="Times New Roman" w:hAnsi="Times New Roman"/>
          <w:color w:val="auto"/>
          <w:highlight w:val="none"/>
        </w:rPr>
        <w:fldChar w:fldCharType="separate"/>
      </w:r>
      <w:r>
        <w:rPr>
          <w:rFonts w:hint="eastAsia"/>
          <w:color w:val="auto"/>
          <w:highlight w:val="none"/>
        </w:rPr>
        <w:t>六</w:t>
      </w:r>
      <w:r>
        <w:rPr>
          <w:color w:val="auto"/>
          <w:highlight w:val="none"/>
        </w:rPr>
        <w:t>、合同文件构成</w:t>
      </w:r>
      <w:r>
        <w:rPr>
          <w:color w:val="auto"/>
          <w:highlight w:val="none"/>
        </w:rPr>
        <w:tab/>
      </w:r>
      <w:r>
        <w:rPr>
          <w:color w:val="auto"/>
          <w:highlight w:val="none"/>
        </w:rPr>
        <w:fldChar w:fldCharType="begin"/>
      </w:r>
      <w:r>
        <w:rPr>
          <w:color w:val="auto"/>
          <w:highlight w:val="none"/>
        </w:rPr>
        <w:instrText xml:space="preserve"> PAGEREF _Toc1052995940 </w:instrText>
      </w:r>
      <w:r>
        <w:rPr>
          <w:color w:val="auto"/>
          <w:highlight w:val="none"/>
        </w:rPr>
        <w:fldChar w:fldCharType="separate"/>
      </w:r>
      <w:r>
        <w:rPr>
          <w:color w:val="auto"/>
          <w:highlight w:val="none"/>
        </w:rPr>
        <w:t>94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_Toc726088946 </w:instrText>
      </w:r>
      <w:r>
        <w:rPr>
          <w:rFonts w:ascii="Times New Roman" w:hAnsi="Times New Roman"/>
          <w:color w:val="auto"/>
          <w:highlight w:val="none"/>
        </w:rPr>
        <w:fldChar w:fldCharType="separate"/>
      </w:r>
      <w:r>
        <w:rPr>
          <w:rFonts w:hint="eastAsia"/>
          <w:color w:val="auto"/>
          <w:highlight w:val="none"/>
        </w:rPr>
        <w:t>七</w:t>
      </w:r>
      <w:r>
        <w:rPr>
          <w:color w:val="auto"/>
          <w:highlight w:val="none"/>
        </w:rPr>
        <w:t>、承诺</w:t>
      </w:r>
      <w:r>
        <w:rPr>
          <w:color w:val="auto"/>
          <w:highlight w:val="none"/>
        </w:rPr>
        <w:tab/>
      </w:r>
      <w:r>
        <w:rPr>
          <w:color w:val="auto"/>
          <w:highlight w:val="none"/>
        </w:rPr>
        <w:fldChar w:fldCharType="begin"/>
      </w:r>
      <w:r>
        <w:rPr>
          <w:color w:val="auto"/>
          <w:highlight w:val="none"/>
        </w:rPr>
        <w:instrText xml:space="preserve"> PAGEREF _Toc726088946 </w:instrText>
      </w:r>
      <w:r>
        <w:rPr>
          <w:color w:val="auto"/>
          <w:highlight w:val="none"/>
        </w:rPr>
        <w:fldChar w:fldCharType="separate"/>
      </w:r>
      <w:r>
        <w:rPr>
          <w:color w:val="auto"/>
          <w:highlight w:val="none"/>
        </w:rPr>
        <w:t>94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_Toc450496069 </w:instrText>
      </w:r>
      <w:r>
        <w:rPr>
          <w:rFonts w:ascii="Times New Roman" w:hAnsi="Times New Roman"/>
          <w:color w:val="auto"/>
          <w:highlight w:val="none"/>
        </w:rPr>
        <w:fldChar w:fldCharType="separate"/>
      </w:r>
      <w:r>
        <w:rPr>
          <w:rFonts w:hint="eastAsia"/>
          <w:color w:val="auto"/>
          <w:highlight w:val="none"/>
        </w:rPr>
        <w:t>八</w:t>
      </w:r>
      <w:r>
        <w:rPr>
          <w:color w:val="auto"/>
          <w:highlight w:val="none"/>
        </w:rPr>
        <w:t>、词语含义</w:t>
      </w:r>
      <w:r>
        <w:rPr>
          <w:color w:val="auto"/>
          <w:highlight w:val="none"/>
        </w:rPr>
        <w:tab/>
      </w:r>
      <w:r>
        <w:rPr>
          <w:color w:val="auto"/>
          <w:highlight w:val="none"/>
        </w:rPr>
        <w:fldChar w:fldCharType="begin"/>
      </w:r>
      <w:r>
        <w:rPr>
          <w:color w:val="auto"/>
          <w:highlight w:val="none"/>
        </w:rPr>
        <w:instrText xml:space="preserve"> PAGEREF _Toc450496069 </w:instrText>
      </w:r>
      <w:r>
        <w:rPr>
          <w:color w:val="auto"/>
          <w:highlight w:val="none"/>
        </w:rPr>
        <w:fldChar w:fldCharType="separate"/>
      </w:r>
      <w:r>
        <w:rPr>
          <w:color w:val="auto"/>
          <w:highlight w:val="none"/>
        </w:rPr>
        <w:t>95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_Toc1604391832 </w:instrText>
      </w:r>
      <w:r>
        <w:rPr>
          <w:rFonts w:ascii="Times New Roman" w:hAnsi="Times New Roman"/>
          <w:color w:val="auto"/>
          <w:highlight w:val="none"/>
        </w:rPr>
        <w:fldChar w:fldCharType="separate"/>
      </w:r>
      <w:r>
        <w:rPr>
          <w:rFonts w:hint="eastAsia"/>
          <w:color w:val="auto"/>
          <w:highlight w:val="none"/>
        </w:rPr>
        <w:t>九</w:t>
      </w:r>
      <w:r>
        <w:rPr>
          <w:color w:val="auto"/>
          <w:highlight w:val="none"/>
        </w:rPr>
        <w:t>、签订地点</w:t>
      </w:r>
      <w:r>
        <w:rPr>
          <w:color w:val="auto"/>
          <w:highlight w:val="none"/>
        </w:rPr>
        <w:tab/>
      </w:r>
      <w:r>
        <w:rPr>
          <w:color w:val="auto"/>
          <w:highlight w:val="none"/>
        </w:rPr>
        <w:fldChar w:fldCharType="begin"/>
      </w:r>
      <w:r>
        <w:rPr>
          <w:color w:val="auto"/>
          <w:highlight w:val="none"/>
        </w:rPr>
        <w:instrText xml:space="preserve"> PAGEREF _Toc1604391832 </w:instrText>
      </w:r>
      <w:r>
        <w:rPr>
          <w:color w:val="auto"/>
          <w:highlight w:val="none"/>
        </w:rPr>
        <w:fldChar w:fldCharType="separate"/>
      </w:r>
      <w:r>
        <w:rPr>
          <w:color w:val="auto"/>
          <w:highlight w:val="none"/>
        </w:rPr>
        <w:t>95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_Toc1456765502 </w:instrText>
      </w:r>
      <w:r>
        <w:rPr>
          <w:rFonts w:ascii="Times New Roman" w:hAnsi="Times New Roman"/>
          <w:color w:val="auto"/>
          <w:highlight w:val="none"/>
        </w:rPr>
        <w:fldChar w:fldCharType="separate"/>
      </w:r>
      <w:r>
        <w:rPr>
          <w:color w:val="auto"/>
          <w:highlight w:val="none"/>
        </w:rPr>
        <w:t>十、补充协议</w:t>
      </w:r>
      <w:r>
        <w:rPr>
          <w:color w:val="auto"/>
          <w:highlight w:val="none"/>
        </w:rPr>
        <w:tab/>
      </w:r>
      <w:r>
        <w:rPr>
          <w:color w:val="auto"/>
          <w:highlight w:val="none"/>
        </w:rPr>
        <w:fldChar w:fldCharType="begin"/>
      </w:r>
      <w:r>
        <w:rPr>
          <w:color w:val="auto"/>
          <w:highlight w:val="none"/>
        </w:rPr>
        <w:instrText xml:space="preserve"> PAGEREF _Toc1456765502 </w:instrText>
      </w:r>
      <w:r>
        <w:rPr>
          <w:color w:val="auto"/>
          <w:highlight w:val="none"/>
        </w:rPr>
        <w:fldChar w:fldCharType="separate"/>
      </w:r>
      <w:r>
        <w:rPr>
          <w:color w:val="auto"/>
          <w:highlight w:val="none"/>
        </w:rPr>
        <w:t>95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_Toc1580943671 </w:instrText>
      </w:r>
      <w:r>
        <w:rPr>
          <w:rFonts w:ascii="Times New Roman" w:hAnsi="Times New Roman"/>
          <w:color w:val="auto"/>
          <w:highlight w:val="none"/>
        </w:rPr>
        <w:fldChar w:fldCharType="separate"/>
      </w:r>
      <w:r>
        <w:rPr>
          <w:color w:val="auto"/>
          <w:highlight w:val="none"/>
        </w:rPr>
        <w:t>十</w:t>
      </w:r>
      <w:r>
        <w:rPr>
          <w:rFonts w:hint="eastAsia"/>
          <w:color w:val="auto"/>
          <w:highlight w:val="none"/>
        </w:rPr>
        <w:t>一</w:t>
      </w:r>
      <w:r>
        <w:rPr>
          <w:color w:val="auto"/>
          <w:highlight w:val="none"/>
        </w:rPr>
        <w:t>、合同生效</w:t>
      </w:r>
      <w:r>
        <w:rPr>
          <w:color w:val="auto"/>
          <w:highlight w:val="none"/>
        </w:rPr>
        <w:tab/>
      </w:r>
      <w:r>
        <w:rPr>
          <w:color w:val="auto"/>
          <w:highlight w:val="none"/>
        </w:rPr>
        <w:fldChar w:fldCharType="begin"/>
      </w:r>
      <w:r>
        <w:rPr>
          <w:color w:val="auto"/>
          <w:highlight w:val="none"/>
        </w:rPr>
        <w:instrText xml:space="preserve"> PAGEREF _Toc1580943671 </w:instrText>
      </w:r>
      <w:r>
        <w:rPr>
          <w:color w:val="auto"/>
          <w:highlight w:val="none"/>
        </w:rPr>
        <w:fldChar w:fldCharType="separate"/>
      </w:r>
      <w:r>
        <w:rPr>
          <w:color w:val="auto"/>
          <w:highlight w:val="none"/>
        </w:rPr>
        <w:t>95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_Toc1645843421 </w:instrText>
      </w:r>
      <w:r>
        <w:rPr>
          <w:rFonts w:ascii="Times New Roman" w:hAnsi="Times New Roman"/>
          <w:color w:val="auto"/>
          <w:highlight w:val="none"/>
        </w:rPr>
        <w:fldChar w:fldCharType="separate"/>
      </w:r>
      <w:r>
        <w:rPr>
          <w:color w:val="auto"/>
          <w:highlight w:val="none"/>
        </w:rPr>
        <w:t>十</w:t>
      </w:r>
      <w:r>
        <w:rPr>
          <w:rFonts w:hint="eastAsia"/>
          <w:color w:val="auto"/>
          <w:highlight w:val="none"/>
        </w:rPr>
        <w:t>二</w:t>
      </w:r>
      <w:r>
        <w:rPr>
          <w:color w:val="auto"/>
          <w:highlight w:val="none"/>
        </w:rPr>
        <w:t>、合同份数</w:t>
      </w:r>
      <w:r>
        <w:rPr>
          <w:color w:val="auto"/>
          <w:highlight w:val="none"/>
        </w:rPr>
        <w:tab/>
      </w:r>
      <w:r>
        <w:rPr>
          <w:color w:val="auto"/>
          <w:highlight w:val="none"/>
        </w:rPr>
        <w:fldChar w:fldCharType="begin"/>
      </w:r>
      <w:r>
        <w:rPr>
          <w:color w:val="auto"/>
          <w:highlight w:val="none"/>
        </w:rPr>
        <w:instrText xml:space="preserve"> PAGEREF _Toc1645843421 </w:instrText>
      </w:r>
      <w:r>
        <w:rPr>
          <w:color w:val="auto"/>
          <w:highlight w:val="none"/>
        </w:rPr>
        <w:fldChar w:fldCharType="separate"/>
      </w:r>
      <w:r>
        <w:rPr>
          <w:color w:val="auto"/>
          <w:highlight w:val="none"/>
        </w:rPr>
        <w:t>95</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_Toc1489466895 </w:instrText>
      </w:r>
      <w:r>
        <w:rPr>
          <w:rFonts w:ascii="Times New Roman" w:hAnsi="Times New Roman"/>
          <w:color w:val="auto"/>
          <w:highlight w:val="none"/>
        </w:rPr>
        <w:fldChar w:fldCharType="separate"/>
      </w:r>
      <w:r>
        <w:rPr>
          <w:rFonts w:ascii="Times New Roman" w:hAnsi="Times New Roman" w:eastAsia="宋体"/>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_Toc1489466895 </w:instrText>
      </w:r>
      <w:r>
        <w:rPr>
          <w:color w:val="auto"/>
          <w:highlight w:val="none"/>
        </w:rPr>
        <w:fldChar w:fldCharType="separate"/>
      </w:r>
      <w:r>
        <w:rPr>
          <w:color w:val="auto"/>
          <w:highlight w:val="none"/>
        </w:rPr>
        <w:t>97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_Toc845946965 </w:instrText>
      </w:r>
      <w:r>
        <w:rPr>
          <w:rFonts w:ascii="Times New Roman" w:hAnsi="Times New Roman"/>
          <w:color w:val="auto"/>
          <w:highlight w:val="none"/>
        </w:rPr>
        <w:fldChar w:fldCharType="separate"/>
      </w:r>
      <w:r>
        <w:rPr>
          <w:color w:val="auto"/>
          <w:highlight w:val="none"/>
        </w:rPr>
        <w:t>1. 一般约定</w:t>
      </w:r>
      <w:r>
        <w:rPr>
          <w:color w:val="auto"/>
          <w:highlight w:val="none"/>
        </w:rPr>
        <w:tab/>
      </w:r>
      <w:r>
        <w:rPr>
          <w:color w:val="auto"/>
          <w:highlight w:val="none"/>
        </w:rPr>
        <w:fldChar w:fldCharType="begin"/>
      </w:r>
      <w:r>
        <w:rPr>
          <w:color w:val="auto"/>
          <w:highlight w:val="none"/>
        </w:rPr>
        <w:instrText xml:space="preserve"> PAGEREF _Toc845946965 </w:instrText>
      </w:r>
      <w:r>
        <w:rPr>
          <w:color w:val="auto"/>
          <w:highlight w:val="none"/>
        </w:rPr>
        <w:fldChar w:fldCharType="separate"/>
      </w:r>
      <w:r>
        <w:rPr>
          <w:color w:val="auto"/>
          <w:highlight w:val="none"/>
        </w:rPr>
        <w:t>97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_Toc1926002884 </w:instrText>
      </w:r>
      <w:r>
        <w:rPr>
          <w:rFonts w:ascii="Times New Roman" w:hAnsi="Times New Roman"/>
          <w:color w:val="auto"/>
          <w:highlight w:val="none"/>
        </w:rPr>
        <w:fldChar w:fldCharType="separate"/>
      </w:r>
      <w:r>
        <w:rPr>
          <w:color w:val="auto"/>
          <w:highlight w:val="none"/>
        </w:rPr>
        <w:t>2. 发包人</w:t>
      </w:r>
      <w:r>
        <w:rPr>
          <w:color w:val="auto"/>
          <w:highlight w:val="none"/>
        </w:rPr>
        <w:tab/>
      </w:r>
      <w:r>
        <w:rPr>
          <w:color w:val="auto"/>
          <w:highlight w:val="none"/>
        </w:rPr>
        <w:fldChar w:fldCharType="begin"/>
      </w:r>
      <w:r>
        <w:rPr>
          <w:color w:val="auto"/>
          <w:highlight w:val="none"/>
        </w:rPr>
        <w:instrText xml:space="preserve"> PAGEREF _Toc1926002884 </w:instrText>
      </w:r>
      <w:r>
        <w:rPr>
          <w:color w:val="auto"/>
          <w:highlight w:val="none"/>
        </w:rPr>
        <w:fldChar w:fldCharType="separate"/>
      </w:r>
      <w:r>
        <w:rPr>
          <w:color w:val="auto"/>
          <w:highlight w:val="none"/>
        </w:rPr>
        <w:t>100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_Toc195375631 </w:instrText>
      </w:r>
      <w:r>
        <w:rPr>
          <w:rFonts w:ascii="Times New Roman" w:hAnsi="Times New Roman"/>
          <w:color w:val="auto"/>
          <w:highlight w:val="none"/>
        </w:rPr>
        <w:fldChar w:fldCharType="separate"/>
      </w:r>
      <w:r>
        <w:rPr>
          <w:color w:val="auto"/>
          <w:highlight w:val="none"/>
        </w:rPr>
        <w:t xml:space="preserve">3. </w:t>
      </w:r>
      <w:r>
        <w:rPr>
          <w:rFonts w:hint="eastAsia"/>
          <w:color w:val="auto"/>
          <w:highlight w:val="none"/>
        </w:rPr>
        <w:t>咨询人</w:t>
      </w:r>
      <w:r>
        <w:rPr>
          <w:color w:val="auto"/>
          <w:highlight w:val="none"/>
        </w:rPr>
        <w:tab/>
      </w:r>
      <w:r>
        <w:rPr>
          <w:color w:val="auto"/>
          <w:highlight w:val="none"/>
        </w:rPr>
        <w:fldChar w:fldCharType="begin"/>
      </w:r>
      <w:r>
        <w:rPr>
          <w:color w:val="auto"/>
          <w:highlight w:val="none"/>
        </w:rPr>
        <w:instrText xml:space="preserve"> PAGEREF _Toc195375631 </w:instrText>
      </w:r>
      <w:r>
        <w:rPr>
          <w:color w:val="auto"/>
          <w:highlight w:val="none"/>
        </w:rPr>
        <w:fldChar w:fldCharType="separate"/>
      </w:r>
      <w:r>
        <w:rPr>
          <w:color w:val="auto"/>
          <w:highlight w:val="none"/>
        </w:rPr>
        <w:t>101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_Toc1637201954 </w:instrText>
      </w:r>
      <w:r>
        <w:rPr>
          <w:rFonts w:ascii="Times New Roman" w:hAnsi="Times New Roman"/>
          <w:color w:val="auto"/>
          <w:highlight w:val="none"/>
        </w:rPr>
        <w:fldChar w:fldCharType="separate"/>
      </w:r>
      <w:r>
        <w:rPr>
          <w:rFonts w:hint="eastAsia"/>
          <w:color w:val="auto"/>
          <w:highlight w:val="none"/>
        </w:rPr>
        <w:t>4</w:t>
      </w:r>
      <w:r>
        <w:rPr>
          <w:color w:val="auto"/>
          <w:highlight w:val="none"/>
        </w:rPr>
        <w:t xml:space="preserve">. </w:t>
      </w:r>
      <w:r>
        <w:rPr>
          <w:rFonts w:hint="eastAsia"/>
          <w:color w:val="auto"/>
          <w:highlight w:val="none"/>
        </w:rPr>
        <w:t>发包人提供</w:t>
      </w:r>
      <w:r>
        <w:rPr>
          <w:color w:val="auto"/>
          <w:highlight w:val="none"/>
        </w:rPr>
        <w:t>的</w:t>
      </w:r>
      <w:r>
        <w:rPr>
          <w:rFonts w:hint="eastAsia"/>
          <w:color w:val="auto"/>
          <w:highlight w:val="none"/>
        </w:rPr>
        <w:t>资料</w:t>
      </w:r>
      <w:r>
        <w:rPr>
          <w:color w:val="auto"/>
          <w:highlight w:val="none"/>
        </w:rPr>
        <w:tab/>
      </w:r>
      <w:r>
        <w:rPr>
          <w:color w:val="auto"/>
          <w:highlight w:val="none"/>
        </w:rPr>
        <w:fldChar w:fldCharType="begin"/>
      </w:r>
      <w:r>
        <w:rPr>
          <w:color w:val="auto"/>
          <w:highlight w:val="none"/>
        </w:rPr>
        <w:instrText xml:space="preserve"> PAGEREF _Toc1637201954 </w:instrText>
      </w:r>
      <w:r>
        <w:rPr>
          <w:color w:val="auto"/>
          <w:highlight w:val="none"/>
        </w:rPr>
        <w:fldChar w:fldCharType="separate"/>
      </w:r>
      <w:r>
        <w:rPr>
          <w:color w:val="auto"/>
          <w:highlight w:val="none"/>
        </w:rPr>
        <w:t>103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_Toc43569585 </w:instrText>
      </w:r>
      <w:r>
        <w:rPr>
          <w:rFonts w:ascii="Times New Roman" w:hAnsi="Times New Roman"/>
          <w:color w:val="auto"/>
          <w:highlight w:val="none"/>
        </w:rPr>
        <w:fldChar w:fldCharType="separate"/>
      </w:r>
      <w:r>
        <w:rPr>
          <w:rFonts w:hint="eastAsia"/>
          <w:color w:val="auto"/>
          <w:highlight w:val="none"/>
        </w:rPr>
        <w:t>5</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的要求</w:t>
      </w:r>
      <w:r>
        <w:rPr>
          <w:color w:val="auto"/>
          <w:highlight w:val="none"/>
        </w:rPr>
        <w:tab/>
      </w:r>
      <w:r>
        <w:rPr>
          <w:color w:val="auto"/>
          <w:highlight w:val="none"/>
        </w:rPr>
        <w:fldChar w:fldCharType="begin"/>
      </w:r>
      <w:r>
        <w:rPr>
          <w:color w:val="auto"/>
          <w:highlight w:val="none"/>
        </w:rPr>
        <w:instrText xml:space="preserve"> PAGEREF _Toc43569585 </w:instrText>
      </w:r>
      <w:r>
        <w:rPr>
          <w:color w:val="auto"/>
          <w:highlight w:val="none"/>
        </w:rPr>
        <w:fldChar w:fldCharType="separate"/>
      </w:r>
      <w:r>
        <w:rPr>
          <w:color w:val="auto"/>
          <w:highlight w:val="none"/>
        </w:rPr>
        <w:t>104</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_Toc1448327363 </w:instrText>
      </w:r>
      <w:r>
        <w:rPr>
          <w:rFonts w:ascii="Times New Roman" w:hAnsi="Times New Roman"/>
          <w:color w:val="auto"/>
          <w:highlight w:val="none"/>
        </w:rPr>
        <w:fldChar w:fldCharType="separate"/>
      </w:r>
      <w:r>
        <w:rPr>
          <w:rFonts w:hint="eastAsia"/>
          <w:color w:val="auto"/>
          <w:highlight w:val="none"/>
        </w:rPr>
        <w:t>6</w:t>
      </w:r>
      <w:r>
        <w:rPr>
          <w:color w:val="auto"/>
          <w:highlight w:val="none"/>
        </w:rPr>
        <w:t xml:space="preserve">. </w:t>
      </w:r>
      <w:r>
        <w:rPr>
          <w:rFonts w:hint="eastAsia"/>
          <w:color w:val="auto"/>
          <w:highlight w:val="none"/>
        </w:rPr>
        <w:t>全过程</w:t>
      </w:r>
      <w:r>
        <w:rPr>
          <w:color w:val="auto"/>
          <w:highlight w:val="none"/>
        </w:rPr>
        <w:t>工程咨询服务期</w:t>
      </w:r>
      <w:r>
        <w:rPr>
          <w:color w:val="auto"/>
          <w:highlight w:val="none"/>
        </w:rPr>
        <w:tab/>
      </w:r>
      <w:r>
        <w:rPr>
          <w:color w:val="auto"/>
          <w:highlight w:val="none"/>
        </w:rPr>
        <w:fldChar w:fldCharType="begin"/>
      </w:r>
      <w:r>
        <w:rPr>
          <w:color w:val="auto"/>
          <w:highlight w:val="none"/>
        </w:rPr>
        <w:instrText xml:space="preserve"> PAGEREF _Toc1448327363 </w:instrText>
      </w:r>
      <w:r>
        <w:rPr>
          <w:color w:val="auto"/>
          <w:highlight w:val="none"/>
        </w:rPr>
        <w:fldChar w:fldCharType="separate"/>
      </w:r>
      <w:r>
        <w:rPr>
          <w:color w:val="auto"/>
          <w:highlight w:val="none"/>
        </w:rPr>
        <w:t>105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_Toc891723396 </w:instrText>
      </w:r>
      <w:r>
        <w:rPr>
          <w:rFonts w:ascii="Times New Roman" w:hAnsi="Times New Roman"/>
          <w:color w:val="auto"/>
          <w:highlight w:val="none"/>
        </w:rPr>
        <w:fldChar w:fldCharType="separate"/>
      </w:r>
      <w:r>
        <w:rPr>
          <w:rFonts w:hint="eastAsia"/>
          <w:color w:val="auto"/>
          <w:highlight w:val="none"/>
        </w:rPr>
        <w:t>7</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成果文件交付</w:t>
      </w:r>
      <w:r>
        <w:rPr>
          <w:color w:val="auto"/>
          <w:highlight w:val="none"/>
        </w:rPr>
        <w:tab/>
      </w:r>
      <w:r>
        <w:rPr>
          <w:color w:val="auto"/>
          <w:highlight w:val="none"/>
        </w:rPr>
        <w:fldChar w:fldCharType="begin"/>
      </w:r>
      <w:r>
        <w:rPr>
          <w:color w:val="auto"/>
          <w:highlight w:val="none"/>
        </w:rPr>
        <w:instrText xml:space="preserve"> PAGEREF _Toc891723396 </w:instrText>
      </w:r>
      <w:r>
        <w:rPr>
          <w:color w:val="auto"/>
          <w:highlight w:val="none"/>
        </w:rPr>
        <w:fldChar w:fldCharType="separate"/>
      </w:r>
      <w:r>
        <w:rPr>
          <w:color w:val="auto"/>
          <w:highlight w:val="none"/>
        </w:rPr>
        <w:t>107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_Toc975637497 </w:instrText>
      </w:r>
      <w:r>
        <w:rPr>
          <w:rFonts w:ascii="Times New Roman" w:hAnsi="Times New Roman"/>
          <w:color w:val="auto"/>
          <w:highlight w:val="none"/>
        </w:rPr>
        <w:fldChar w:fldCharType="separate"/>
      </w:r>
      <w:r>
        <w:rPr>
          <w:rFonts w:hint="eastAsia"/>
          <w:color w:val="auto"/>
          <w:highlight w:val="none"/>
        </w:rPr>
        <w:t>8</w:t>
      </w:r>
      <w:r>
        <w:rPr>
          <w:color w:val="auto"/>
          <w:highlight w:val="none"/>
        </w:rPr>
        <w:t xml:space="preserve">. </w:t>
      </w:r>
      <w:r>
        <w:rPr>
          <w:rFonts w:hint="eastAsia"/>
          <w:color w:val="auto"/>
          <w:highlight w:val="none"/>
        </w:rPr>
        <w:t>全过程工程</w:t>
      </w:r>
      <w:r>
        <w:rPr>
          <w:color w:val="auto"/>
          <w:highlight w:val="none"/>
        </w:rPr>
        <w:t>咨询服务成果</w:t>
      </w:r>
      <w:r>
        <w:rPr>
          <w:rFonts w:hint="eastAsia"/>
          <w:color w:val="auto"/>
          <w:highlight w:val="none"/>
        </w:rPr>
        <w:t>文件</w:t>
      </w:r>
      <w:r>
        <w:rPr>
          <w:color w:val="auto"/>
          <w:highlight w:val="none"/>
        </w:rPr>
        <w:t>的</w:t>
      </w:r>
      <w:r>
        <w:rPr>
          <w:rFonts w:hint="eastAsia"/>
          <w:color w:val="auto"/>
          <w:highlight w:val="none"/>
        </w:rPr>
        <w:t>审查</w:t>
      </w:r>
      <w:r>
        <w:rPr>
          <w:color w:val="auto"/>
          <w:highlight w:val="none"/>
        </w:rPr>
        <w:tab/>
      </w:r>
      <w:r>
        <w:rPr>
          <w:color w:val="auto"/>
          <w:highlight w:val="none"/>
        </w:rPr>
        <w:fldChar w:fldCharType="begin"/>
      </w:r>
      <w:r>
        <w:rPr>
          <w:color w:val="auto"/>
          <w:highlight w:val="none"/>
        </w:rPr>
        <w:instrText xml:space="preserve"> PAGEREF _Toc975637497 </w:instrText>
      </w:r>
      <w:r>
        <w:rPr>
          <w:color w:val="auto"/>
          <w:highlight w:val="none"/>
        </w:rPr>
        <w:fldChar w:fldCharType="separate"/>
      </w:r>
      <w:r>
        <w:rPr>
          <w:color w:val="auto"/>
          <w:highlight w:val="none"/>
        </w:rPr>
        <w:t>107</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_Toc1824910145 </w:instrText>
      </w:r>
      <w:r>
        <w:rPr>
          <w:rFonts w:ascii="Times New Roman" w:hAnsi="Times New Roman"/>
          <w:color w:val="auto"/>
          <w:highlight w:val="none"/>
        </w:rPr>
        <w:fldChar w:fldCharType="separate"/>
      </w:r>
      <w:r>
        <w:rPr>
          <w:rFonts w:hint="eastAsia"/>
          <w:color w:val="auto"/>
          <w:highlight w:val="none"/>
        </w:rPr>
        <w:t>9</w:t>
      </w:r>
      <w:r>
        <w:rPr>
          <w:color w:val="auto"/>
          <w:highlight w:val="none"/>
        </w:rPr>
        <w:t xml:space="preserve">. </w:t>
      </w:r>
      <w:r>
        <w:rPr>
          <w:rFonts w:hint="eastAsia"/>
          <w:color w:val="auto"/>
          <w:highlight w:val="none"/>
        </w:rPr>
        <w:t>施工现场配合服务</w:t>
      </w:r>
      <w:r>
        <w:rPr>
          <w:color w:val="auto"/>
          <w:highlight w:val="none"/>
        </w:rPr>
        <w:tab/>
      </w:r>
      <w:r>
        <w:rPr>
          <w:color w:val="auto"/>
          <w:highlight w:val="none"/>
        </w:rPr>
        <w:fldChar w:fldCharType="begin"/>
      </w:r>
      <w:r>
        <w:rPr>
          <w:color w:val="auto"/>
          <w:highlight w:val="none"/>
        </w:rPr>
        <w:instrText xml:space="preserve"> PAGEREF _Toc1824910145 </w:instrText>
      </w:r>
      <w:r>
        <w:rPr>
          <w:color w:val="auto"/>
          <w:highlight w:val="none"/>
        </w:rPr>
        <w:fldChar w:fldCharType="separate"/>
      </w:r>
      <w:r>
        <w:rPr>
          <w:color w:val="auto"/>
          <w:highlight w:val="none"/>
        </w:rPr>
        <w:t>108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_Toc837190028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0</w:t>
      </w:r>
      <w:r>
        <w:rPr>
          <w:color w:val="auto"/>
          <w:highlight w:val="none"/>
        </w:rPr>
        <w:t xml:space="preserve">. </w:t>
      </w:r>
      <w:r>
        <w:rPr>
          <w:rFonts w:hint="eastAsia"/>
          <w:color w:val="auto"/>
          <w:highlight w:val="none"/>
        </w:rPr>
        <w:t>合同价款与支付</w:t>
      </w:r>
      <w:r>
        <w:rPr>
          <w:color w:val="auto"/>
          <w:highlight w:val="none"/>
        </w:rPr>
        <w:tab/>
      </w:r>
      <w:r>
        <w:rPr>
          <w:color w:val="auto"/>
          <w:highlight w:val="none"/>
        </w:rPr>
        <w:fldChar w:fldCharType="begin"/>
      </w:r>
      <w:r>
        <w:rPr>
          <w:color w:val="auto"/>
          <w:highlight w:val="none"/>
        </w:rPr>
        <w:instrText xml:space="preserve"> PAGEREF _Toc837190028 </w:instrText>
      </w:r>
      <w:r>
        <w:rPr>
          <w:color w:val="auto"/>
          <w:highlight w:val="none"/>
        </w:rPr>
        <w:fldChar w:fldCharType="separate"/>
      </w:r>
      <w:r>
        <w:rPr>
          <w:color w:val="auto"/>
          <w:highlight w:val="none"/>
        </w:rPr>
        <w:t>109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_Toc1294026456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1</w:t>
      </w:r>
      <w:r>
        <w:rPr>
          <w:color w:val="auto"/>
          <w:highlight w:val="none"/>
        </w:rPr>
        <w:t>.变更</w:t>
      </w:r>
      <w:r>
        <w:rPr>
          <w:rFonts w:hint="eastAsia"/>
          <w:color w:val="auto"/>
          <w:highlight w:val="none"/>
        </w:rPr>
        <w:t>与索赔</w:t>
      </w:r>
      <w:r>
        <w:rPr>
          <w:color w:val="auto"/>
          <w:highlight w:val="none"/>
        </w:rPr>
        <w:tab/>
      </w:r>
      <w:r>
        <w:rPr>
          <w:color w:val="auto"/>
          <w:highlight w:val="none"/>
        </w:rPr>
        <w:fldChar w:fldCharType="begin"/>
      </w:r>
      <w:r>
        <w:rPr>
          <w:color w:val="auto"/>
          <w:highlight w:val="none"/>
        </w:rPr>
        <w:instrText xml:space="preserve"> PAGEREF _Toc1294026456 </w:instrText>
      </w:r>
      <w:r>
        <w:rPr>
          <w:color w:val="auto"/>
          <w:highlight w:val="none"/>
        </w:rPr>
        <w:fldChar w:fldCharType="separate"/>
      </w:r>
      <w:r>
        <w:rPr>
          <w:color w:val="auto"/>
          <w:highlight w:val="none"/>
        </w:rPr>
        <w:t>110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_Toc1418525067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2</w:t>
      </w:r>
      <w:r>
        <w:rPr>
          <w:color w:val="auto"/>
          <w:highlight w:val="none"/>
        </w:rPr>
        <w:t xml:space="preserve">. </w:t>
      </w:r>
      <w:r>
        <w:rPr>
          <w:rFonts w:hint="eastAsia"/>
          <w:color w:val="auto"/>
          <w:highlight w:val="none"/>
        </w:rPr>
        <w:t>专业责任与保险</w:t>
      </w:r>
      <w:r>
        <w:rPr>
          <w:color w:val="auto"/>
          <w:highlight w:val="none"/>
        </w:rPr>
        <w:tab/>
      </w:r>
      <w:r>
        <w:rPr>
          <w:color w:val="auto"/>
          <w:highlight w:val="none"/>
        </w:rPr>
        <w:fldChar w:fldCharType="begin"/>
      </w:r>
      <w:r>
        <w:rPr>
          <w:color w:val="auto"/>
          <w:highlight w:val="none"/>
        </w:rPr>
        <w:instrText xml:space="preserve"> PAGEREF _Toc1418525067 </w:instrText>
      </w:r>
      <w:r>
        <w:rPr>
          <w:color w:val="auto"/>
          <w:highlight w:val="none"/>
        </w:rPr>
        <w:fldChar w:fldCharType="separate"/>
      </w:r>
      <w:r>
        <w:rPr>
          <w:color w:val="auto"/>
          <w:highlight w:val="none"/>
        </w:rPr>
        <w:t>110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_Toc1842201304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3</w:t>
      </w:r>
      <w:r>
        <w:rPr>
          <w:color w:val="auto"/>
          <w:highlight w:val="none"/>
        </w:rPr>
        <w:t xml:space="preserve">. </w:t>
      </w:r>
      <w:r>
        <w:rPr>
          <w:rFonts w:hint="eastAsia"/>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_Toc1842201304 </w:instrText>
      </w:r>
      <w:r>
        <w:rPr>
          <w:color w:val="auto"/>
          <w:highlight w:val="none"/>
        </w:rPr>
        <w:fldChar w:fldCharType="separate"/>
      </w:r>
      <w:r>
        <w:rPr>
          <w:color w:val="auto"/>
          <w:highlight w:val="none"/>
        </w:rPr>
        <w:t>111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_Toc166926408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4</w:t>
      </w:r>
      <w:r>
        <w:rPr>
          <w:color w:val="auto"/>
          <w:highlight w:val="none"/>
        </w:rPr>
        <w:t>. 违约</w:t>
      </w:r>
      <w:r>
        <w:rPr>
          <w:rFonts w:hint="eastAsia"/>
          <w:color w:val="auto"/>
          <w:highlight w:val="none"/>
        </w:rPr>
        <w:t>责任</w:t>
      </w:r>
      <w:r>
        <w:rPr>
          <w:color w:val="auto"/>
          <w:highlight w:val="none"/>
        </w:rPr>
        <w:tab/>
      </w:r>
      <w:r>
        <w:rPr>
          <w:color w:val="auto"/>
          <w:highlight w:val="none"/>
        </w:rPr>
        <w:fldChar w:fldCharType="begin"/>
      </w:r>
      <w:r>
        <w:rPr>
          <w:color w:val="auto"/>
          <w:highlight w:val="none"/>
        </w:rPr>
        <w:instrText xml:space="preserve"> PAGEREF _Toc166926408 </w:instrText>
      </w:r>
      <w:r>
        <w:rPr>
          <w:color w:val="auto"/>
          <w:highlight w:val="none"/>
        </w:rPr>
        <w:fldChar w:fldCharType="separate"/>
      </w:r>
      <w:r>
        <w:rPr>
          <w:color w:val="auto"/>
          <w:highlight w:val="none"/>
        </w:rPr>
        <w:t>111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_Toc682280785 </w:instrText>
      </w:r>
      <w:r>
        <w:rPr>
          <w:rFonts w:ascii="Times New Roman" w:hAnsi="Times New Roman"/>
          <w:color w:val="auto"/>
          <w:highlight w:val="none"/>
        </w:rPr>
        <w:fldChar w:fldCharType="separate"/>
      </w:r>
      <w:r>
        <w:rPr>
          <w:color w:val="auto"/>
          <w:highlight w:val="none"/>
        </w:rPr>
        <w:t>1</w:t>
      </w:r>
      <w:r>
        <w:rPr>
          <w:rFonts w:hint="eastAsia"/>
          <w:color w:val="auto"/>
          <w:highlight w:val="none"/>
        </w:rPr>
        <w:t>5</w:t>
      </w:r>
      <w:r>
        <w:rPr>
          <w:color w:val="auto"/>
          <w:highlight w:val="none"/>
        </w:rPr>
        <w:t>. 不可抗力</w:t>
      </w:r>
      <w:r>
        <w:rPr>
          <w:color w:val="auto"/>
          <w:highlight w:val="none"/>
        </w:rPr>
        <w:tab/>
      </w:r>
      <w:r>
        <w:rPr>
          <w:color w:val="auto"/>
          <w:highlight w:val="none"/>
        </w:rPr>
        <w:fldChar w:fldCharType="begin"/>
      </w:r>
      <w:r>
        <w:rPr>
          <w:color w:val="auto"/>
          <w:highlight w:val="none"/>
        </w:rPr>
        <w:instrText xml:space="preserve"> PAGEREF _Toc682280785 </w:instrText>
      </w:r>
      <w:r>
        <w:rPr>
          <w:color w:val="auto"/>
          <w:highlight w:val="none"/>
        </w:rPr>
        <w:fldChar w:fldCharType="separate"/>
      </w:r>
      <w:r>
        <w:rPr>
          <w:color w:val="auto"/>
          <w:highlight w:val="none"/>
        </w:rPr>
        <w:t>112</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_Toc131619855 </w:instrText>
      </w:r>
      <w:r>
        <w:rPr>
          <w:rFonts w:ascii="Times New Roman" w:hAnsi="Times New Roman"/>
          <w:color w:val="auto"/>
          <w:highlight w:val="none"/>
        </w:rPr>
        <w:fldChar w:fldCharType="separate"/>
      </w:r>
      <w:r>
        <w:rPr>
          <w:rFonts w:hint="eastAsia"/>
          <w:color w:val="auto"/>
          <w:highlight w:val="none"/>
        </w:rPr>
        <w:t>16</w:t>
      </w:r>
      <w:r>
        <w:rPr>
          <w:color w:val="auto"/>
          <w:highlight w:val="none"/>
        </w:rPr>
        <w:t xml:space="preserve">. </w:t>
      </w:r>
      <w:r>
        <w:rPr>
          <w:rFonts w:hint="eastAsia"/>
          <w:color w:val="auto"/>
          <w:highlight w:val="none"/>
        </w:rPr>
        <w:t>合同解除</w:t>
      </w:r>
      <w:r>
        <w:rPr>
          <w:color w:val="auto"/>
          <w:highlight w:val="none"/>
        </w:rPr>
        <w:tab/>
      </w:r>
      <w:r>
        <w:rPr>
          <w:color w:val="auto"/>
          <w:highlight w:val="none"/>
        </w:rPr>
        <w:fldChar w:fldCharType="begin"/>
      </w:r>
      <w:r>
        <w:rPr>
          <w:color w:val="auto"/>
          <w:highlight w:val="none"/>
        </w:rPr>
        <w:instrText xml:space="preserve"> PAGEREF _Toc131619855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_Toc1572348834 </w:instrText>
      </w:r>
      <w:r>
        <w:rPr>
          <w:rFonts w:ascii="Times New Roman" w:hAnsi="Times New Roman"/>
          <w:color w:val="auto"/>
          <w:highlight w:val="none"/>
        </w:rPr>
        <w:fldChar w:fldCharType="separate"/>
      </w:r>
      <w:r>
        <w:rPr>
          <w:rFonts w:hint="eastAsia"/>
          <w:color w:val="auto"/>
          <w:highlight w:val="none"/>
        </w:rPr>
        <w:t>17</w:t>
      </w:r>
      <w:r>
        <w:rPr>
          <w:color w:val="auto"/>
          <w:highlight w:val="none"/>
        </w:rPr>
        <w:t>. 争议解决</w:t>
      </w:r>
      <w:r>
        <w:rPr>
          <w:color w:val="auto"/>
          <w:highlight w:val="none"/>
        </w:rPr>
        <w:tab/>
      </w:r>
      <w:r>
        <w:rPr>
          <w:color w:val="auto"/>
          <w:highlight w:val="none"/>
        </w:rPr>
        <w:fldChar w:fldCharType="begin"/>
      </w:r>
      <w:r>
        <w:rPr>
          <w:color w:val="auto"/>
          <w:highlight w:val="none"/>
        </w:rPr>
        <w:instrText xml:space="preserve"> PAGEREF _Toc1572348834 </w:instrText>
      </w:r>
      <w:r>
        <w:rPr>
          <w:color w:val="auto"/>
          <w:highlight w:val="none"/>
        </w:rPr>
        <w:fldChar w:fldCharType="separate"/>
      </w:r>
      <w:r>
        <w:rPr>
          <w:color w:val="auto"/>
          <w:highlight w:val="none"/>
        </w:rPr>
        <w:t>113</w:t>
      </w:r>
      <w:r>
        <w:rPr>
          <w:color w:val="auto"/>
          <w:highlight w:val="none"/>
        </w:rPr>
        <w:fldChar w:fldCharType="end"/>
      </w:r>
      <w:r>
        <w:rPr>
          <w:rFonts w:ascii="Times New Roman" w:hAnsi="Times New Roman"/>
          <w:color w:val="auto"/>
          <w:highlight w:val="none"/>
        </w:rPr>
        <w:fldChar w:fldCharType="end"/>
      </w:r>
    </w:p>
    <w:p>
      <w:pPr>
        <w:pStyle w:val="40"/>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_Toc1078161601 </w:instrText>
      </w:r>
      <w:r>
        <w:rPr>
          <w:rFonts w:ascii="Times New Roman" w:hAnsi="Times New Roman"/>
          <w:color w:val="auto"/>
          <w:highlight w:val="none"/>
        </w:rPr>
        <w:fldChar w:fldCharType="separate"/>
      </w:r>
      <w:r>
        <w:rPr>
          <w:rFonts w:ascii="Times New Roman" w:hAnsi="Times New Roman" w:eastAsia="宋体"/>
          <w:color w:val="auto"/>
          <w:highlight w:val="none"/>
        </w:rPr>
        <w:t xml:space="preserve">第三部分 </w:t>
      </w:r>
      <w:r>
        <w:rPr>
          <w:rFonts w:hint="default" w:ascii="Times New Roman" w:hAnsi="Times New Roman" w:eastAsia="宋体"/>
          <w:color w:val="auto"/>
          <w:highlight w:val="none"/>
        </w:rPr>
        <w:t>专用条款</w:t>
      </w:r>
      <w:r>
        <w:rPr>
          <w:color w:val="auto"/>
          <w:highlight w:val="none"/>
        </w:rPr>
        <w:tab/>
      </w:r>
      <w:r>
        <w:rPr>
          <w:color w:val="auto"/>
          <w:highlight w:val="none"/>
        </w:rPr>
        <w:fldChar w:fldCharType="begin"/>
      </w:r>
      <w:r>
        <w:rPr>
          <w:color w:val="auto"/>
          <w:highlight w:val="none"/>
        </w:rPr>
        <w:instrText xml:space="preserve"> PAGEREF _Toc1078161601 </w:instrText>
      </w:r>
      <w:r>
        <w:rPr>
          <w:color w:val="auto"/>
          <w:highlight w:val="none"/>
        </w:rPr>
        <w:fldChar w:fldCharType="separate"/>
      </w:r>
      <w:r>
        <w:rPr>
          <w:color w:val="auto"/>
          <w:highlight w:val="none"/>
        </w:rPr>
        <w:t>115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_Toc1216371804 </w:instrText>
      </w:r>
      <w:r>
        <w:rPr>
          <w:rFonts w:ascii="Times New Roman" w:hAnsi="Times New Roman"/>
          <w:color w:val="auto"/>
          <w:highlight w:val="none"/>
        </w:rPr>
        <w:fldChar w:fldCharType="separate"/>
      </w:r>
      <w:r>
        <w:rPr>
          <w:color w:val="auto"/>
          <w:szCs w:val="21"/>
          <w:highlight w:val="none"/>
        </w:rPr>
        <w:t>1. 一般约定</w:t>
      </w:r>
      <w:r>
        <w:rPr>
          <w:color w:val="auto"/>
          <w:highlight w:val="none"/>
        </w:rPr>
        <w:tab/>
      </w:r>
      <w:r>
        <w:rPr>
          <w:color w:val="auto"/>
          <w:highlight w:val="none"/>
        </w:rPr>
        <w:fldChar w:fldCharType="begin"/>
      </w:r>
      <w:r>
        <w:rPr>
          <w:color w:val="auto"/>
          <w:highlight w:val="none"/>
        </w:rPr>
        <w:instrText xml:space="preserve"> PAGEREF _Toc1216371804 </w:instrText>
      </w:r>
      <w:r>
        <w:rPr>
          <w:color w:val="auto"/>
          <w:highlight w:val="none"/>
        </w:rPr>
        <w:fldChar w:fldCharType="separate"/>
      </w:r>
      <w:r>
        <w:rPr>
          <w:color w:val="auto"/>
          <w:highlight w:val="none"/>
        </w:rPr>
        <w:t>115</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_Toc515276150 </w:instrText>
      </w:r>
      <w:r>
        <w:rPr>
          <w:rFonts w:ascii="Times New Roman" w:hAnsi="Times New Roman"/>
          <w:color w:val="auto"/>
          <w:highlight w:val="none"/>
        </w:rPr>
        <w:fldChar w:fldCharType="separate"/>
      </w:r>
      <w:r>
        <w:rPr>
          <w:color w:val="auto"/>
          <w:szCs w:val="21"/>
          <w:highlight w:val="none"/>
        </w:rPr>
        <w:t>2. 发包人</w:t>
      </w:r>
      <w:r>
        <w:rPr>
          <w:color w:val="auto"/>
          <w:highlight w:val="none"/>
        </w:rPr>
        <w:tab/>
      </w:r>
      <w:r>
        <w:rPr>
          <w:color w:val="auto"/>
          <w:highlight w:val="none"/>
        </w:rPr>
        <w:fldChar w:fldCharType="begin"/>
      </w:r>
      <w:r>
        <w:rPr>
          <w:color w:val="auto"/>
          <w:highlight w:val="none"/>
        </w:rPr>
        <w:instrText xml:space="preserve"> PAGEREF _Toc515276150 </w:instrText>
      </w:r>
      <w:r>
        <w:rPr>
          <w:color w:val="auto"/>
          <w:highlight w:val="none"/>
        </w:rPr>
        <w:fldChar w:fldCharType="separate"/>
      </w:r>
      <w:r>
        <w:rPr>
          <w:color w:val="auto"/>
          <w:highlight w:val="none"/>
        </w:rPr>
        <w:t>116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_Toc954388192 </w:instrText>
      </w:r>
      <w:r>
        <w:rPr>
          <w:rFonts w:ascii="Times New Roman" w:hAnsi="Times New Roman"/>
          <w:color w:val="auto"/>
          <w:highlight w:val="none"/>
        </w:rPr>
        <w:fldChar w:fldCharType="separate"/>
      </w:r>
      <w:r>
        <w:rPr>
          <w:color w:val="auto"/>
          <w:szCs w:val="21"/>
          <w:highlight w:val="none"/>
        </w:rPr>
        <w:t xml:space="preserve">3. </w:t>
      </w:r>
      <w:r>
        <w:rPr>
          <w:rFonts w:hint="eastAsia"/>
          <w:color w:val="auto"/>
          <w:szCs w:val="21"/>
          <w:highlight w:val="none"/>
        </w:rPr>
        <w:t>咨询人</w:t>
      </w:r>
      <w:r>
        <w:rPr>
          <w:color w:val="auto"/>
          <w:highlight w:val="none"/>
        </w:rPr>
        <w:tab/>
      </w:r>
      <w:r>
        <w:rPr>
          <w:color w:val="auto"/>
          <w:highlight w:val="none"/>
        </w:rPr>
        <w:fldChar w:fldCharType="begin"/>
      </w:r>
      <w:r>
        <w:rPr>
          <w:color w:val="auto"/>
          <w:highlight w:val="none"/>
        </w:rPr>
        <w:instrText xml:space="preserve"> PAGEREF _Toc954388192 </w:instrText>
      </w:r>
      <w:r>
        <w:rPr>
          <w:color w:val="auto"/>
          <w:highlight w:val="none"/>
        </w:rPr>
        <w:fldChar w:fldCharType="separate"/>
      </w:r>
      <w:r>
        <w:rPr>
          <w:color w:val="auto"/>
          <w:highlight w:val="none"/>
        </w:rPr>
        <w:t>116</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_Toc1388739014 </w:instrText>
      </w:r>
      <w:r>
        <w:rPr>
          <w:rFonts w:ascii="Times New Roman" w:hAnsi="Times New Roman"/>
          <w:color w:val="auto"/>
          <w:highlight w:val="none"/>
        </w:rPr>
        <w:fldChar w:fldCharType="separate"/>
      </w:r>
      <w:r>
        <w:rPr>
          <w:rFonts w:hint="eastAsia"/>
          <w:color w:val="auto"/>
          <w:szCs w:val="21"/>
          <w:highlight w:val="none"/>
        </w:rPr>
        <w:t>5</w:t>
      </w:r>
      <w:r>
        <w:rPr>
          <w:color w:val="auto"/>
          <w:szCs w:val="21"/>
          <w:highlight w:val="none"/>
        </w:rPr>
        <w:t xml:space="preserve">. </w:t>
      </w:r>
      <w:r>
        <w:rPr>
          <w:rFonts w:hint="eastAsia"/>
          <w:color w:val="auto"/>
          <w:szCs w:val="21"/>
          <w:highlight w:val="none"/>
        </w:rPr>
        <w:t>全过程工程</w:t>
      </w:r>
      <w:r>
        <w:rPr>
          <w:color w:val="auto"/>
          <w:szCs w:val="21"/>
          <w:highlight w:val="none"/>
        </w:rPr>
        <w:t>咨询服务的</w:t>
      </w:r>
      <w:r>
        <w:rPr>
          <w:rFonts w:hint="eastAsia"/>
          <w:color w:val="auto"/>
          <w:szCs w:val="21"/>
          <w:highlight w:val="none"/>
        </w:rPr>
        <w:t>要求</w:t>
      </w:r>
      <w:r>
        <w:rPr>
          <w:color w:val="auto"/>
          <w:highlight w:val="none"/>
        </w:rPr>
        <w:tab/>
      </w:r>
      <w:r>
        <w:rPr>
          <w:color w:val="auto"/>
          <w:highlight w:val="none"/>
        </w:rPr>
        <w:fldChar w:fldCharType="begin"/>
      </w:r>
      <w:r>
        <w:rPr>
          <w:color w:val="auto"/>
          <w:highlight w:val="none"/>
        </w:rPr>
        <w:instrText xml:space="preserve"> PAGEREF _Toc1388739014 </w:instrText>
      </w:r>
      <w:r>
        <w:rPr>
          <w:color w:val="auto"/>
          <w:highlight w:val="none"/>
        </w:rPr>
        <w:fldChar w:fldCharType="separate"/>
      </w:r>
      <w:r>
        <w:rPr>
          <w:color w:val="auto"/>
          <w:highlight w:val="none"/>
        </w:rPr>
        <w:t>118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_Toc447589964 </w:instrText>
      </w:r>
      <w:r>
        <w:rPr>
          <w:rFonts w:ascii="Times New Roman" w:hAnsi="Times New Roman"/>
          <w:color w:val="auto"/>
          <w:highlight w:val="none"/>
        </w:rPr>
        <w:fldChar w:fldCharType="separate"/>
      </w:r>
      <w:r>
        <w:rPr>
          <w:rFonts w:hint="eastAsia"/>
          <w:color w:val="auto"/>
          <w:szCs w:val="21"/>
          <w:highlight w:val="none"/>
        </w:rPr>
        <w:t>6</w:t>
      </w:r>
      <w:r>
        <w:rPr>
          <w:color w:val="auto"/>
          <w:szCs w:val="21"/>
          <w:highlight w:val="none"/>
        </w:rPr>
        <w:t xml:space="preserve">. </w:t>
      </w:r>
      <w:r>
        <w:rPr>
          <w:rFonts w:hint="eastAsia"/>
          <w:color w:val="auto"/>
          <w:szCs w:val="21"/>
          <w:highlight w:val="none"/>
        </w:rPr>
        <w:t>全过程工程</w:t>
      </w:r>
      <w:r>
        <w:rPr>
          <w:color w:val="auto"/>
          <w:szCs w:val="21"/>
          <w:highlight w:val="none"/>
        </w:rPr>
        <w:t>咨询服务</w:t>
      </w:r>
      <w:r>
        <w:rPr>
          <w:rFonts w:hint="eastAsia"/>
          <w:color w:val="auto"/>
          <w:szCs w:val="21"/>
          <w:highlight w:val="none"/>
        </w:rPr>
        <w:t>期</w:t>
      </w:r>
      <w:r>
        <w:rPr>
          <w:color w:val="auto"/>
          <w:highlight w:val="none"/>
        </w:rPr>
        <w:tab/>
      </w:r>
      <w:r>
        <w:rPr>
          <w:color w:val="auto"/>
          <w:highlight w:val="none"/>
        </w:rPr>
        <w:fldChar w:fldCharType="begin"/>
      </w:r>
      <w:r>
        <w:rPr>
          <w:color w:val="auto"/>
          <w:highlight w:val="none"/>
        </w:rPr>
        <w:instrText xml:space="preserve"> PAGEREF _Toc447589964 </w:instrText>
      </w:r>
      <w:r>
        <w:rPr>
          <w:color w:val="auto"/>
          <w:highlight w:val="none"/>
        </w:rPr>
        <w:fldChar w:fldCharType="separate"/>
      </w:r>
      <w:r>
        <w:rPr>
          <w:color w:val="auto"/>
          <w:highlight w:val="none"/>
        </w:rPr>
        <w:t>118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_Toc2007384132 </w:instrText>
      </w:r>
      <w:r>
        <w:rPr>
          <w:rFonts w:ascii="Times New Roman" w:hAnsi="Times New Roman"/>
          <w:color w:val="auto"/>
          <w:highlight w:val="none"/>
        </w:rPr>
        <w:fldChar w:fldCharType="separate"/>
      </w:r>
      <w:r>
        <w:rPr>
          <w:rFonts w:hint="eastAsia"/>
          <w:color w:val="auto"/>
          <w:szCs w:val="21"/>
          <w:highlight w:val="none"/>
        </w:rPr>
        <w:t>8</w:t>
      </w:r>
      <w:r>
        <w:rPr>
          <w:color w:val="auto"/>
          <w:szCs w:val="21"/>
          <w:highlight w:val="none"/>
        </w:rPr>
        <w:t xml:space="preserve">. </w:t>
      </w:r>
      <w:r>
        <w:rPr>
          <w:rFonts w:hint="eastAsia"/>
          <w:color w:val="auto"/>
          <w:szCs w:val="21"/>
          <w:highlight w:val="none"/>
        </w:rPr>
        <w:t>全过程工程</w:t>
      </w:r>
      <w:r>
        <w:rPr>
          <w:color w:val="auto"/>
          <w:szCs w:val="21"/>
          <w:highlight w:val="none"/>
        </w:rPr>
        <w:t>咨询服务成果文件的</w:t>
      </w:r>
      <w:r>
        <w:rPr>
          <w:rFonts w:hint="eastAsia"/>
          <w:color w:val="auto"/>
          <w:szCs w:val="21"/>
          <w:highlight w:val="none"/>
        </w:rPr>
        <w:t>审查</w:t>
      </w:r>
      <w:r>
        <w:rPr>
          <w:color w:val="auto"/>
          <w:highlight w:val="none"/>
        </w:rPr>
        <w:tab/>
      </w:r>
      <w:r>
        <w:rPr>
          <w:color w:val="auto"/>
          <w:highlight w:val="none"/>
        </w:rPr>
        <w:fldChar w:fldCharType="begin"/>
      </w:r>
      <w:r>
        <w:rPr>
          <w:color w:val="auto"/>
          <w:highlight w:val="none"/>
        </w:rPr>
        <w:instrText xml:space="preserve"> PAGEREF _Toc2007384132 </w:instrText>
      </w:r>
      <w:r>
        <w:rPr>
          <w:color w:val="auto"/>
          <w:highlight w:val="none"/>
        </w:rPr>
        <w:fldChar w:fldCharType="separate"/>
      </w:r>
      <w:r>
        <w:rPr>
          <w:color w:val="auto"/>
          <w:highlight w:val="none"/>
        </w:rPr>
        <w:t>118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_Toc2114827960 </w:instrText>
      </w:r>
      <w:r>
        <w:rPr>
          <w:rFonts w:ascii="Times New Roman" w:hAnsi="Times New Roman"/>
          <w:color w:val="auto"/>
          <w:highlight w:val="none"/>
        </w:rPr>
        <w:fldChar w:fldCharType="separate"/>
      </w:r>
      <w:r>
        <w:rPr>
          <w:rFonts w:hint="eastAsia"/>
          <w:color w:val="auto"/>
          <w:szCs w:val="21"/>
          <w:highlight w:val="none"/>
        </w:rPr>
        <w:t>9</w:t>
      </w:r>
      <w:r>
        <w:rPr>
          <w:color w:val="auto"/>
          <w:szCs w:val="21"/>
          <w:highlight w:val="none"/>
        </w:rPr>
        <w:t xml:space="preserve">. </w:t>
      </w:r>
      <w:r>
        <w:rPr>
          <w:rFonts w:hint="eastAsia"/>
          <w:color w:val="auto"/>
          <w:szCs w:val="21"/>
          <w:highlight w:val="none"/>
        </w:rPr>
        <w:t>施工现场配合服务</w:t>
      </w:r>
      <w:r>
        <w:rPr>
          <w:color w:val="auto"/>
          <w:highlight w:val="none"/>
        </w:rPr>
        <w:tab/>
      </w:r>
      <w:r>
        <w:rPr>
          <w:color w:val="auto"/>
          <w:highlight w:val="none"/>
        </w:rPr>
        <w:fldChar w:fldCharType="begin"/>
      </w:r>
      <w:r>
        <w:rPr>
          <w:color w:val="auto"/>
          <w:highlight w:val="none"/>
        </w:rPr>
        <w:instrText xml:space="preserve"> PAGEREF _Toc2114827960 </w:instrText>
      </w:r>
      <w:r>
        <w:rPr>
          <w:color w:val="auto"/>
          <w:highlight w:val="none"/>
        </w:rPr>
        <w:fldChar w:fldCharType="separate"/>
      </w:r>
      <w:r>
        <w:rPr>
          <w:color w:val="auto"/>
          <w:highlight w:val="none"/>
        </w:rPr>
        <w:t>119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_Toc898086034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0</w:t>
      </w:r>
      <w:r>
        <w:rPr>
          <w:color w:val="auto"/>
          <w:szCs w:val="21"/>
          <w:highlight w:val="none"/>
        </w:rPr>
        <w:t>. 合同价</w:t>
      </w:r>
      <w:r>
        <w:rPr>
          <w:rFonts w:hint="eastAsia"/>
          <w:color w:val="auto"/>
          <w:szCs w:val="21"/>
          <w:highlight w:val="none"/>
        </w:rPr>
        <w:t>款</w:t>
      </w:r>
      <w:r>
        <w:rPr>
          <w:color w:val="auto"/>
          <w:szCs w:val="21"/>
          <w:highlight w:val="none"/>
        </w:rPr>
        <w:t>与支付</w:t>
      </w:r>
      <w:r>
        <w:rPr>
          <w:color w:val="auto"/>
          <w:highlight w:val="none"/>
        </w:rPr>
        <w:tab/>
      </w:r>
      <w:r>
        <w:rPr>
          <w:color w:val="auto"/>
          <w:highlight w:val="none"/>
        </w:rPr>
        <w:fldChar w:fldCharType="begin"/>
      </w:r>
      <w:r>
        <w:rPr>
          <w:color w:val="auto"/>
          <w:highlight w:val="none"/>
        </w:rPr>
        <w:instrText xml:space="preserve"> PAGEREF _Toc898086034 </w:instrText>
      </w:r>
      <w:r>
        <w:rPr>
          <w:color w:val="auto"/>
          <w:highlight w:val="none"/>
        </w:rPr>
        <w:fldChar w:fldCharType="separate"/>
      </w:r>
      <w:r>
        <w:rPr>
          <w:color w:val="auto"/>
          <w:highlight w:val="none"/>
        </w:rPr>
        <w:t>119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_Toc1464292316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1</w:t>
      </w:r>
      <w:r>
        <w:rPr>
          <w:color w:val="auto"/>
          <w:szCs w:val="21"/>
          <w:highlight w:val="none"/>
        </w:rPr>
        <w:t>.</w:t>
      </w:r>
      <w:r>
        <w:rPr>
          <w:rFonts w:hint="eastAsia"/>
          <w:color w:val="auto"/>
          <w:szCs w:val="21"/>
          <w:highlight w:val="none"/>
        </w:rPr>
        <w:t>变更与索赔</w:t>
      </w:r>
      <w:r>
        <w:rPr>
          <w:color w:val="auto"/>
          <w:highlight w:val="none"/>
        </w:rPr>
        <w:tab/>
      </w:r>
      <w:r>
        <w:rPr>
          <w:color w:val="auto"/>
          <w:highlight w:val="none"/>
        </w:rPr>
        <w:fldChar w:fldCharType="begin"/>
      </w:r>
      <w:r>
        <w:rPr>
          <w:color w:val="auto"/>
          <w:highlight w:val="none"/>
        </w:rPr>
        <w:instrText xml:space="preserve"> PAGEREF _Toc1464292316 </w:instrText>
      </w:r>
      <w:r>
        <w:rPr>
          <w:color w:val="auto"/>
          <w:highlight w:val="none"/>
        </w:rPr>
        <w:fldChar w:fldCharType="separate"/>
      </w:r>
      <w:r>
        <w:rPr>
          <w:color w:val="auto"/>
          <w:highlight w:val="none"/>
        </w:rPr>
        <w:t>119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_Toc1424109814 </w:instrText>
      </w:r>
      <w:r>
        <w:rPr>
          <w:rFonts w:ascii="Times New Roman" w:hAnsi="Times New Roman"/>
          <w:color w:val="auto"/>
          <w:highlight w:val="none"/>
        </w:rPr>
        <w:fldChar w:fldCharType="separate"/>
      </w:r>
      <w:r>
        <w:rPr>
          <w:rFonts w:hint="eastAsia"/>
          <w:color w:val="auto"/>
          <w:szCs w:val="21"/>
          <w:highlight w:val="none"/>
        </w:rPr>
        <w:t>12.专业</w:t>
      </w:r>
      <w:r>
        <w:rPr>
          <w:color w:val="auto"/>
          <w:szCs w:val="21"/>
          <w:highlight w:val="none"/>
        </w:rPr>
        <w:t>责任与保险</w:t>
      </w:r>
      <w:r>
        <w:rPr>
          <w:color w:val="auto"/>
          <w:highlight w:val="none"/>
        </w:rPr>
        <w:tab/>
      </w:r>
      <w:r>
        <w:rPr>
          <w:color w:val="auto"/>
          <w:highlight w:val="none"/>
        </w:rPr>
        <w:fldChar w:fldCharType="begin"/>
      </w:r>
      <w:r>
        <w:rPr>
          <w:color w:val="auto"/>
          <w:highlight w:val="none"/>
        </w:rPr>
        <w:instrText xml:space="preserve"> PAGEREF _Toc1424109814 </w:instrText>
      </w:r>
      <w:r>
        <w:rPr>
          <w:color w:val="auto"/>
          <w:highlight w:val="none"/>
        </w:rPr>
        <w:fldChar w:fldCharType="separate"/>
      </w:r>
      <w:r>
        <w:rPr>
          <w:color w:val="auto"/>
          <w:highlight w:val="none"/>
        </w:rPr>
        <w:t>119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_Toc331546057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3</w:t>
      </w:r>
      <w:r>
        <w:rPr>
          <w:color w:val="auto"/>
          <w:szCs w:val="21"/>
          <w:highlight w:val="none"/>
        </w:rPr>
        <w:t xml:space="preserve">. </w:t>
      </w:r>
      <w:r>
        <w:rPr>
          <w:rFonts w:hint="eastAsia"/>
          <w:color w:val="auto"/>
          <w:szCs w:val="21"/>
          <w:highlight w:val="none"/>
        </w:rPr>
        <w:t>知识产权</w:t>
      </w:r>
      <w:r>
        <w:rPr>
          <w:color w:val="auto"/>
          <w:highlight w:val="none"/>
        </w:rPr>
        <w:tab/>
      </w:r>
      <w:r>
        <w:rPr>
          <w:color w:val="auto"/>
          <w:highlight w:val="none"/>
        </w:rPr>
        <w:fldChar w:fldCharType="begin"/>
      </w:r>
      <w:r>
        <w:rPr>
          <w:color w:val="auto"/>
          <w:highlight w:val="none"/>
        </w:rPr>
        <w:instrText xml:space="preserve"> PAGEREF _Toc331546057 </w:instrText>
      </w:r>
      <w:r>
        <w:rPr>
          <w:color w:val="auto"/>
          <w:highlight w:val="none"/>
        </w:rPr>
        <w:fldChar w:fldCharType="separate"/>
      </w:r>
      <w:r>
        <w:rPr>
          <w:color w:val="auto"/>
          <w:highlight w:val="none"/>
        </w:rPr>
        <w:t>119</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_Toc962652089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4</w:t>
      </w:r>
      <w:r>
        <w:rPr>
          <w:color w:val="auto"/>
          <w:szCs w:val="21"/>
          <w:highlight w:val="none"/>
        </w:rPr>
        <w:t>. 违约</w:t>
      </w:r>
      <w:r>
        <w:rPr>
          <w:rFonts w:hint="eastAsia"/>
          <w:color w:val="auto"/>
          <w:szCs w:val="21"/>
          <w:highlight w:val="none"/>
        </w:rPr>
        <w:t>责任</w:t>
      </w:r>
      <w:r>
        <w:rPr>
          <w:color w:val="auto"/>
          <w:highlight w:val="none"/>
        </w:rPr>
        <w:tab/>
      </w:r>
      <w:r>
        <w:rPr>
          <w:color w:val="auto"/>
          <w:highlight w:val="none"/>
        </w:rPr>
        <w:fldChar w:fldCharType="begin"/>
      </w:r>
      <w:r>
        <w:rPr>
          <w:color w:val="auto"/>
          <w:highlight w:val="none"/>
        </w:rPr>
        <w:instrText xml:space="preserve"> PAGEREF _Toc962652089 </w:instrText>
      </w:r>
      <w:r>
        <w:rPr>
          <w:color w:val="auto"/>
          <w:highlight w:val="none"/>
        </w:rPr>
        <w:fldChar w:fldCharType="separate"/>
      </w:r>
      <w:r>
        <w:rPr>
          <w:color w:val="auto"/>
          <w:highlight w:val="none"/>
        </w:rPr>
        <w:t>120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_Toc766093061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5</w:t>
      </w:r>
      <w:r>
        <w:rPr>
          <w:color w:val="auto"/>
          <w:szCs w:val="21"/>
          <w:highlight w:val="none"/>
        </w:rPr>
        <w:t>. 不可抗力</w:t>
      </w:r>
      <w:r>
        <w:rPr>
          <w:color w:val="auto"/>
          <w:highlight w:val="none"/>
        </w:rPr>
        <w:tab/>
      </w:r>
      <w:r>
        <w:rPr>
          <w:color w:val="auto"/>
          <w:highlight w:val="none"/>
        </w:rPr>
        <w:fldChar w:fldCharType="begin"/>
      </w:r>
      <w:r>
        <w:rPr>
          <w:color w:val="auto"/>
          <w:highlight w:val="none"/>
        </w:rPr>
        <w:instrText xml:space="preserve"> PAGEREF _Toc766093061 </w:instrText>
      </w:r>
      <w:r>
        <w:rPr>
          <w:color w:val="auto"/>
          <w:highlight w:val="none"/>
        </w:rPr>
        <w:fldChar w:fldCharType="separate"/>
      </w:r>
      <w:r>
        <w:rPr>
          <w:color w:val="auto"/>
          <w:highlight w:val="none"/>
        </w:rPr>
        <w:t>120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_Toc1177493022 </w:instrText>
      </w:r>
      <w:r>
        <w:rPr>
          <w:rFonts w:ascii="Times New Roman" w:hAnsi="Times New Roman"/>
          <w:color w:val="auto"/>
          <w:highlight w:val="none"/>
        </w:rPr>
        <w:fldChar w:fldCharType="separate"/>
      </w:r>
      <w:r>
        <w:rPr>
          <w:color w:val="auto"/>
          <w:szCs w:val="21"/>
          <w:highlight w:val="none"/>
        </w:rPr>
        <w:t>1</w:t>
      </w:r>
      <w:r>
        <w:rPr>
          <w:rFonts w:hint="eastAsia"/>
          <w:color w:val="auto"/>
          <w:szCs w:val="21"/>
          <w:highlight w:val="none"/>
        </w:rPr>
        <w:t>6</w:t>
      </w:r>
      <w:r>
        <w:rPr>
          <w:color w:val="auto"/>
          <w:szCs w:val="21"/>
          <w:highlight w:val="none"/>
        </w:rPr>
        <w:t>.</w:t>
      </w:r>
      <w:r>
        <w:rPr>
          <w:rFonts w:hint="eastAsia"/>
          <w:color w:val="auto"/>
          <w:szCs w:val="21"/>
          <w:highlight w:val="none"/>
        </w:rPr>
        <w:t xml:space="preserve"> 合同解除</w:t>
      </w:r>
      <w:r>
        <w:rPr>
          <w:color w:val="auto"/>
          <w:highlight w:val="none"/>
        </w:rPr>
        <w:tab/>
      </w:r>
      <w:r>
        <w:rPr>
          <w:color w:val="auto"/>
          <w:highlight w:val="none"/>
        </w:rPr>
        <w:fldChar w:fldCharType="begin"/>
      </w:r>
      <w:r>
        <w:rPr>
          <w:color w:val="auto"/>
          <w:highlight w:val="none"/>
        </w:rPr>
        <w:instrText xml:space="preserve"> PAGEREF _Toc1177493022 </w:instrText>
      </w:r>
      <w:r>
        <w:rPr>
          <w:color w:val="auto"/>
          <w:highlight w:val="none"/>
        </w:rPr>
        <w:fldChar w:fldCharType="separate"/>
      </w:r>
      <w:r>
        <w:rPr>
          <w:color w:val="auto"/>
          <w:highlight w:val="none"/>
        </w:rPr>
        <w:t>120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_Toc741171325 </w:instrText>
      </w:r>
      <w:r>
        <w:rPr>
          <w:rFonts w:ascii="Times New Roman" w:hAnsi="Times New Roman"/>
          <w:color w:val="auto"/>
          <w:highlight w:val="none"/>
        </w:rPr>
        <w:fldChar w:fldCharType="separate"/>
      </w:r>
      <w:r>
        <w:rPr>
          <w:rFonts w:hint="eastAsia"/>
          <w:color w:val="auto"/>
          <w:szCs w:val="21"/>
          <w:highlight w:val="none"/>
        </w:rPr>
        <w:t>17</w:t>
      </w:r>
      <w:r>
        <w:rPr>
          <w:color w:val="auto"/>
          <w:szCs w:val="21"/>
          <w:highlight w:val="none"/>
        </w:rPr>
        <w:t>. 争议解决</w:t>
      </w:r>
      <w:r>
        <w:rPr>
          <w:color w:val="auto"/>
          <w:highlight w:val="none"/>
        </w:rPr>
        <w:tab/>
      </w:r>
      <w:r>
        <w:rPr>
          <w:color w:val="auto"/>
          <w:highlight w:val="none"/>
        </w:rPr>
        <w:fldChar w:fldCharType="begin"/>
      </w:r>
      <w:r>
        <w:rPr>
          <w:color w:val="auto"/>
          <w:highlight w:val="none"/>
        </w:rPr>
        <w:instrText xml:space="preserve"> PAGEREF _Toc741171325 </w:instrText>
      </w:r>
      <w:r>
        <w:rPr>
          <w:color w:val="auto"/>
          <w:highlight w:val="none"/>
        </w:rPr>
        <w:fldChar w:fldCharType="separate"/>
      </w:r>
      <w:r>
        <w:rPr>
          <w:color w:val="auto"/>
          <w:highlight w:val="none"/>
        </w:rPr>
        <w:t>120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_Toc961468692 </w:instrText>
      </w:r>
      <w:r>
        <w:rPr>
          <w:rFonts w:ascii="Times New Roman" w:hAnsi="Times New Roman"/>
          <w:color w:val="auto"/>
          <w:highlight w:val="none"/>
        </w:rPr>
        <w:fldChar w:fldCharType="separate"/>
      </w:r>
      <w:r>
        <w:rPr>
          <w:rFonts w:hint="eastAsia"/>
          <w:color w:val="auto"/>
          <w:szCs w:val="21"/>
          <w:highlight w:val="none"/>
        </w:rPr>
        <w:t>18</w:t>
      </w:r>
      <w:r>
        <w:rPr>
          <w:color w:val="auto"/>
          <w:szCs w:val="21"/>
          <w:highlight w:val="none"/>
        </w:rPr>
        <w:t xml:space="preserve">. </w:t>
      </w:r>
      <w:r>
        <w:rPr>
          <w:rFonts w:hint="eastAsia"/>
          <w:color w:val="auto"/>
          <w:szCs w:val="21"/>
          <w:highlight w:val="none"/>
        </w:rPr>
        <w:t>其他（如果没有，填“无”）</w:t>
      </w:r>
      <w:r>
        <w:rPr>
          <w:color w:val="auto"/>
          <w:highlight w:val="none"/>
        </w:rPr>
        <w:tab/>
      </w:r>
      <w:r>
        <w:rPr>
          <w:color w:val="auto"/>
          <w:highlight w:val="none"/>
        </w:rPr>
        <w:fldChar w:fldCharType="begin"/>
      </w:r>
      <w:r>
        <w:rPr>
          <w:color w:val="auto"/>
          <w:highlight w:val="none"/>
        </w:rPr>
        <w:instrText xml:space="preserve"> PAGEREF _Toc961468692 </w:instrText>
      </w:r>
      <w:r>
        <w:rPr>
          <w:color w:val="auto"/>
          <w:highlight w:val="none"/>
        </w:rPr>
        <w:fldChar w:fldCharType="separate"/>
      </w:r>
      <w:r>
        <w:rPr>
          <w:color w:val="auto"/>
          <w:highlight w:val="none"/>
        </w:rPr>
        <w:t>121</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_Toc667211328 </w:instrText>
      </w:r>
      <w:r>
        <w:rPr>
          <w:rFonts w:ascii="Times New Roman" w:hAnsi="Times New Roman"/>
          <w:color w:val="auto"/>
          <w:highlight w:val="none"/>
        </w:rPr>
        <w:fldChar w:fldCharType="separate"/>
      </w:r>
      <w:r>
        <w:rPr>
          <w:rFonts w:hint="eastAsia"/>
          <w:color w:val="auto"/>
          <w:highlight w:val="none"/>
        </w:rPr>
        <w:t>第五章  全过程工程咨询工作任务书</w:t>
      </w:r>
      <w:r>
        <w:rPr>
          <w:color w:val="auto"/>
          <w:highlight w:val="none"/>
        </w:rPr>
        <w:tab/>
      </w:r>
      <w:r>
        <w:rPr>
          <w:color w:val="auto"/>
          <w:highlight w:val="none"/>
        </w:rPr>
        <w:fldChar w:fldCharType="begin"/>
      </w:r>
      <w:r>
        <w:rPr>
          <w:color w:val="auto"/>
          <w:highlight w:val="none"/>
        </w:rPr>
        <w:instrText xml:space="preserve"> PAGEREF _Toc667211328 </w:instrText>
      </w:r>
      <w:r>
        <w:rPr>
          <w:color w:val="auto"/>
          <w:highlight w:val="none"/>
        </w:rPr>
        <w:fldChar w:fldCharType="separate"/>
      </w:r>
      <w:r>
        <w:rPr>
          <w:color w:val="auto"/>
          <w:highlight w:val="none"/>
        </w:rPr>
        <w:t>148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_Toc784740910 </w:instrText>
      </w:r>
      <w:r>
        <w:rPr>
          <w:rFonts w:ascii="Times New Roman" w:hAnsi="Times New Roman"/>
          <w:color w:val="auto"/>
          <w:highlight w:val="none"/>
        </w:rPr>
        <w:fldChar w:fldCharType="separate"/>
      </w:r>
      <w:r>
        <w:rPr>
          <w:rFonts w:hint="eastAsia"/>
          <w:color w:val="auto"/>
          <w:szCs w:val="21"/>
          <w:highlight w:val="none"/>
        </w:rPr>
        <w:t>一、项目概况</w:t>
      </w:r>
      <w:r>
        <w:rPr>
          <w:color w:val="auto"/>
          <w:highlight w:val="none"/>
        </w:rPr>
        <w:tab/>
      </w:r>
      <w:r>
        <w:rPr>
          <w:color w:val="auto"/>
          <w:highlight w:val="none"/>
        </w:rPr>
        <w:fldChar w:fldCharType="begin"/>
      </w:r>
      <w:r>
        <w:rPr>
          <w:color w:val="auto"/>
          <w:highlight w:val="none"/>
        </w:rPr>
        <w:instrText xml:space="preserve"> PAGEREF _Toc784740910 </w:instrText>
      </w:r>
      <w:r>
        <w:rPr>
          <w:color w:val="auto"/>
          <w:highlight w:val="none"/>
        </w:rPr>
        <w:fldChar w:fldCharType="separate"/>
      </w:r>
      <w:r>
        <w:rPr>
          <w:color w:val="auto"/>
          <w:highlight w:val="none"/>
        </w:rPr>
        <w:t>148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_Toc262312408 </w:instrText>
      </w:r>
      <w:r>
        <w:rPr>
          <w:rFonts w:ascii="Times New Roman" w:hAnsi="Times New Roman"/>
          <w:color w:val="auto"/>
          <w:highlight w:val="none"/>
        </w:rPr>
        <w:fldChar w:fldCharType="separate"/>
      </w:r>
      <w:r>
        <w:rPr>
          <w:rFonts w:hint="eastAsia"/>
          <w:color w:val="auto"/>
          <w:szCs w:val="21"/>
          <w:highlight w:val="none"/>
        </w:rPr>
        <w:t>二、招标人对工程咨询工作的具体要求</w:t>
      </w:r>
      <w:r>
        <w:rPr>
          <w:color w:val="auto"/>
          <w:highlight w:val="none"/>
        </w:rPr>
        <w:tab/>
      </w:r>
      <w:r>
        <w:rPr>
          <w:color w:val="auto"/>
          <w:highlight w:val="none"/>
        </w:rPr>
        <w:fldChar w:fldCharType="begin"/>
      </w:r>
      <w:r>
        <w:rPr>
          <w:color w:val="auto"/>
          <w:highlight w:val="none"/>
        </w:rPr>
        <w:instrText xml:space="preserve"> PAGEREF _Toc262312408 </w:instrText>
      </w:r>
      <w:r>
        <w:rPr>
          <w:color w:val="auto"/>
          <w:highlight w:val="none"/>
        </w:rPr>
        <w:fldChar w:fldCharType="separate"/>
      </w:r>
      <w:r>
        <w:rPr>
          <w:color w:val="auto"/>
          <w:highlight w:val="none"/>
        </w:rPr>
        <w:t>148</w:t>
      </w:r>
      <w:r>
        <w:rPr>
          <w:color w:val="auto"/>
          <w:highlight w:val="none"/>
        </w:rPr>
        <w:fldChar w:fldCharType="end"/>
      </w:r>
      <w:r>
        <w:rPr>
          <w:rFonts w:ascii="Times New Roman" w:hAnsi="Times New Roman"/>
          <w:color w:val="auto"/>
          <w:highlight w:val="none"/>
        </w:rPr>
        <w:fldChar w:fldCharType="end"/>
      </w:r>
    </w:p>
    <w:p>
      <w:pPr>
        <w:pStyle w:val="34"/>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_Toc1558934725 </w:instrText>
      </w:r>
      <w:r>
        <w:rPr>
          <w:rFonts w:ascii="Times New Roman" w:hAnsi="Times New Roman"/>
          <w:color w:val="auto"/>
          <w:highlight w:val="none"/>
        </w:rPr>
        <w:fldChar w:fldCharType="separate"/>
      </w:r>
      <w:r>
        <w:rPr>
          <w:rFonts w:hint="eastAsia"/>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_Toc1558934725 </w:instrText>
      </w:r>
      <w:r>
        <w:rPr>
          <w:color w:val="auto"/>
          <w:highlight w:val="none"/>
        </w:rPr>
        <w:fldChar w:fldCharType="separate"/>
      </w:r>
      <w:r>
        <w:rPr>
          <w:color w:val="auto"/>
          <w:highlight w:val="none"/>
        </w:rPr>
        <w:t>150</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_Toc1760378407 </w:instrText>
      </w:r>
      <w:r>
        <w:rPr>
          <w:rFonts w:ascii="Times New Roman" w:hAnsi="Times New Roman"/>
          <w:color w:val="auto"/>
          <w:highlight w:val="none"/>
        </w:rPr>
        <w:fldChar w:fldCharType="separate"/>
      </w:r>
      <w:r>
        <w:rPr>
          <w:rFonts w:hint="default" w:ascii="Times New Roman" w:hAnsi="Times New Roman"/>
          <w:color w:val="auto"/>
          <w:szCs w:val="24"/>
          <w:highlight w:val="none"/>
        </w:rPr>
        <w:t>资格审查</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_Toc1760378407 </w:instrText>
      </w:r>
      <w:r>
        <w:rPr>
          <w:color w:val="auto"/>
          <w:highlight w:val="none"/>
        </w:rPr>
        <w:fldChar w:fldCharType="separate"/>
      </w:r>
      <w:r>
        <w:rPr>
          <w:color w:val="auto"/>
          <w:highlight w:val="none"/>
        </w:rPr>
        <w:t>151</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_Toc2087222553 </w:instrText>
      </w:r>
      <w:r>
        <w:rPr>
          <w:rFonts w:ascii="Times New Roman" w:hAnsi="Times New Roman"/>
          <w:color w:val="auto"/>
          <w:highlight w:val="none"/>
        </w:rPr>
        <w:fldChar w:fldCharType="separate"/>
      </w:r>
      <w:r>
        <w:rPr>
          <w:rFonts w:hint="default" w:ascii="Times New Roman" w:hAnsi="Times New Roman"/>
          <w:color w:val="auto"/>
          <w:szCs w:val="24"/>
          <w:highlight w:val="none"/>
        </w:rPr>
        <w:t>技术标</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_Toc2087222553 </w:instrText>
      </w:r>
      <w:r>
        <w:rPr>
          <w:color w:val="auto"/>
          <w:highlight w:val="none"/>
        </w:rPr>
        <w:fldChar w:fldCharType="separate"/>
      </w:r>
      <w:r>
        <w:rPr>
          <w:color w:val="auto"/>
          <w:highlight w:val="none"/>
        </w:rPr>
        <w:t>178</w:t>
      </w:r>
      <w:r>
        <w:rPr>
          <w:color w:val="auto"/>
          <w:highlight w:val="none"/>
        </w:rPr>
        <w:fldChar w:fldCharType="end"/>
      </w:r>
      <w:r>
        <w:rPr>
          <w:rFonts w:ascii="Times New Roman" w:hAnsi="Times New Roman"/>
          <w:color w:val="auto"/>
          <w:highlight w:val="none"/>
        </w:rPr>
        <w:fldChar w:fldCharType="end"/>
      </w:r>
    </w:p>
    <w:p>
      <w:pPr>
        <w:pStyle w:val="26"/>
        <w:tabs>
          <w:tab w:val="right" w:leader="dot" w:pos="8670"/>
        </w:tabs>
        <w:rPr>
          <w:color w:val="auto"/>
          <w:highlight w:val="none"/>
        </w:rPr>
      </w:pPr>
      <w:r>
        <w:rPr>
          <w:rFonts w:ascii="Times New Roman" w:hAnsi="Times New Roman"/>
          <w:color w:val="auto"/>
          <w:highlight w:val="none"/>
        </w:rPr>
        <w:fldChar w:fldCharType="begin"/>
      </w:r>
      <w:r>
        <w:rPr>
          <w:rFonts w:ascii="Times New Roman" w:hAnsi="Times New Roman"/>
          <w:color w:val="auto"/>
          <w:highlight w:val="none"/>
        </w:rPr>
        <w:instrText xml:space="preserve"> HYPERLINK \l _Toc248641105 </w:instrText>
      </w:r>
      <w:r>
        <w:rPr>
          <w:rFonts w:ascii="Times New Roman" w:hAnsi="Times New Roman"/>
          <w:color w:val="auto"/>
          <w:highlight w:val="none"/>
        </w:rPr>
        <w:fldChar w:fldCharType="separate"/>
      </w:r>
      <w:r>
        <w:rPr>
          <w:rFonts w:hint="default" w:ascii="Times New Roman" w:hAnsi="Times New Roman"/>
          <w:color w:val="auto"/>
          <w:szCs w:val="24"/>
          <w:highlight w:val="none"/>
        </w:rPr>
        <w:t>商务标</w:t>
      </w:r>
      <w:r>
        <w:rPr>
          <w:rFonts w:hint="default" w:ascii="Times New Roman" w:hAnsi="Times New Roman" w:cs="Times New Roman"/>
          <w:color w:val="auto"/>
          <w:highlight w:val="none"/>
        </w:rPr>
        <w:t>目录</w:t>
      </w:r>
      <w:r>
        <w:rPr>
          <w:color w:val="auto"/>
          <w:highlight w:val="none"/>
        </w:rPr>
        <w:tab/>
      </w:r>
      <w:r>
        <w:rPr>
          <w:color w:val="auto"/>
          <w:highlight w:val="none"/>
        </w:rPr>
        <w:fldChar w:fldCharType="begin"/>
      </w:r>
      <w:r>
        <w:rPr>
          <w:color w:val="auto"/>
          <w:highlight w:val="none"/>
        </w:rPr>
        <w:instrText xml:space="preserve"> PAGEREF _Toc248641105 </w:instrText>
      </w:r>
      <w:r>
        <w:rPr>
          <w:color w:val="auto"/>
          <w:highlight w:val="none"/>
        </w:rPr>
        <w:fldChar w:fldCharType="separate"/>
      </w:r>
      <w:r>
        <w:rPr>
          <w:color w:val="auto"/>
          <w:highlight w:val="none"/>
        </w:rPr>
        <w:t>184</w:t>
      </w:r>
      <w:r>
        <w:rPr>
          <w:color w:val="auto"/>
          <w:highlight w:val="none"/>
        </w:rPr>
        <w:fldChar w:fldCharType="end"/>
      </w:r>
      <w:r>
        <w:rPr>
          <w:rFonts w:ascii="Times New Roman" w:hAnsi="Times New Roman"/>
          <w:color w:val="auto"/>
          <w:highlight w:val="none"/>
        </w:rPr>
        <w:fldChar w:fldCharType="end"/>
      </w:r>
    </w:p>
    <w:p>
      <w:pPr>
        <w:spacing w:line="420" w:lineRule="exact"/>
        <w:jc w:val="left"/>
        <w:rPr>
          <w:color w:val="auto"/>
          <w:highlight w:val="none"/>
        </w:rPr>
      </w:pPr>
      <w:r>
        <w:rPr>
          <w:rFonts w:ascii="Times New Roman" w:hAnsi="Times New Roman"/>
          <w:color w:val="auto"/>
          <w:sz w:val="24"/>
          <w:highlight w:val="none"/>
        </w:rPr>
        <w:fldChar w:fldCharType="end"/>
      </w:r>
    </w:p>
    <w:p>
      <w:pPr>
        <w:spacing w:line="360" w:lineRule="exact"/>
        <w:jc w:val="left"/>
        <w:rPr>
          <w:rFonts w:hAnsi="Times New Roman"/>
          <w:color w:val="auto"/>
          <w:szCs w:val="44"/>
          <w:highlight w:val="none"/>
        </w:rPr>
        <w:sectPr>
          <w:footerReference r:id="rId6" w:type="default"/>
          <w:pgSz w:w="11907" w:h="16840"/>
          <w:pgMar w:top="1440" w:right="1440" w:bottom="1440" w:left="1797" w:header="567" w:footer="851" w:gutter="0"/>
          <w:pgNumType w:fmt="upperRoman"/>
          <w:cols w:space="720" w:num="1"/>
          <w:titlePg/>
          <w:docGrid w:linePitch="312" w:charSpace="0"/>
        </w:sectPr>
      </w:pPr>
      <w:bookmarkStart w:id="3" w:name="_Toc392940967"/>
    </w:p>
    <w:p>
      <w:pPr>
        <w:pStyle w:val="2"/>
        <w:rPr>
          <w:color w:val="auto"/>
          <w:highlight w:val="none"/>
        </w:rPr>
      </w:pPr>
      <w:bookmarkStart w:id="4" w:name="_Toc1662000975"/>
      <w:bookmarkStart w:id="5" w:name="_Toc513710089"/>
      <w:bookmarkStart w:id="6" w:name="_Toc264226006"/>
      <w:bookmarkStart w:id="7" w:name="_Toc459567720"/>
      <w:bookmarkStart w:id="8" w:name="_Toc2056406672"/>
      <w:bookmarkStart w:id="9" w:name="_Toc59202764"/>
      <w:bookmarkStart w:id="10" w:name="_Toc1001832729"/>
      <w:bookmarkStart w:id="11" w:name="_Toc888897152"/>
      <w:r>
        <w:rPr>
          <w:rFonts w:hint="eastAsia"/>
          <w:color w:val="auto"/>
          <w:highlight w:val="none"/>
        </w:rPr>
        <w:t>第一章  招标公告</w:t>
      </w:r>
      <w:bookmarkEnd w:id="3"/>
      <w:bookmarkEnd w:id="4"/>
      <w:bookmarkEnd w:id="5"/>
      <w:bookmarkEnd w:id="6"/>
      <w:bookmarkEnd w:id="7"/>
      <w:bookmarkEnd w:id="8"/>
      <w:bookmarkEnd w:id="9"/>
      <w:bookmarkEnd w:id="10"/>
      <w:bookmarkEnd w:id="11"/>
    </w:p>
    <w:p>
      <w:pPr>
        <w:ind w:firstLine="1445" w:firstLineChars="600"/>
        <w:rPr>
          <w:b/>
          <w:color w:val="auto"/>
          <w:sz w:val="30"/>
          <w:szCs w:val="30"/>
          <w:highlight w:val="none"/>
        </w:rPr>
      </w:pPr>
      <w:r>
        <w:rPr>
          <w:b/>
          <w:color w:val="auto"/>
          <w:sz w:val="24"/>
          <w:highlight w:val="none"/>
          <w:u w:val="single"/>
        </w:rPr>
        <w:t xml:space="preserve">     </w:t>
      </w:r>
      <w:r>
        <w:rPr>
          <w:rFonts w:hint="eastAsia"/>
          <w:b/>
          <w:color w:val="auto"/>
          <w:sz w:val="24"/>
          <w:highlight w:val="none"/>
          <w:u w:val="single"/>
        </w:rPr>
        <w:t xml:space="preserve">  </w:t>
      </w:r>
      <w:r>
        <w:rPr>
          <w:b/>
          <w:color w:val="auto"/>
          <w:sz w:val="24"/>
          <w:highlight w:val="none"/>
          <w:u w:val="single"/>
        </w:rPr>
        <w:t xml:space="preserve">（项目名称）  </w:t>
      </w:r>
      <w:r>
        <w:rPr>
          <w:rFonts w:hint="eastAsia"/>
          <w:b/>
          <w:color w:val="auto"/>
          <w:sz w:val="24"/>
          <w:highlight w:val="none"/>
          <w:u w:val="single"/>
        </w:rPr>
        <w:t xml:space="preserve">   </w:t>
      </w:r>
      <w:r>
        <w:rPr>
          <w:b/>
          <w:color w:val="auto"/>
          <w:sz w:val="24"/>
          <w:highlight w:val="none"/>
          <w:u w:val="single"/>
        </w:rPr>
        <w:t xml:space="preserve">   </w:t>
      </w:r>
      <w:r>
        <w:rPr>
          <w:rFonts w:hint="eastAsia"/>
          <w:b/>
          <w:color w:val="auto"/>
          <w:sz w:val="24"/>
          <w:highlight w:val="none"/>
          <w:u w:val="single"/>
        </w:rPr>
        <w:t xml:space="preserve"> </w:t>
      </w:r>
      <w:r>
        <w:rPr>
          <w:rFonts w:hint="eastAsia"/>
          <w:b/>
          <w:color w:val="auto"/>
          <w:sz w:val="24"/>
          <w:highlight w:val="none"/>
        </w:rPr>
        <w:t>全过程工程咨询服务</w:t>
      </w:r>
      <w:r>
        <w:rPr>
          <w:rFonts w:hAnsi="Times New Roman"/>
          <w:b/>
          <w:color w:val="auto"/>
          <w:sz w:val="24"/>
          <w:highlight w:val="none"/>
        </w:rPr>
        <w:t>招标公告</w:t>
      </w:r>
    </w:p>
    <w:p>
      <w:pPr>
        <w:spacing w:line="480" w:lineRule="auto"/>
        <w:rPr>
          <w:b/>
          <w:bCs/>
          <w:color w:val="auto"/>
          <w:sz w:val="24"/>
          <w:highlight w:val="none"/>
        </w:rPr>
      </w:pPr>
    </w:p>
    <w:p>
      <w:pPr>
        <w:pStyle w:val="3"/>
        <w:rPr>
          <w:rFonts w:ascii="Times New Roman" w:hAnsi="Times New Roman"/>
          <w:b w:val="0"/>
          <w:color w:val="auto"/>
          <w:highlight w:val="none"/>
        </w:rPr>
      </w:pPr>
      <w:bookmarkStart w:id="12" w:name="_Toc1051313454"/>
      <w:bookmarkStart w:id="13" w:name="_Toc2071282945"/>
      <w:bookmarkStart w:id="14" w:name="_Toc459567721"/>
      <w:bookmarkStart w:id="15" w:name="_Toc392965615"/>
      <w:bookmarkStart w:id="16" w:name="_Toc59202765"/>
      <w:bookmarkStart w:id="17" w:name="_Toc1137861818"/>
      <w:bookmarkStart w:id="18" w:name="_Toc811564190"/>
      <w:bookmarkStart w:id="19" w:name="_Toc498061096"/>
      <w:r>
        <w:rPr>
          <w:rFonts w:ascii="Times New Roman" w:hAnsi="Times New Roman"/>
          <w:b w:val="0"/>
          <w:color w:val="auto"/>
          <w:highlight w:val="none"/>
        </w:rPr>
        <w:t>1.</w:t>
      </w:r>
      <w:r>
        <w:rPr>
          <w:rFonts w:hint="default" w:ascii="Times New Roman" w:hAnsi="Times New Roman"/>
          <w:b w:val="0"/>
          <w:color w:val="auto"/>
          <w:highlight w:val="none"/>
        </w:rPr>
        <w:t xml:space="preserve"> </w:t>
      </w:r>
      <w:r>
        <w:rPr>
          <w:rFonts w:ascii="Times New Roman" w:hAnsi="Times New Roman"/>
          <w:b w:val="0"/>
          <w:color w:val="auto"/>
          <w:highlight w:val="none"/>
        </w:rPr>
        <w:t>招标条件</w:t>
      </w:r>
      <w:bookmarkEnd w:id="12"/>
      <w:bookmarkEnd w:id="13"/>
      <w:bookmarkEnd w:id="14"/>
      <w:bookmarkEnd w:id="15"/>
      <w:bookmarkEnd w:id="16"/>
      <w:bookmarkEnd w:id="17"/>
      <w:bookmarkEnd w:id="18"/>
      <w:bookmarkEnd w:id="19"/>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本招标项目</w:t>
      </w:r>
      <w:r>
        <w:rPr>
          <w:rFonts w:hint="default" w:hAnsi="Times New Roman"/>
          <w:color w:val="auto"/>
          <w:szCs w:val="21"/>
          <w:highlight w:val="none"/>
          <w:u w:val="single"/>
        </w:rPr>
        <w:t xml:space="preserve">                     </w:t>
      </w:r>
      <w:r>
        <w:rPr>
          <w:color w:val="auto"/>
          <w:highlight w:val="none"/>
        </w:rPr>
        <w:t>（项目名称）已由</w:t>
      </w:r>
      <w:r>
        <w:rPr>
          <w:color w:val="auto"/>
          <w:highlight w:val="none"/>
          <w:u w:val="single"/>
        </w:rPr>
        <w:t xml:space="preserve">                 </w:t>
      </w:r>
      <w:r>
        <w:rPr>
          <w:color w:val="auto"/>
          <w:highlight w:val="none"/>
        </w:rPr>
        <w:t xml:space="preserve"> （项目审批、核准或备案机关名称）以</w:t>
      </w:r>
      <w:r>
        <w:rPr>
          <w:color w:val="auto"/>
          <w:highlight w:val="none"/>
          <w:u w:val="single"/>
        </w:rPr>
        <w:t xml:space="preserve">               </w:t>
      </w:r>
      <w:r>
        <w:rPr>
          <w:color w:val="auto"/>
          <w:highlight w:val="none"/>
        </w:rPr>
        <w:t xml:space="preserve"> （批文名称</w:t>
      </w:r>
      <w:r>
        <w:rPr>
          <w:rFonts w:hint="default" w:ascii="Times New Roman" w:hAnsi="Times New Roman" w:cs="Times New Roman"/>
          <w:color w:val="auto"/>
          <w:highlight w:val="none"/>
        </w:rPr>
        <w:t>、文号、项目代码</w:t>
      </w:r>
      <w:r>
        <w:rPr>
          <w:color w:val="auto"/>
          <w:highlight w:val="none"/>
        </w:rPr>
        <w:t>）批准建设，</w:t>
      </w:r>
      <w:r>
        <w:rPr>
          <w:rFonts w:hint="default" w:hAnsi="Times New Roman"/>
          <w:color w:val="auto"/>
          <w:szCs w:val="21"/>
          <w:highlight w:val="none"/>
        </w:rPr>
        <w:t>招标人</w:t>
      </w:r>
      <w:r>
        <w:rPr>
          <w:color w:val="auto"/>
          <w:highlight w:val="none"/>
        </w:rPr>
        <w:t>（项目业主）</w:t>
      </w:r>
      <w:r>
        <w:rPr>
          <w:rFonts w:hint="default" w:hAnsi="Times New Roman"/>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default" w:hAnsi="Times New Roman"/>
          <w:color w:val="auto"/>
          <w:szCs w:val="21"/>
          <w:highlight w:val="none"/>
        </w:rPr>
        <w:t>，</w:t>
      </w:r>
      <w:r>
        <w:rPr>
          <w:color w:val="auto"/>
          <w:highlight w:val="none"/>
        </w:rPr>
        <w:t>建设资金来自</w:t>
      </w:r>
      <w:r>
        <w:rPr>
          <w:color w:val="auto"/>
          <w:highlight w:val="none"/>
          <w:u w:val="single"/>
        </w:rPr>
        <w:t xml:space="preserve">             </w:t>
      </w:r>
      <w:r>
        <w:rPr>
          <w:color w:val="auto"/>
          <w:highlight w:val="none"/>
        </w:rPr>
        <w:t xml:space="preserve"> （资金来源），项目出资比例为</w:t>
      </w:r>
      <w:r>
        <w:rPr>
          <w:color w:val="auto"/>
          <w:highlight w:val="none"/>
          <w:u w:val="single"/>
        </w:rPr>
        <w:t xml:space="preserve">             </w:t>
      </w:r>
      <w:r>
        <w:rPr>
          <w:color w:val="auto"/>
          <w:highlight w:val="none"/>
        </w:rPr>
        <w:t>。</w:t>
      </w:r>
      <w:r>
        <w:rPr>
          <w:rFonts w:hint="eastAsia"/>
          <w:color w:val="auto"/>
          <w:szCs w:val="21"/>
          <w:highlight w:val="none"/>
        </w:rPr>
        <w:t>项目</w:t>
      </w:r>
      <w:r>
        <w:rPr>
          <w:rFonts w:hint="default" w:hAnsi="Times New Roman"/>
          <w:color w:val="auto"/>
          <w:szCs w:val="21"/>
          <w:highlight w:val="none"/>
        </w:rPr>
        <w:t>已具备招标条件，</w:t>
      </w:r>
      <w:r>
        <w:rPr>
          <w:rFonts w:hAnsi="Times New Roman"/>
          <w:color w:val="auto"/>
          <w:szCs w:val="21"/>
          <w:highlight w:val="none"/>
        </w:rPr>
        <w:t>现对</w:t>
      </w:r>
      <w:r>
        <w:rPr>
          <w:rFonts w:hint="default" w:hAnsi="Times New Roman"/>
          <w:color w:val="auto"/>
          <w:szCs w:val="21"/>
          <w:highlight w:val="none"/>
        </w:rPr>
        <w:t>该工程建设项目的全过程工程咨询服务</w:t>
      </w:r>
      <w:r>
        <w:rPr>
          <w:rFonts w:hAnsi="Times New Roman"/>
          <w:color w:val="auto"/>
          <w:szCs w:val="21"/>
          <w:highlight w:val="none"/>
        </w:rPr>
        <w:t>进行公开招标</w:t>
      </w:r>
      <w:r>
        <w:rPr>
          <w:rFonts w:hint="default" w:hAnsi="Times New Roman"/>
          <w:color w:val="auto"/>
          <w:szCs w:val="21"/>
          <w:highlight w:val="none"/>
        </w:rPr>
        <w:t>。</w:t>
      </w:r>
    </w:p>
    <w:p>
      <w:pPr>
        <w:pStyle w:val="3"/>
        <w:rPr>
          <w:rFonts w:ascii="Times New Roman" w:hAnsi="Times New Roman"/>
          <w:b w:val="0"/>
          <w:color w:val="auto"/>
          <w:highlight w:val="none"/>
        </w:rPr>
      </w:pPr>
      <w:bookmarkStart w:id="20" w:name="_Toc59202766"/>
      <w:bookmarkStart w:id="21" w:name="_Toc2085582998"/>
      <w:bookmarkStart w:id="22" w:name="_Toc1718284834"/>
      <w:bookmarkStart w:id="23" w:name="_Toc459567722"/>
      <w:bookmarkStart w:id="24" w:name="_Toc685997283"/>
      <w:bookmarkStart w:id="25" w:name="_Toc2010309753"/>
      <w:bookmarkStart w:id="26" w:name="_Toc748939115"/>
      <w:bookmarkStart w:id="27" w:name="_Toc925120105"/>
      <w:r>
        <w:rPr>
          <w:rFonts w:ascii="Times New Roman" w:hAnsi="Times New Roman"/>
          <w:b w:val="0"/>
          <w:color w:val="auto"/>
          <w:highlight w:val="none"/>
        </w:rPr>
        <w:t>2.</w:t>
      </w:r>
      <w:r>
        <w:rPr>
          <w:rFonts w:hint="default" w:ascii="Times New Roman" w:hAnsi="Times New Roman"/>
          <w:b w:val="0"/>
          <w:color w:val="auto"/>
          <w:highlight w:val="none"/>
        </w:rPr>
        <w:t xml:space="preserve"> </w:t>
      </w:r>
      <w:r>
        <w:rPr>
          <w:rFonts w:ascii="Times New Roman" w:hAnsi="Times New Roman"/>
          <w:b w:val="0"/>
          <w:color w:val="auto"/>
          <w:highlight w:val="none"/>
        </w:rPr>
        <w:t>项目概况与招标范围</w:t>
      </w:r>
      <w:bookmarkEnd w:id="20"/>
      <w:bookmarkEnd w:id="21"/>
      <w:bookmarkEnd w:id="22"/>
      <w:bookmarkEnd w:id="23"/>
      <w:bookmarkEnd w:id="24"/>
      <w:bookmarkEnd w:id="25"/>
      <w:bookmarkEnd w:id="26"/>
      <w:bookmarkEnd w:id="27"/>
    </w:p>
    <w:p>
      <w:p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u w:val="single"/>
        </w:rPr>
        <w:t xml:space="preserve">                                        </w:t>
      </w:r>
    </w:p>
    <w:p>
      <w:pPr>
        <w:spacing w:line="360" w:lineRule="auto"/>
        <w:ind w:firstLine="420" w:firstLineChars="200"/>
        <w:rPr>
          <w:color w:val="auto"/>
          <w:highlight w:val="none"/>
        </w:rPr>
      </w:pPr>
      <w:r>
        <w:rPr>
          <w:rFonts w:hint="eastAsia"/>
          <w:color w:val="auto"/>
          <w:highlight w:val="none"/>
        </w:rPr>
        <w:t>项目招标编号：</w:t>
      </w:r>
      <w:r>
        <w:rPr>
          <w:rFonts w:hint="eastAsia"/>
          <w:color w:val="auto"/>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建设地点：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计划总投资：</w:t>
      </w:r>
      <w:r>
        <w:rPr>
          <w:rFonts w:hint="default" w:hAnsi="Times New Roman"/>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建设规模：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服务期</w:t>
      </w:r>
      <w:r>
        <w:rPr>
          <w:rFonts w:hint="default" w:hAnsi="Times New Roman"/>
          <w:color w:val="auto"/>
          <w:szCs w:val="21"/>
          <w:highlight w:val="none"/>
        </w:rPr>
        <w:t>限</w:t>
      </w:r>
      <w:r>
        <w:rPr>
          <w:rFonts w:hAnsi="Times New Roman"/>
          <w:color w:val="auto"/>
          <w:szCs w:val="21"/>
          <w:highlight w:val="none"/>
        </w:rPr>
        <w:t>：</w:t>
      </w:r>
      <w:r>
        <w:rPr>
          <w:rFonts w:hint="default" w:hAnsi="Times New Roman"/>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质量要求：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标段划分：（如有）</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Ansi="Times New Roman"/>
          <w:color w:val="auto"/>
          <w:szCs w:val="21"/>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须勾选两项及以上选项，且必须包含设计咨询或工程监理或造价咨询中的一项。</w:t>
      </w:r>
      <w:r>
        <w:rPr>
          <w:rFonts w:hint="default"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以及质量、计划、安全、信息、沟通、风险、人力资源等管理与协调。（招标人可根据项目特点进行调整）</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r>
        <w:rPr>
          <w:rFonts w:hint="default" w:hAnsi="Times New Roman"/>
          <w:color w:val="auto"/>
          <w:szCs w:val="21"/>
          <w:highlight w:val="none"/>
        </w:rPr>
        <w:t>（建筑项目总投资2亿元人民币以上或单项工程总投资1亿元人民币以上的，其设计咨询不得包括施工图设计。）</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pPr>
        <w:pStyle w:val="3"/>
        <w:rPr>
          <w:rFonts w:ascii="Times New Roman" w:hAnsi="Times New Roman"/>
          <w:b w:val="0"/>
          <w:color w:val="auto"/>
          <w:highlight w:val="none"/>
        </w:rPr>
      </w:pPr>
      <w:bookmarkStart w:id="28" w:name="_Toc59202767"/>
      <w:bookmarkStart w:id="29" w:name="_Toc459567723"/>
      <w:bookmarkStart w:id="30" w:name="_Toc47997898"/>
      <w:bookmarkStart w:id="31" w:name="_Toc1526675242"/>
      <w:bookmarkStart w:id="32" w:name="_Toc2009342198"/>
      <w:bookmarkStart w:id="33" w:name="_Toc1378117589"/>
      <w:bookmarkStart w:id="34" w:name="_Toc621266497"/>
      <w:bookmarkStart w:id="35" w:name="_Toc65967777"/>
      <w:r>
        <w:rPr>
          <w:rFonts w:ascii="Times New Roman" w:hAnsi="Times New Roman"/>
          <w:b w:val="0"/>
          <w:color w:val="auto"/>
          <w:highlight w:val="none"/>
        </w:rPr>
        <w:t>3.</w:t>
      </w:r>
      <w:r>
        <w:rPr>
          <w:rFonts w:hint="default" w:ascii="Times New Roman" w:hAnsi="Times New Roman"/>
          <w:b w:val="0"/>
          <w:color w:val="auto"/>
          <w:highlight w:val="none"/>
        </w:rPr>
        <w:t xml:space="preserve"> </w:t>
      </w:r>
      <w:r>
        <w:rPr>
          <w:rFonts w:ascii="Times New Roman" w:hAnsi="Times New Roman"/>
          <w:b w:val="0"/>
          <w:color w:val="auto"/>
          <w:highlight w:val="none"/>
        </w:rPr>
        <w:t>投标人资格要求</w:t>
      </w:r>
      <w:bookmarkEnd w:id="28"/>
      <w:bookmarkEnd w:id="29"/>
      <w:bookmarkEnd w:id="30"/>
      <w:bookmarkEnd w:id="31"/>
      <w:bookmarkEnd w:id="32"/>
      <w:bookmarkEnd w:id="33"/>
      <w:bookmarkEnd w:id="34"/>
      <w:bookmarkEnd w:id="35"/>
    </w:p>
    <w:p>
      <w:pPr>
        <w:spacing w:line="360" w:lineRule="auto"/>
        <w:ind w:firstLine="420" w:firstLineChars="200"/>
        <w:rPr>
          <w:rFonts w:hAnsi="Times New Roman"/>
          <w:color w:val="auto"/>
          <w:szCs w:val="21"/>
          <w:highlight w:val="none"/>
        </w:rPr>
      </w:pPr>
      <w:r>
        <w:rPr>
          <w:rFonts w:hAnsi="Times New Roman"/>
          <w:color w:val="auto"/>
          <w:szCs w:val="21"/>
          <w:highlight w:val="none"/>
        </w:rPr>
        <w:t>3.1本次招标要求投标人</w:t>
      </w:r>
      <w:r>
        <w:rPr>
          <w:rFonts w:hint="eastAsia"/>
          <w:color w:val="auto"/>
          <w:szCs w:val="21"/>
          <w:highlight w:val="none"/>
        </w:rPr>
        <w:t>须</w:t>
      </w:r>
      <w:r>
        <w:rPr>
          <w:rFonts w:hAnsi="Times New Roman"/>
          <w:color w:val="auto"/>
          <w:szCs w:val="21"/>
          <w:highlight w:val="none"/>
        </w:rPr>
        <w:t>具备</w:t>
      </w:r>
      <w:r>
        <w:rPr>
          <w:color w:val="auto"/>
          <w:szCs w:val="21"/>
          <w:highlight w:val="none"/>
          <w:u w:val="single"/>
        </w:rPr>
        <w:t xml:space="preserve">     </w:t>
      </w:r>
      <w:r>
        <w:rPr>
          <w:rFonts w:hint="eastAsia"/>
          <w:color w:val="auto"/>
          <w:szCs w:val="21"/>
          <w:highlight w:val="none"/>
          <w:u w:val="single"/>
        </w:rPr>
        <w:t>（专业和等级）</w:t>
      </w:r>
      <w:r>
        <w:rPr>
          <w:color w:val="auto"/>
          <w:szCs w:val="21"/>
          <w:highlight w:val="none"/>
          <w:u w:val="single"/>
        </w:rPr>
        <w:t xml:space="preserve">    </w:t>
      </w:r>
      <w:r>
        <w:rPr>
          <w:rFonts w:hint="eastAsia"/>
          <w:color w:val="auto"/>
          <w:szCs w:val="21"/>
          <w:highlight w:val="none"/>
          <w:u w:val="single"/>
          <w:lang w:eastAsia="zh-CN"/>
        </w:rPr>
        <w:t>及以上</w:t>
      </w:r>
      <w:r>
        <w:rPr>
          <w:rFonts w:hAnsi="Times New Roman"/>
          <w:color w:val="auto"/>
          <w:szCs w:val="21"/>
          <w:highlight w:val="none"/>
        </w:rPr>
        <w:t>资质</w:t>
      </w:r>
      <w:r>
        <w:rPr>
          <w:rFonts w:hint="eastAsia" w:eastAsia="楷体_GB2312"/>
          <w:color w:val="auto"/>
          <w:szCs w:val="21"/>
          <w:highlight w:val="none"/>
        </w:rPr>
        <w:t>【备注：</w:t>
      </w:r>
      <w:r>
        <w:rPr>
          <w:rFonts w:hint="default" w:hAnsi="Times New Roman"/>
          <w:color w:val="auto"/>
          <w:szCs w:val="21"/>
          <w:highlight w:val="none"/>
        </w:rPr>
        <w:t>开展全过程工程咨询服务的企业须具备工程设计或工程监理甲级及以上资质，或被列入国家住房和城乡建设部公布的试点企业名单或广西全过程工程咨询试点企业。</w:t>
      </w:r>
      <w:r>
        <w:rPr>
          <w:rFonts w:hint="eastAsia" w:eastAsia="楷体_GB2312"/>
          <w:color w:val="auto"/>
          <w:szCs w:val="21"/>
          <w:highlight w:val="none"/>
        </w:rPr>
        <w:t>】</w:t>
      </w:r>
      <w:r>
        <w:rPr>
          <w:rFonts w:hAnsi="Times New Roman"/>
          <w:color w:val="auto"/>
          <w:szCs w:val="21"/>
          <w:highlight w:val="none"/>
        </w:rPr>
        <w:t>并在人员、资金等方面具</w:t>
      </w:r>
      <w:r>
        <w:rPr>
          <w:rFonts w:hint="default" w:hAnsi="Times New Roman"/>
          <w:color w:val="auto"/>
          <w:szCs w:val="21"/>
          <w:highlight w:val="none"/>
        </w:rPr>
        <w:t>备</w:t>
      </w:r>
      <w:r>
        <w:rPr>
          <w:rFonts w:hAnsi="Times New Roman"/>
          <w:color w:val="auto"/>
          <w:szCs w:val="21"/>
          <w:highlight w:val="none"/>
        </w:rPr>
        <w:t>相应的能力</w:t>
      </w:r>
      <w:r>
        <w:rPr>
          <w:rFonts w:hint="default" w:hAnsi="Times New Roman"/>
          <w:color w:val="auto"/>
          <w:szCs w:val="21"/>
          <w:highlight w:val="none"/>
        </w:rPr>
        <w:t>。其中监理企业投标人须符合</w:t>
      </w:r>
      <w:r>
        <w:rPr>
          <w:rFonts w:hint="eastAsia" w:cs="宋体"/>
          <w:color w:val="auto"/>
          <w:highlight w:val="none"/>
        </w:rPr>
        <w:t>《广西壮族自治区建筑市场诚信卡管理暂行办法》第十六条第一款</w:t>
      </w:r>
      <w:r>
        <w:rPr>
          <w:rFonts w:hint="eastAsia" w:ascii="宋体" w:hAnsi="宋体"/>
          <w:color w:val="auto"/>
          <w:highlight w:val="none"/>
        </w:rPr>
        <w:t>及桂建管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Times New Roman" w:hAnsi="Times New Roman" w:eastAsia="宋体" w:cs="Times New Roman"/>
          <w:color w:val="auto"/>
          <w:kern w:val="0"/>
          <w:highlight w:val="none"/>
        </w:rPr>
        <w:t>文</w:t>
      </w:r>
      <w:r>
        <w:rPr>
          <w:rFonts w:hint="eastAsia"/>
          <w:color w:val="auto"/>
          <w:szCs w:val="21"/>
          <w:highlight w:val="none"/>
        </w:rPr>
        <w:t>）的</w:t>
      </w:r>
      <w:r>
        <w:rPr>
          <w:rFonts w:hAnsi="Times New Roman"/>
          <w:color w:val="auto"/>
          <w:szCs w:val="21"/>
          <w:highlight w:val="none"/>
        </w:rPr>
        <w:t>要求，</w:t>
      </w:r>
      <w:r>
        <w:rPr>
          <w:color w:val="auto"/>
          <w:szCs w:val="21"/>
          <w:highlight w:val="none"/>
        </w:rPr>
        <w:t>已办理</w:t>
      </w:r>
      <w:r>
        <w:rPr>
          <w:rFonts w:hint="eastAsia"/>
          <w:color w:val="auto"/>
          <w:szCs w:val="21"/>
          <w:highlight w:val="none"/>
        </w:rPr>
        <w:t>“桂建云”</w:t>
      </w:r>
      <w:r>
        <w:rPr>
          <w:color w:val="auto"/>
          <w:szCs w:val="21"/>
          <w:highlight w:val="none"/>
        </w:rPr>
        <w:t>入库手续并处于有效</w:t>
      </w:r>
      <w:r>
        <w:rPr>
          <w:rFonts w:hint="eastAsia"/>
          <w:color w:val="auto"/>
          <w:szCs w:val="21"/>
          <w:highlight w:val="none"/>
        </w:rPr>
        <w:t>状态</w:t>
      </w:r>
      <w:r>
        <w:rPr>
          <w:rFonts w:hint="default" w:hAnsi="Times New Roman"/>
          <w:color w:val="auto"/>
          <w:szCs w:val="21"/>
          <w:highlight w:val="none"/>
        </w:rPr>
        <w:t>。</w:t>
      </w:r>
    </w:p>
    <w:p>
      <w:pPr>
        <w:spacing w:line="360" w:lineRule="auto"/>
        <w:ind w:firstLine="420" w:firstLineChars="200"/>
        <w:rPr>
          <w:rFonts w:hAnsi="Times New Roman"/>
          <w:color w:val="auto"/>
          <w:szCs w:val="21"/>
          <w:highlight w:val="none"/>
        </w:rPr>
      </w:pPr>
      <w:r>
        <w:rPr>
          <w:rFonts w:hAnsi="Times New Roman"/>
          <w:color w:val="auto"/>
          <w:szCs w:val="21"/>
          <w:highlight w:val="none"/>
        </w:rPr>
        <w:t>3.2</w:t>
      </w:r>
      <w:r>
        <w:rPr>
          <w:rFonts w:hint="default" w:hAnsi="Times New Roman"/>
          <w:color w:val="auto"/>
          <w:szCs w:val="21"/>
          <w:highlight w:val="none"/>
        </w:rPr>
        <w:t>本次招标要求投标人拟投入本项目主要负责人的最低资格条件：</w:t>
      </w:r>
    </w:p>
    <w:p>
      <w:pPr>
        <w:spacing w:line="360" w:lineRule="auto"/>
        <w:ind w:firstLine="315" w:firstLineChars="150"/>
        <w:rPr>
          <w:color w:val="auto"/>
          <w:szCs w:val="21"/>
          <w:highlight w:val="none"/>
        </w:rPr>
      </w:pPr>
      <w:r>
        <w:rPr>
          <w:rFonts w:hint="default" w:hAnsi="Times New Roman"/>
          <w:color w:val="auto"/>
          <w:szCs w:val="21"/>
          <w:highlight w:val="none"/>
        </w:rPr>
        <w:t>（1）工程建设全过程咨询项目负责人（以下简称“项目负责人”）</w:t>
      </w: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且具有工程类、工程经济类高级职称，并具有类似工程经验</w:t>
      </w:r>
      <w:r>
        <w:rPr>
          <w:rFonts w:hint="eastAsia"/>
          <w:color w:val="auto"/>
          <w:szCs w:val="21"/>
          <w:highlight w:val="none"/>
        </w:rPr>
        <w:t>。【备注：涉及市政工程等尚未实行注册制的可设相关专业高级职称要求即可。】</w:t>
      </w:r>
    </w:p>
    <w:p>
      <w:pPr>
        <w:spacing w:line="360" w:lineRule="auto"/>
        <w:ind w:firstLine="315" w:firstLineChars="150"/>
        <w:rPr>
          <w:rFonts w:hAnsi="Times New Roman"/>
          <w:color w:val="auto"/>
          <w:szCs w:val="21"/>
          <w:highlight w:val="none"/>
        </w:rPr>
      </w:pPr>
      <w:r>
        <w:rPr>
          <w:rFonts w:hint="default" w:hAnsi="Times New Roman"/>
          <w:color w:val="auto"/>
          <w:szCs w:val="21"/>
          <w:highlight w:val="none"/>
        </w:rPr>
        <w:t>（2）专业咨询负责人</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□前期咨询负责人：</w:t>
      </w:r>
      <w:r>
        <w:rPr>
          <w:rFonts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□工程勘察负责人：须具备注册土木工程师（岩土）执业资格。</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   </w:t>
      </w:r>
      <w:r>
        <w:rPr>
          <w:rFonts w:hint="eastAsia"/>
          <w:color w:val="auto"/>
          <w:szCs w:val="21"/>
          <w:highlight w:val="none"/>
          <w:u w:val="single"/>
          <w:lang w:eastAsia="zh-CN"/>
        </w:rPr>
        <w:t>及以上</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   </w:t>
      </w:r>
      <w:r>
        <w:rPr>
          <w:rFonts w:hint="eastAsia"/>
          <w:color w:val="auto"/>
          <w:szCs w:val="21"/>
          <w:highlight w:val="none"/>
          <w:u w:val="single"/>
          <w:lang w:eastAsia="zh-CN"/>
        </w:rPr>
        <w:t>及以上</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【备注：涉及市政工程专业等尚未实行注册制的设</w:t>
      </w:r>
      <w:r>
        <w:rPr>
          <w:rFonts w:hint="eastAsia"/>
          <w:color w:val="auto"/>
          <w:szCs w:val="21"/>
          <w:highlight w:val="none"/>
          <w:lang w:eastAsia="zh-CN"/>
        </w:rPr>
        <w:t>计</w:t>
      </w:r>
      <w:r>
        <w:rPr>
          <w:rFonts w:hint="eastAsia"/>
          <w:color w:val="auto"/>
          <w:szCs w:val="21"/>
          <w:highlight w:val="none"/>
        </w:rPr>
        <w:t>相关专业高级职称要求即可。民用建筑工程项目鼓励设置注册建筑师为设计咨询负责人。】</w:t>
      </w:r>
    </w:p>
    <w:p>
      <w:pPr>
        <w:spacing w:line="360" w:lineRule="auto"/>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p>
    <w:p>
      <w:pPr>
        <w:spacing w:line="360" w:lineRule="auto"/>
        <w:ind w:firstLine="420" w:firstLineChars="200"/>
        <w:rPr>
          <w:color w:val="auto"/>
          <w:szCs w:val="21"/>
          <w:highlight w:val="none"/>
        </w:rPr>
      </w:pPr>
      <w:r>
        <w:rPr>
          <w:rFonts w:hint="default" w:hAnsi="Times New Roman"/>
          <w:color w:val="auto"/>
          <w:szCs w:val="21"/>
          <w:highlight w:val="none"/>
        </w:rPr>
        <w:t>□</w:t>
      </w:r>
      <w:r>
        <w:rPr>
          <w:rFonts w:hint="eastAsia"/>
          <w:color w:val="auto"/>
          <w:szCs w:val="21"/>
          <w:highlight w:val="none"/>
        </w:rPr>
        <w:t>其他人员要求：</w:t>
      </w:r>
      <w:r>
        <w:rPr>
          <w:color w:val="auto"/>
          <w:szCs w:val="21"/>
          <w:highlight w:val="none"/>
          <w:u w:val="single"/>
        </w:rPr>
        <w:t xml:space="preserve">  </w:t>
      </w:r>
      <w:r>
        <w:rPr>
          <w:rFonts w:hint="eastAsia"/>
          <w:color w:val="auto"/>
          <w:szCs w:val="21"/>
          <w:highlight w:val="none"/>
          <w:u w:val="single"/>
        </w:rPr>
        <w:t>（招标人应当根据相关规定和招标项目特点，合理设置，不得提高资格等级要求）   。</w:t>
      </w:r>
    </w:p>
    <w:p>
      <w:pPr>
        <w:spacing w:line="360" w:lineRule="auto"/>
        <w:ind w:firstLine="420" w:firstLineChars="200"/>
        <w:rPr>
          <w:rFonts w:hAnsi="Times New Roman"/>
          <w:color w:val="auto"/>
          <w:szCs w:val="21"/>
          <w:highlight w:val="none"/>
        </w:rPr>
      </w:pPr>
      <w:r>
        <w:rPr>
          <w:color w:val="auto"/>
          <w:szCs w:val="21"/>
          <w:highlight w:val="none"/>
        </w:rPr>
        <w:t xml:space="preserve">3.3 </w:t>
      </w:r>
      <w:r>
        <w:rPr>
          <w:rFonts w:hAnsi="Times New Roman"/>
          <w:color w:val="auto"/>
          <w:szCs w:val="21"/>
          <w:highlight w:val="none"/>
        </w:rPr>
        <w:t>本次招标</w:t>
      </w:r>
      <w:r>
        <w:rPr>
          <w:rFonts w:hAnsi="Times New Roman"/>
          <w:color w:val="auto"/>
          <w:szCs w:val="21"/>
          <w:highlight w:val="none"/>
          <w:u w:val="single"/>
        </w:rPr>
        <w:t>接受</w:t>
      </w:r>
      <w:r>
        <w:rPr>
          <w:rFonts w:hAnsi="Times New Roman"/>
          <w:color w:val="auto"/>
          <w:szCs w:val="21"/>
          <w:highlight w:val="none"/>
        </w:rPr>
        <w:t>联合体投标。</w:t>
      </w:r>
      <w:r>
        <w:rPr>
          <w:rFonts w:hint="eastAsia"/>
          <w:color w:val="auto"/>
          <w:szCs w:val="21"/>
          <w:highlight w:val="none"/>
        </w:rPr>
        <w:t>联合体投标的，牵头方必须是具备</w:t>
      </w:r>
      <w:r>
        <w:rPr>
          <w:rFonts w:hint="default" w:hAnsi="Times New Roman"/>
          <w:color w:val="auto"/>
          <w:szCs w:val="21"/>
          <w:highlight w:val="none"/>
        </w:rPr>
        <w:t>工程设计或工程监理甲级及以上资质的企业或被列入国家住房和城乡建设部公布的试点企业名单或广西全过程工程咨询试点企业。</w:t>
      </w:r>
      <w:r>
        <w:rPr>
          <w:rFonts w:hAnsi="Times New Roman"/>
          <w:color w:val="auto"/>
          <w:szCs w:val="21"/>
          <w:highlight w:val="none"/>
        </w:rPr>
        <w:t>联合体投标的，应满足下列要求</w:t>
      </w:r>
      <w:r>
        <w:rPr>
          <w:rFonts w:hint="default" w:hAnsi="Times New Roman"/>
          <w:color w:val="auto"/>
          <w:szCs w:val="21"/>
          <w:highlight w:val="none"/>
        </w:rPr>
        <w:t>：</w:t>
      </w:r>
    </w:p>
    <w:p>
      <w:pPr>
        <w:spacing w:after="120" w:afterLines="50" w:line="380" w:lineRule="exact"/>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.1本项目接受联合体投标。</w:t>
      </w:r>
      <w:r>
        <w:rPr>
          <w:rFonts w:ascii="Times New Roman" w:hAnsi="Times New Roman"/>
          <w:color w:val="auto"/>
          <w:szCs w:val="21"/>
          <w:highlight w:val="none"/>
        </w:rPr>
        <w:t>联合体各方均应符合</w:t>
      </w:r>
      <w:r>
        <w:rPr>
          <w:rFonts w:hint="default" w:ascii="Times New Roman" w:hAnsi="Times New Roman"/>
          <w:color w:val="auto"/>
          <w:szCs w:val="21"/>
          <w:highlight w:val="none"/>
        </w:rPr>
        <w:t>“具有独立法人资格”、</w:t>
      </w:r>
      <w:r>
        <w:rPr>
          <w:rFonts w:ascii="Times New Roman" w:hAnsi="Times New Roman"/>
          <w:color w:val="auto"/>
          <w:szCs w:val="21"/>
          <w:highlight w:val="none"/>
        </w:rPr>
        <w:t>“具有独立承担民事责任的能力”的条件</w:t>
      </w:r>
      <w:r>
        <w:rPr>
          <w:rFonts w:hint="default" w:ascii="Times New Roman" w:hAnsi="Times New Roman"/>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.2联合体各方应当签订联合体协议书，其中联合体牵头人代表联合体各方成员负责投标和合同实施阶段的主办、协调工作，但联合体其他成员在投标、签约与履行合同过程中，负有连带的和各自的法律责任。</w:t>
      </w:r>
    </w:p>
    <w:p>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.3组成联合体进行投标的成员单位不得再以自己的名义单独参与同一标段的投标，也不得组成新的联合体参与同一标段的投标。</w:t>
      </w:r>
    </w:p>
    <w:p>
      <w:pPr>
        <w:spacing w:line="360" w:lineRule="auto"/>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.4</w:t>
      </w:r>
      <w:r>
        <w:rPr>
          <w:rFonts w:hint="default" w:ascii="Times New Roman" w:hAnsi="Times New Roman"/>
          <w:color w:val="auto"/>
          <w:szCs w:val="21"/>
          <w:highlight w:val="none"/>
        </w:rPr>
        <w:t>联合体各方应分别在人员、设备、资金等方面具有承担本项目联合体协议书分工职责范围内的履约能力。</w:t>
      </w:r>
    </w:p>
    <w:p>
      <w:pPr>
        <w:spacing w:line="360" w:lineRule="auto"/>
        <w:ind w:firstLine="420" w:firstLineChars="200"/>
        <w:rPr>
          <w:rFonts w:ascii="Times New Roman" w:hAnsi="Times New Roman"/>
          <w:color w:val="auto"/>
          <w:szCs w:val="21"/>
          <w:highlight w:val="none"/>
        </w:rPr>
      </w:pPr>
      <w:r>
        <w:rPr>
          <w:color w:val="auto"/>
          <w:szCs w:val="21"/>
          <w:highlight w:val="none"/>
        </w:rPr>
        <w:t>3.3.5</w:t>
      </w:r>
      <w:r>
        <w:rPr>
          <w:rFonts w:hint="eastAsia"/>
          <w:color w:val="auto"/>
          <w:szCs w:val="21"/>
          <w:highlight w:val="none"/>
        </w:rPr>
        <w:t>联合体按照联合体协议书中联合体成员单位的职责分工来确定联合体资质等级和企业信誉实力分。如</w:t>
      </w:r>
      <w:r>
        <w:rPr>
          <w:rFonts w:hint="default" w:ascii="Times New Roman" w:hAnsi="Times New Roman"/>
          <w:color w:val="auto"/>
          <w:szCs w:val="21"/>
          <w:highlight w:val="none"/>
        </w:rPr>
        <w:t>联合体中有同类资质的企业按照联合体协议书分工承担相同工作的，应当按照资质等级较低的企业确定联合体资质等级，并按照企业信誉实力评分最</w:t>
      </w:r>
      <w:r>
        <w:rPr>
          <w:rFonts w:hint="eastAsia"/>
          <w:color w:val="auto"/>
          <w:szCs w:val="21"/>
          <w:highlight w:val="none"/>
          <w:lang w:eastAsia="zh-CN"/>
        </w:rPr>
        <w:t>低</w:t>
      </w:r>
      <w:r>
        <w:rPr>
          <w:rFonts w:hint="default" w:ascii="Times New Roman" w:hAnsi="Times New Roman"/>
          <w:color w:val="auto"/>
          <w:szCs w:val="21"/>
          <w:highlight w:val="none"/>
        </w:rPr>
        <w:t>的企业确定企业信誉实力分。</w:t>
      </w:r>
    </w:p>
    <w:p>
      <w:pPr>
        <w:spacing w:line="360" w:lineRule="auto"/>
        <w:ind w:firstLine="420" w:firstLineChars="200"/>
        <w:rPr>
          <w:rFonts w:hAnsi="Times New Roman"/>
          <w:color w:val="auto"/>
          <w:szCs w:val="21"/>
          <w:highlight w:val="none"/>
        </w:rPr>
      </w:pPr>
      <w:bookmarkStart w:id="36" w:name="_Toc389065125"/>
      <w:bookmarkStart w:id="37" w:name="_Toc459567724"/>
      <w:bookmarkStart w:id="38" w:name="_Toc458520187"/>
      <w:r>
        <w:rPr>
          <w:rFonts w:hAnsi="Times New Roman"/>
          <w:color w:val="auto"/>
          <w:szCs w:val="21"/>
          <w:highlight w:val="none"/>
        </w:rPr>
        <w:t xml:space="preserve">3.4 </w:t>
      </w:r>
      <w:r>
        <w:rPr>
          <w:rFonts w:hint="default" w:hAnsi="Times New Roman"/>
          <w:color w:val="auto"/>
          <w:szCs w:val="21"/>
          <w:highlight w:val="none"/>
        </w:rPr>
        <w:t>工程监理、勘察、</w:t>
      </w:r>
      <w:r>
        <w:rPr>
          <w:rFonts w:hAnsi="Times New Roman"/>
          <w:color w:val="auto"/>
          <w:szCs w:val="21"/>
          <w:highlight w:val="none"/>
        </w:rPr>
        <w:t>设计</w:t>
      </w:r>
      <w:r>
        <w:rPr>
          <w:rFonts w:hint="default" w:hAnsi="Times New Roman"/>
          <w:color w:val="auto"/>
          <w:szCs w:val="21"/>
          <w:highlight w:val="none"/>
        </w:rPr>
        <w:t>、</w:t>
      </w:r>
      <w:r>
        <w:rPr>
          <w:rFonts w:hAnsi="Times New Roman"/>
          <w:color w:val="auto"/>
          <w:szCs w:val="21"/>
          <w:highlight w:val="none"/>
        </w:rPr>
        <w:t>招标代理</w:t>
      </w:r>
      <w:r>
        <w:rPr>
          <w:rFonts w:hint="default" w:hAnsi="Times New Roman"/>
          <w:color w:val="auto"/>
          <w:szCs w:val="21"/>
          <w:highlight w:val="none"/>
        </w:rPr>
        <w:t>的人员、项目及诚信信息</w:t>
      </w:r>
      <w:r>
        <w:rPr>
          <w:rFonts w:hAnsi="Times New Roman"/>
          <w:color w:val="auto"/>
          <w:szCs w:val="21"/>
          <w:highlight w:val="none"/>
        </w:rPr>
        <w:t>以</w:t>
      </w:r>
      <w:r>
        <w:rPr>
          <w:rFonts w:hint="default" w:hAnsi="Times New Roman"/>
          <w:color w:val="auto"/>
          <w:szCs w:val="21"/>
          <w:highlight w:val="none"/>
        </w:rPr>
        <w:t>“桂建云”</w:t>
      </w:r>
      <w:r>
        <w:rPr>
          <w:rFonts w:hAnsi="Times New Roman"/>
          <w:color w:val="auto"/>
          <w:szCs w:val="21"/>
          <w:highlight w:val="none"/>
        </w:rPr>
        <w:t>为准。</w:t>
      </w:r>
    </w:p>
    <w:p>
      <w:pPr>
        <w:spacing w:line="360" w:lineRule="auto"/>
        <w:ind w:firstLine="420" w:firstLineChars="200"/>
        <w:rPr>
          <w:rFonts w:hAnsi="Times New Roman"/>
          <w:color w:val="auto"/>
          <w:szCs w:val="21"/>
          <w:highlight w:val="none"/>
        </w:rPr>
      </w:pPr>
      <w:bookmarkStart w:id="39" w:name="_Toc52178333"/>
      <w:r>
        <w:rPr>
          <w:rFonts w:hAnsi="Times New Roman"/>
          <w:color w:val="auto"/>
          <w:szCs w:val="21"/>
          <w:highlight w:val="none"/>
        </w:rPr>
        <w:t xml:space="preserve">3.5 </w:t>
      </w:r>
      <w:r>
        <w:rPr>
          <w:rFonts w:hint="default" w:hAnsi="Times New Roman"/>
          <w:color w:val="auto"/>
          <w:szCs w:val="21"/>
          <w:highlight w:val="none"/>
        </w:rPr>
        <w:t xml:space="preserve">其他要求：（招标人应当根据相关规定和招标项目特点，合理设置，不得提高资格等级要求）拟投入本项目的项目负责人和专业咨询负责人的执业资格必须在投标人企业或分包企业注册，其执业资格须满足工程类别要求。 </w:t>
      </w:r>
      <w:bookmarkEnd w:id="36"/>
      <w:bookmarkEnd w:id="37"/>
      <w:bookmarkEnd w:id="38"/>
      <w:bookmarkStart w:id="40" w:name="_Toc389065126"/>
      <w:bookmarkStart w:id="41" w:name="_Toc459567725"/>
      <w:bookmarkStart w:id="42" w:name="_Toc458520188"/>
    </w:p>
    <w:p>
      <w:pPr>
        <w:spacing w:line="360" w:lineRule="auto"/>
        <w:ind w:firstLine="420" w:firstLineChars="200"/>
        <w:rPr>
          <w:color w:val="auto"/>
          <w:highlight w:val="none"/>
        </w:rPr>
      </w:pPr>
      <w:r>
        <w:rPr>
          <w:rFonts w:hint="eastAsia"/>
          <w:color w:val="auto"/>
          <w:highlight w:val="none"/>
        </w:rPr>
        <w:t>3.</w:t>
      </w:r>
      <w:r>
        <w:rPr>
          <w:color w:val="auto"/>
          <w:highlight w:val="none"/>
        </w:rPr>
        <w:t>6</w:t>
      </w:r>
      <w:r>
        <w:rPr>
          <w:rFonts w:hint="eastAsia"/>
          <w:color w:val="auto"/>
          <w:highlight w:val="none"/>
        </w:rPr>
        <w:t>□本项目不属于政府采购工程项目。</w:t>
      </w:r>
    </w:p>
    <w:p>
      <w:pPr>
        <w:spacing w:line="360" w:lineRule="auto"/>
        <w:ind w:firstLine="420" w:firstLineChars="200"/>
        <w:rPr>
          <w:color w:val="auto"/>
          <w:highlight w:val="none"/>
        </w:rPr>
      </w:pPr>
      <w:r>
        <w:rPr>
          <w:rFonts w:hint="eastAsia"/>
          <w:color w:val="auto"/>
          <w:highlight w:val="none"/>
        </w:rPr>
        <w:t xml:space="preserve">   □本项目属于政府采购工程项目：</w:t>
      </w:r>
    </w:p>
    <w:p>
      <w:pPr>
        <w:spacing w:line="360" w:lineRule="auto"/>
        <w:ind w:firstLine="420" w:firstLineChars="200"/>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pPr>
        <w:spacing w:line="360" w:lineRule="auto"/>
        <w:ind w:firstLine="420" w:firstLineChars="200"/>
        <w:rPr>
          <w:color w:val="auto"/>
          <w:highlight w:val="none"/>
        </w:rPr>
      </w:pP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标段为预留份额专门面向中小企业采购的项目，落实政府采购政策需满足的资格要求：投标人必须为（□中小微/□小微）企业、监狱企业或者残疾人福利性单位，（□大型/□大中型）企业不得参加。</w:t>
      </w:r>
    </w:p>
    <w:p>
      <w:pPr>
        <w:spacing w:line="360" w:lineRule="auto"/>
        <w:ind w:firstLine="420" w:firstLineChars="200"/>
        <w:rPr>
          <w:rFonts w:hAnsi="Times New Roman"/>
          <w:color w:val="auto"/>
          <w:szCs w:val="21"/>
          <w:highlight w:val="none"/>
        </w:rPr>
      </w:pPr>
    </w:p>
    <w:p>
      <w:pPr>
        <w:pStyle w:val="3"/>
        <w:rPr>
          <w:rFonts w:ascii="Times New Roman" w:hAnsi="Times New Roman"/>
          <w:b w:val="0"/>
          <w:color w:val="auto"/>
          <w:highlight w:val="none"/>
        </w:rPr>
      </w:pPr>
      <w:bookmarkStart w:id="43" w:name="_Toc59202768"/>
      <w:bookmarkStart w:id="44" w:name="_Toc737216433"/>
      <w:bookmarkStart w:id="45" w:name="_Toc2138338130"/>
      <w:bookmarkStart w:id="46" w:name="_Toc1414468327"/>
      <w:bookmarkStart w:id="47" w:name="_Toc1972589073"/>
      <w:bookmarkStart w:id="48" w:name="_Toc393986454"/>
      <w:bookmarkStart w:id="49" w:name="_Toc649168087"/>
      <w:r>
        <w:rPr>
          <w:rFonts w:hint="default" w:ascii="Times New Roman" w:hAnsi="Times New Roman"/>
          <w:b w:val="0"/>
          <w:color w:val="auto"/>
          <w:highlight w:val="none"/>
        </w:rPr>
        <w:t>4</w:t>
      </w:r>
      <w:r>
        <w:rPr>
          <w:rFonts w:ascii="Times New Roman" w:hAnsi="Times New Roman"/>
          <w:b w:val="0"/>
          <w:color w:val="auto"/>
          <w:highlight w:val="none"/>
        </w:rPr>
        <w:t>. 招标文件的获取</w:t>
      </w:r>
      <w:bookmarkEnd w:id="39"/>
      <w:bookmarkEnd w:id="40"/>
      <w:bookmarkEnd w:id="41"/>
      <w:bookmarkEnd w:id="42"/>
      <w:bookmarkEnd w:id="43"/>
      <w:bookmarkEnd w:id="44"/>
      <w:bookmarkEnd w:id="45"/>
      <w:bookmarkEnd w:id="46"/>
      <w:bookmarkEnd w:id="47"/>
      <w:bookmarkEnd w:id="48"/>
      <w:bookmarkEnd w:id="49"/>
    </w:p>
    <w:p>
      <w:pPr>
        <w:spacing w:line="360" w:lineRule="auto"/>
        <w:ind w:firstLine="420" w:firstLineChars="200"/>
        <w:rPr>
          <w:color w:val="auto"/>
          <w:highlight w:val="none"/>
        </w:rPr>
      </w:pP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 xml:space="preserve">日 </w:t>
      </w:r>
      <w:r>
        <w:rPr>
          <w:color w:val="auto"/>
          <w:highlight w:val="none"/>
          <w:u w:val="single"/>
        </w:rPr>
        <w:t xml:space="preserve">    </w:t>
      </w:r>
      <w:r>
        <w:rPr>
          <w:rFonts w:hint="eastAsia"/>
          <w:color w:val="auto"/>
          <w:highlight w:val="none"/>
        </w:rPr>
        <w:t>时</w:t>
      </w:r>
      <w:r>
        <w:rPr>
          <w:color w:val="auto"/>
          <w:highlight w:val="none"/>
          <w:u w:val="single"/>
        </w:rPr>
        <w:t xml:space="preserve">    </w:t>
      </w:r>
      <w:r>
        <w:rPr>
          <w:rFonts w:hint="eastAsia"/>
          <w:color w:val="auto"/>
          <w:highlight w:val="none"/>
        </w:rPr>
        <w:t>分至投标文件提交的截止时间止（不少于20日），由潜在投标人登录</w:t>
      </w:r>
      <w:r>
        <w:rPr>
          <w:color w:val="auto"/>
          <w:highlight w:val="none"/>
          <w:u w:val="single"/>
        </w:rPr>
        <w:t xml:space="preserve">             </w:t>
      </w:r>
      <w:r>
        <w:rPr>
          <w:rFonts w:hint="eastAsia"/>
          <w:color w:val="auto"/>
          <w:highlight w:val="none"/>
        </w:rPr>
        <w:t>（广西壮族自治区公共资源交易中心网站）免费下载招标文件</w:t>
      </w:r>
      <w:r>
        <w:rPr>
          <w:rFonts w:ascii="Times New Roman" w:hAnsi="Times New Roman"/>
          <w:color w:val="auto"/>
          <w:highlight w:val="none"/>
        </w:rPr>
        <w:t>。</w:t>
      </w:r>
    </w:p>
    <w:p>
      <w:pPr>
        <w:pStyle w:val="3"/>
        <w:rPr>
          <w:rFonts w:ascii="Times New Roman" w:hAnsi="Times New Roman"/>
          <w:b w:val="0"/>
          <w:color w:val="auto"/>
          <w:highlight w:val="none"/>
        </w:rPr>
      </w:pPr>
      <w:bookmarkStart w:id="50" w:name="_Toc59202769"/>
      <w:bookmarkStart w:id="51" w:name="_Toc459567726"/>
      <w:bookmarkStart w:id="52" w:name="_Toc1321848982"/>
      <w:bookmarkStart w:id="53" w:name="_Toc1403305976"/>
      <w:bookmarkStart w:id="54" w:name="_Toc735432048"/>
      <w:bookmarkStart w:id="55" w:name="_Toc2054076465"/>
      <w:bookmarkStart w:id="56" w:name="_Toc1108775666"/>
      <w:bookmarkStart w:id="57" w:name="_Toc544898427"/>
      <w:r>
        <w:rPr>
          <w:rFonts w:hint="default" w:ascii="Times New Roman" w:hAnsi="Times New Roman"/>
          <w:b w:val="0"/>
          <w:color w:val="auto"/>
          <w:highlight w:val="none"/>
        </w:rPr>
        <w:t>5</w:t>
      </w:r>
      <w:r>
        <w:rPr>
          <w:rFonts w:ascii="Times New Roman" w:hAnsi="Times New Roman"/>
          <w:b w:val="0"/>
          <w:color w:val="auto"/>
          <w:highlight w:val="none"/>
        </w:rPr>
        <w:t>.</w:t>
      </w:r>
      <w:r>
        <w:rPr>
          <w:rFonts w:ascii="Times New Roman" w:hAnsi="Times New Roman"/>
          <w:b w:val="0"/>
          <w:color w:val="auto"/>
          <w:kern w:val="0"/>
          <w:highlight w:val="none"/>
        </w:rPr>
        <w:t xml:space="preserve"> </w:t>
      </w:r>
      <w:r>
        <w:rPr>
          <w:rFonts w:ascii="Times New Roman" w:hAnsi="Times New Roman"/>
          <w:b w:val="0"/>
          <w:color w:val="auto"/>
          <w:highlight w:val="none"/>
        </w:rPr>
        <w:t>投标文件的</w:t>
      </w:r>
      <w:bookmarkEnd w:id="50"/>
      <w:bookmarkEnd w:id="51"/>
      <w:r>
        <w:rPr>
          <w:rFonts w:hint="default" w:ascii="Times New Roman" w:hAnsi="Times New Roman"/>
          <w:b w:val="0"/>
          <w:color w:val="auto"/>
          <w:highlight w:val="none"/>
        </w:rPr>
        <w:t>提</w:t>
      </w:r>
      <w:r>
        <w:rPr>
          <w:rFonts w:ascii="Times New Roman" w:hAnsi="Times New Roman"/>
          <w:b w:val="0"/>
          <w:color w:val="auto"/>
          <w:highlight w:val="none"/>
        </w:rPr>
        <w:t>交</w:t>
      </w:r>
      <w:r>
        <w:rPr>
          <w:rFonts w:hint="default" w:ascii="Times New Roman" w:hAnsi="Times New Roman"/>
          <w:b w:val="0"/>
          <w:color w:val="auto"/>
          <w:highlight w:val="none"/>
        </w:rPr>
        <w:t>及不见面开标说明</w:t>
      </w:r>
      <w:bookmarkEnd w:id="52"/>
      <w:bookmarkEnd w:id="53"/>
      <w:bookmarkEnd w:id="54"/>
      <w:bookmarkEnd w:id="55"/>
      <w:bookmarkEnd w:id="56"/>
      <w:bookmarkEnd w:id="57"/>
    </w:p>
    <w:p>
      <w:pPr>
        <w:spacing w:line="360" w:lineRule="auto"/>
        <w:ind w:firstLine="420" w:firstLineChars="200"/>
        <w:rPr>
          <w:rFonts w:hAnsi="Times New Roman" w:cs="Times New Roman"/>
          <w:color w:val="auto"/>
          <w:highlight w:val="none"/>
        </w:rPr>
      </w:pPr>
      <w:r>
        <w:rPr>
          <w:color w:val="auto"/>
          <w:highlight w:val="none"/>
        </w:rPr>
        <w:t xml:space="preserve">5.1 </w:t>
      </w:r>
      <w:r>
        <w:rPr>
          <w:rFonts w:hint="default" w:cs="Times New Roman"/>
          <w:color w:val="auto"/>
          <w:highlight w:val="none"/>
        </w:rPr>
        <w:t>投标文件应通过全国公共资源交易平台（广西壮族自治区）</w:t>
      </w:r>
      <w:r>
        <w:rPr>
          <w:rFonts w:cs="Times New Roman"/>
          <w:color w:val="auto"/>
          <w:highlight w:val="none"/>
        </w:rPr>
        <w:fldChar w:fldCharType="begin"/>
      </w:r>
      <w:r>
        <w:rPr>
          <w:rFonts w:cs="Times New Roman"/>
          <w:color w:val="auto"/>
          <w:highlight w:val="none"/>
        </w:rPr>
        <w:instrText xml:space="preserve"> HYPERLINK "</w:instrText>
      </w:r>
      <w:r>
        <w:rPr>
          <w:rFonts w:hint="default" w:cs="Times New Roman"/>
          <w:color w:val="auto"/>
          <w:highlight w:val="none"/>
        </w:rPr>
        <w:instrText xml:space="preserve">http://ggzy.jgswj.gxzf.gov.cn/</w:instrText>
      </w:r>
      <w:r>
        <w:rPr>
          <w:rFonts w:cs="Times New Roman"/>
          <w:color w:val="auto"/>
          <w:highlight w:val="none"/>
        </w:rPr>
        <w:instrText xml:space="preserve">" </w:instrText>
      </w:r>
      <w:r>
        <w:rPr>
          <w:rFonts w:cs="Times New Roman"/>
          <w:color w:val="auto"/>
          <w:highlight w:val="none"/>
        </w:rPr>
        <w:fldChar w:fldCharType="separate"/>
      </w:r>
      <w:r>
        <w:rPr>
          <w:rStyle w:val="54"/>
          <w:rFonts w:hint="default" w:cs="Times New Roman"/>
          <w:color w:val="auto"/>
          <w:highlight w:val="none"/>
        </w:rPr>
        <w:t>http://ggzy.jgswj.gxzf.gov.cn/</w:t>
      </w:r>
      <w:r>
        <w:rPr>
          <w:rFonts w:cs="Times New Roman"/>
          <w:color w:val="auto"/>
          <w:highlight w:val="none"/>
        </w:rPr>
        <w:fldChar w:fldCharType="end"/>
      </w:r>
      <w:r>
        <w:rPr>
          <w:rFonts w:hint="default" w:cs="Times New Roman"/>
          <w:color w:val="auto"/>
          <w:highlight w:val="none"/>
        </w:rPr>
        <w:t>提交，截止时间（投标截止时间，下同）为</w:t>
      </w:r>
      <w:r>
        <w:rPr>
          <w:color w:val="auto"/>
          <w:highlight w:val="none"/>
          <w:u w:val="single"/>
        </w:rPr>
        <w:t xml:space="preserve">          </w:t>
      </w:r>
      <w:r>
        <w:rPr>
          <w:rFonts w:hint="default" w:cs="Times New Roman"/>
          <w:color w:val="auto"/>
          <w:highlight w:val="none"/>
        </w:rPr>
        <w:t>年</w:t>
      </w:r>
      <w:r>
        <w:rPr>
          <w:color w:val="auto"/>
          <w:highlight w:val="none"/>
          <w:u w:val="single"/>
        </w:rPr>
        <w:t xml:space="preserve">       </w:t>
      </w:r>
      <w:r>
        <w:rPr>
          <w:rFonts w:hint="default" w:cs="Times New Roman"/>
          <w:color w:val="auto"/>
          <w:highlight w:val="none"/>
        </w:rPr>
        <w:t>月</w:t>
      </w:r>
      <w:r>
        <w:rPr>
          <w:color w:val="auto"/>
          <w:highlight w:val="none"/>
          <w:u w:val="single"/>
        </w:rPr>
        <w:t xml:space="preserve">       </w:t>
      </w:r>
      <w:r>
        <w:rPr>
          <w:rFonts w:hint="default" w:cs="Times New Roman"/>
          <w:color w:val="auto"/>
          <w:highlight w:val="none"/>
        </w:rPr>
        <w:t>日</w:t>
      </w:r>
      <w:r>
        <w:rPr>
          <w:color w:val="auto"/>
          <w:highlight w:val="none"/>
          <w:u w:val="single"/>
        </w:rPr>
        <w:t xml:space="preserve">       </w:t>
      </w:r>
      <w:r>
        <w:rPr>
          <w:rFonts w:hint="default" w:cs="Times New Roman"/>
          <w:color w:val="auto"/>
          <w:highlight w:val="none"/>
        </w:rPr>
        <w:t>时</w:t>
      </w:r>
      <w:r>
        <w:rPr>
          <w:color w:val="auto"/>
          <w:highlight w:val="none"/>
          <w:u w:val="single"/>
        </w:rPr>
        <w:t xml:space="preserve">      </w:t>
      </w:r>
      <w:r>
        <w:rPr>
          <w:rFonts w:hint="default" w:cs="Times New Roman"/>
          <w:color w:val="auto"/>
          <w:highlight w:val="none"/>
        </w:rPr>
        <w:t>分。</w:t>
      </w:r>
    </w:p>
    <w:p>
      <w:pPr>
        <w:spacing w:line="360" w:lineRule="auto"/>
        <w:ind w:firstLine="420" w:firstLineChars="200"/>
        <w:rPr>
          <w:rFonts w:hint="default"/>
          <w:color w:val="auto"/>
          <w:szCs w:val="21"/>
          <w:highlight w:val="none"/>
        </w:rPr>
      </w:pPr>
      <w:r>
        <w:rPr>
          <w:rFonts w:hint="default" w:hAnsi="Times New Roman"/>
          <w:color w:val="auto"/>
          <w:szCs w:val="21"/>
          <w:highlight w:val="none"/>
        </w:rPr>
        <w:t>5.2投标人须在投标截止前将加密的投标文件</w:t>
      </w:r>
      <w:r>
        <w:rPr>
          <w:rFonts w:hint="default" w:cs="Times New Roman"/>
          <w:color w:val="auto"/>
          <w:szCs w:val="21"/>
          <w:highlight w:val="none"/>
          <w:lang w:eastAsia="zh-CN"/>
        </w:rPr>
        <w:t>【</w:t>
      </w:r>
      <w:r>
        <w:rPr>
          <w:rFonts w:hint="default" w:hAnsi="Times New Roman"/>
          <w:color w:val="auto"/>
          <w:szCs w:val="21"/>
          <w:highlight w:val="none"/>
        </w:rPr>
        <w:t>含弹出的输入框中需填写的专职投标员</w:t>
      </w:r>
      <w:r>
        <w:rPr>
          <w:rFonts w:hint="default"/>
          <w:color w:val="auto"/>
          <w:szCs w:val="21"/>
          <w:highlight w:val="none"/>
        </w:rPr>
        <w:t>（</w:t>
      </w:r>
      <w:r>
        <w:rPr>
          <w:rFonts w:hint="default"/>
          <w:color w:val="auto"/>
          <w:szCs w:val="21"/>
          <w:highlight w:val="none"/>
          <w:lang w:eastAsia="zh-CN"/>
        </w:rPr>
        <w:t>注：</w:t>
      </w:r>
      <w:r>
        <w:rPr>
          <w:rFonts w:hint="default"/>
          <w:color w:val="auto"/>
          <w:szCs w:val="21"/>
          <w:highlight w:val="none"/>
          <w:lang w:val="en-US" w:eastAsia="zh-CN"/>
        </w:rPr>
        <w:t>1、</w:t>
      </w:r>
      <w:r>
        <w:rPr>
          <w:rFonts w:hint="default"/>
          <w:color w:val="auto"/>
          <w:szCs w:val="21"/>
          <w:highlight w:val="none"/>
        </w:rPr>
        <w:t>专职投标员指监理企业中的专职投标员，招标代理、勘察、设计、造价咨询企业不需要专职投标员</w:t>
      </w:r>
      <w:r>
        <w:rPr>
          <w:rFonts w:hint="default"/>
          <w:color w:val="auto"/>
          <w:szCs w:val="21"/>
          <w:highlight w:val="none"/>
          <w:lang w:eastAsia="zh-CN"/>
        </w:rPr>
        <w:t>，</w:t>
      </w:r>
      <w:r>
        <w:rPr>
          <w:rFonts w:hint="default"/>
          <w:color w:val="auto"/>
          <w:szCs w:val="21"/>
          <w:highlight w:val="none"/>
        </w:rPr>
        <w:t>只需派代表参加开标会，以下需要专职投标员的地方均按此处要求</w:t>
      </w:r>
      <w:r>
        <w:rPr>
          <w:rFonts w:hint="default"/>
          <w:color w:val="auto"/>
          <w:szCs w:val="21"/>
          <w:highlight w:val="none"/>
          <w:lang w:eastAsia="zh-CN"/>
        </w:rPr>
        <w:t>。</w:t>
      </w:r>
      <w:r>
        <w:rPr>
          <w:rFonts w:hint="default"/>
          <w:color w:val="auto"/>
          <w:szCs w:val="21"/>
          <w:highlight w:val="none"/>
          <w:lang w:val="en-US" w:eastAsia="zh-CN"/>
        </w:rPr>
        <w:t>2、</w:t>
      </w:r>
      <w:r>
        <w:rPr>
          <w:rFonts w:hint="default"/>
          <w:color w:val="auto"/>
          <w:szCs w:val="21"/>
          <w:highlight w:val="none"/>
          <w:lang w:eastAsia="zh-CN"/>
        </w:rPr>
        <w:t>招标内容含监理时，必须验证监理单位的</w:t>
      </w:r>
      <w:r>
        <w:rPr>
          <w:rFonts w:hint="default"/>
          <w:color w:val="auto"/>
          <w:szCs w:val="21"/>
          <w:highlight w:val="none"/>
        </w:rPr>
        <w:t>专职投标员</w:t>
      </w:r>
      <w:r>
        <w:rPr>
          <w:rFonts w:hint="default" w:cs="Times New Roman"/>
          <w:color w:val="auto"/>
          <w:szCs w:val="21"/>
          <w:highlight w:val="none"/>
          <w:lang w:eastAsia="zh-CN"/>
        </w:rPr>
        <w:t>）</w:t>
      </w:r>
      <w:r>
        <w:rPr>
          <w:rFonts w:hint="default" w:hAnsi="Times New Roman"/>
          <w:color w:val="auto"/>
          <w:szCs w:val="21"/>
          <w:highlight w:val="none"/>
        </w:rPr>
        <w:t>、拟投入的项目主要管理人员身份证信息</w:t>
      </w:r>
      <w:r>
        <w:rPr>
          <w:rFonts w:hint="default" w:cs="Times New Roman"/>
          <w:color w:val="auto"/>
          <w:szCs w:val="21"/>
          <w:highlight w:val="none"/>
          <w:lang w:eastAsia="zh-CN"/>
        </w:rPr>
        <w:t>】</w:t>
      </w:r>
      <w:r>
        <w:rPr>
          <w:rFonts w:hint="default" w:hAnsi="Times New Roman"/>
          <w:color w:val="auto"/>
          <w:szCs w:val="21"/>
          <w:highlight w:val="none"/>
        </w:rPr>
        <w:t>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default"/>
          <w:color w:val="auto"/>
          <w:szCs w:val="21"/>
          <w:highlight w:val="none"/>
          <w:lang w:eastAsia="zh-CN"/>
        </w:rPr>
        <w:t>（注：</w:t>
      </w:r>
      <w:r>
        <w:rPr>
          <w:rFonts w:hint="default" w:cs="Times New Roman"/>
          <w:color w:val="auto"/>
          <w:szCs w:val="21"/>
          <w:highlight w:val="none"/>
        </w:rPr>
        <w:t>投标单位在制作电子投标文件过程中，须在弹出的输入框中填写</w:t>
      </w:r>
      <w:r>
        <w:rPr>
          <w:rFonts w:hint="default" w:cs="Times New Roman"/>
          <w:color w:val="auto"/>
          <w:szCs w:val="21"/>
          <w:highlight w:val="none"/>
          <w:lang w:eastAsia="zh-CN"/>
        </w:rPr>
        <w:t>专职投标员及</w:t>
      </w:r>
      <w:r>
        <w:rPr>
          <w:rFonts w:hint="default" w:cs="Times New Roman"/>
          <w:color w:val="auto"/>
          <w:szCs w:val="21"/>
          <w:highlight w:val="none"/>
        </w:rPr>
        <w:t>拟投入的项目主要管理人员身份证信息并仔细确认。</w:t>
      </w:r>
      <w:r>
        <w:rPr>
          <w:rFonts w:hint="default"/>
          <w:color w:val="auto"/>
          <w:szCs w:val="21"/>
          <w:highlight w:val="none"/>
          <w:lang w:eastAsia="zh-CN"/>
        </w:rPr>
        <w:t>）</w:t>
      </w:r>
      <w:r>
        <w:rPr>
          <w:rFonts w:hint="default" w:cs="Times New Roman"/>
          <w:color w:val="auto"/>
          <w:szCs w:val="21"/>
          <w:highlight w:val="none"/>
        </w:rPr>
        <w:t>投标人拟投入</w:t>
      </w:r>
      <w:r>
        <w:rPr>
          <w:rFonts w:hint="default"/>
          <w:color w:val="auto"/>
          <w:szCs w:val="21"/>
          <w:highlight w:val="none"/>
        </w:rPr>
        <w:t>监理负责人</w:t>
      </w:r>
      <w:r>
        <w:rPr>
          <w:rFonts w:hint="default" w:cs="Times New Roman"/>
          <w:color w:val="auto"/>
          <w:szCs w:val="21"/>
          <w:highlight w:val="none"/>
        </w:rPr>
        <w:t>被标注为注册状态异常的，拟投入的</w:t>
      </w:r>
      <w:r>
        <w:rPr>
          <w:rFonts w:hint="default"/>
          <w:color w:val="auto"/>
          <w:szCs w:val="21"/>
          <w:highlight w:val="none"/>
        </w:rPr>
        <w:t>监理负责人</w:t>
      </w:r>
      <w:r>
        <w:rPr>
          <w:rFonts w:hint="default" w:cs="Times New Roman"/>
          <w:color w:val="auto"/>
          <w:szCs w:val="21"/>
          <w:highlight w:val="none"/>
        </w:rPr>
        <w:t>本人须持本人身份证原件</w:t>
      </w:r>
      <w:r>
        <w:rPr>
          <w:rFonts w:hint="default" w:ascii="Times New Roman" w:hAnsi="Times New Roman"/>
          <w:color w:val="auto"/>
          <w:szCs w:val="21"/>
          <w:highlight w:val="none"/>
        </w:rPr>
        <w:t>（</w:t>
      </w:r>
      <w:r>
        <w:rPr>
          <w:rFonts w:hint="default" w:ascii="Times New Roman" w:hAnsi="Times New Roman"/>
          <w:color w:val="auto"/>
          <w:szCs w:val="21"/>
          <w:highlight w:val="none"/>
          <w:lang w:eastAsia="zh-CN"/>
        </w:rPr>
        <w:t>或</w:t>
      </w:r>
      <w:r>
        <w:rPr>
          <w:rFonts w:hint="default" w:ascii="Times New Roman" w:hAnsi="Times New Roman"/>
          <w:color w:val="auto"/>
          <w:szCs w:val="21"/>
          <w:highlight w:val="none"/>
        </w:rPr>
        <w:t>公安系统生成的电子身份证）</w:t>
      </w:r>
      <w:r>
        <w:rPr>
          <w:rFonts w:hint="default" w:cs="Times New Roman"/>
          <w:color w:val="auto"/>
          <w:szCs w:val="21"/>
          <w:highlight w:val="none"/>
        </w:rPr>
        <w:t>出席开标会现场，否则招标人有权拒绝该投标人投标</w:t>
      </w:r>
      <w:r>
        <w:rPr>
          <w:rFonts w:hint="default"/>
          <w:color w:val="auto"/>
          <w:szCs w:val="21"/>
          <w:highlight w:val="none"/>
        </w:rPr>
        <w:t>。</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5.3广西壮族自治区网上开标子系统（不见面）登录方式：各投标人使用IE浏览器（IE11版本）打开登录页面（登录地址：http://202.103.240.162:8072/BidOpening），使用CA锁或“桂交易移动CA”登录。使用“桂交易移动CA”投标的操作流程，详见http://ggzy.jgswj.gxzf.gov.cn/gxggzy/gywm/004021/004021001/20211123/185f3a63-1ec6-4c75-a0c9-4aeedfdacda9.html</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5.4 以“桂交易移动CA”制作的投标文件，只能用生成投标文件时加密投标文件的“桂交易移动CA”证书解密，以CA锁制作的投标文件，只能用生成投标文件时加密投标文件CA证书解密。</w:t>
      </w:r>
    </w:p>
    <w:p>
      <w:pPr>
        <w:pStyle w:val="3"/>
        <w:rPr>
          <w:rFonts w:ascii="Times New Roman" w:hAnsi="Times New Roman"/>
          <w:b w:val="0"/>
          <w:color w:val="auto"/>
          <w:highlight w:val="none"/>
        </w:rPr>
      </w:pPr>
      <w:bookmarkStart w:id="58" w:name="_Toc59202770"/>
      <w:bookmarkStart w:id="59" w:name="_Toc459567727"/>
      <w:bookmarkStart w:id="60" w:name="_Toc1487789976"/>
      <w:bookmarkStart w:id="61" w:name="_Toc146563946"/>
      <w:bookmarkStart w:id="62" w:name="_Toc190689866"/>
      <w:bookmarkStart w:id="63" w:name="_Toc1911303869"/>
      <w:bookmarkStart w:id="64" w:name="_Toc1609950"/>
      <w:bookmarkStart w:id="65" w:name="_Toc1249534933"/>
      <w:r>
        <w:rPr>
          <w:rFonts w:ascii="Times New Roman" w:hAnsi="Times New Roman"/>
          <w:b w:val="0"/>
          <w:color w:val="auto"/>
          <w:highlight w:val="none"/>
        </w:rPr>
        <w:t>6. 发布媒介</w:t>
      </w:r>
      <w:bookmarkEnd w:id="58"/>
      <w:bookmarkEnd w:id="59"/>
      <w:bookmarkEnd w:id="60"/>
      <w:bookmarkEnd w:id="61"/>
      <w:bookmarkEnd w:id="62"/>
      <w:bookmarkEnd w:id="63"/>
      <w:bookmarkEnd w:id="64"/>
      <w:bookmarkEnd w:id="65"/>
    </w:p>
    <w:p>
      <w:pPr>
        <w:spacing w:line="360" w:lineRule="auto"/>
        <w:ind w:firstLine="420" w:firstLineChars="200"/>
        <w:rPr>
          <w:color w:val="auto"/>
          <w:highlight w:val="none"/>
        </w:rPr>
      </w:pPr>
      <w:r>
        <w:rPr>
          <w:rFonts w:hint="default" w:cs="Times New Roman"/>
          <w:color w:val="auto"/>
          <w:highlight w:val="none"/>
        </w:rPr>
        <w:t>本</w:t>
      </w:r>
      <w:r>
        <w:rPr>
          <w:rFonts w:hint="eastAsia"/>
          <w:color w:val="auto"/>
          <w:highlight w:val="none"/>
        </w:rPr>
        <w:t>次招标公告同时在广西壮族自治区招标投标公共服务平台</w:t>
      </w:r>
      <w:r>
        <w:rPr>
          <w:color w:val="auto"/>
          <w:highlight w:val="none"/>
        </w:rPr>
        <w:t>http://zbtb.gxi.gov.cn:9000/</w:t>
      </w:r>
      <w:r>
        <w:rPr>
          <w:rFonts w:hint="eastAsia"/>
          <w:color w:val="auto"/>
          <w:highlight w:val="none"/>
        </w:rPr>
        <w:t>、（</w:t>
      </w:r>
      <w:r>
        <w:rPr>
          <w:rFonts w:hint="eastAsia"/>
          <w:color w:val="auto"/>
          <w:highlight w:val="none"/>
          <w:u w:val="single"/>
        </w:rPr>
        <w:t>当地交易中心网站</w:t>
      </w:r>
      <w:r>
        <w:rPr>
          <w:rFonts w:hint="eastAsia"/>
          <w:color w:val="auto"/>
          <w:highlight w:val="none"/>
        </w:rPr>
        <w:t>及全国公共资源交易平台（广西壮族自治区）网站）（公告发布媒介包含但不限于上述媒介）发布。（备注：实行招标投标的政府采购工程项目还应当同时在中国政府采购网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color w:val="auto"/>
          <w:highlight w:val="none"/>
        </w:rPr>
        <w:t>www.ccgp.gov.cn</w:t>
      </w:r>
      <w:r>
        <w:rPr>
          <w:color w:val="auto"/>
          <w:highlight w:val="none"/>
        </w:rPr>
        <w:fldChar w:fldCharType="end"/>
      </w:r>
      <w:r>
        <w:rPr>
          <w:rFonts w:hint="eastAsia"/>
          <w:color w:val="auto"/>
          <w:highlight w:val="none"/>
        </w:rPr>
        <w:t>、广西壮族自治区政府采购网</w:t>
      </w:r>
      <w:r>
        <w:rPr>
          <w:color w:val="auto"/>
          <w:highlight w:val="none"/>
        </w:rPr>
        <w:t>zfcg.gxzf.gov.cn</w:t>
      </w:r>
      <w:r>
        <w:rPr>
          <w:rFonts w:hint="eastAsia"/>
          <w:color w:val="auto"/>
          <w:highlight w:val="none"/>
        </w:rPr>
        <w:t>上发布）。</w:t>
      </w:r>
    </w:p>
    <w:p>
      <w:pPr>
        <w:pStyle w:val="3"/>
        <w:rPr>
          <w:rFonts w:ascii="Times New Roman" w:hAnsi="Times New Roman"/>
          <w:b w:val="0"/>
          <w:color w:val="auto"/>
          <w:highlight w:val="none"/>
        </w:rPr>
      </w:pPr>
      <w:bookmarkStart w:id="66" w:name="_Toc1317448210"/>
      <w:bookmarkStart w:id="67" w:name="_Toc1071375655"/>
      <w:bookmarkStart w:id="68" w:name="_Toc172328019"/>
      <w:bookmarkStart w:id="69" w:name="_Toc1503955362"/>
      <w:bookmarkStart w:id="70" w:name="_Toc459567728"/>
      <w:bookmarkStart w:id="71" w:name="_Toc71261710"/>
      <w:bookmarkStart w:id="72" w:name="_Toc9471324"/>
      <w:bookmarkStart w:id="73" w:name="_Toc59202771"/>
      <w:r>
        <w:rPr>
          <w:rFonts w:hint="default" w:ascii="Times New Roman" w:hAnsi="Times New Roman"/>
          <w:b w:val="0"/>
          <w:color w:val="auto"/>
          <w:highlight w:val="none"/>
        </w:rPr>
        <w:t>7. 交易服务单位</w:t>
      </w:r>
      <w:bookmarkEnd w:id="66"/>
      <w:bookmarkEnd w:id="67"/>
      <w:bookmarkEnd w:id="68"/>
      <w:bookmarkEnd w:id="69"/>
      <w:bookmarkEnd w:id="70"/>
      <w:bookmarkEnd w:id="71"/>
      <w:bookmarkEnd w:id="72"/>
      <w:bookmarkEnd w:id="73"/>
    </w:p>
    <w:p>
      <w:pPr>
        <w:spacing w:line="360" w:lineRule="auto"/>
        <w:ind w:firstLine="420" w:firstLineChars="200"/>
        <w:rPr>
          <w:color w:val="auto"/>
          <w:highlight w:val="none"/>
        </w:rPr>
      </w:pPr>
      <w:r>
        <w:rPr>
          <w:rFonts w:hint="eastAsia"/>
          <w:color w:val="auto"/>
          <w:highlight w:val="none"/>
          <w:u w:val="single"/>
        </w:rPr>
        <w:t xml:space="preserve">                                  </w:t>
      </w:r>
    </w:p>
    <w:p>
      <w:pPr>
        <w:pStyle w:val="3"/>
        <w:rPr>
          <w:rFonts w:ascii="Times New Roman" w:hAnsi="Times New Roman"/>
          <w:b w:val="0"/>
          <w:color w:val="auto"/>
          <w:highlight w:val="none"/>
        </w:rPr>
      </w:pPr>
      <w:bookmarkStart w:id="74" w:name="_Toc822645079"/>
      <w:bookmarkStart w:id="75" w:name="_Toc1172150389"/>
      <w:bookmarkStart w:id="76" w:name="_Toc215993671"/>
      <w:bookmarkStart w:id="77" w:name="_Toc2090737456"/>
      <w:bookmarkStart w:id="78" w:name="_Toc1815331848"/>
      <w:bookmarkStart w:id="79" w:name="_Toc163922796"/>
      <w:bookmarkStart w:id="80" w:name="_Toc59202772"/>
      <w:bookmarkStart w:id="81" w:name="_Toc459567729"/>
      <w:r>
        <w:rPr>
          <w:rFonts w:hint="default" w:ascii="Times New Roman" w:hAnsi="Times New Roman"/>
          <w:b w:val="0"/>
          <w:color w:val="auto"/>
          <w:highlight w:val="none"/>
        </w:rPr>
        <w:t>8. 监督部门及电话</w:t>
      </w:r>
      <w:bookmarkEnd w:id="74"/>
      <w:bookmarkEnd w:id="75"/>
      <w:bookmarkEnd w:id="76"/>
      <w:bookmarkEnd w:id="77"/>
      <w:bookmarkEnd w:id="78"/>
      <w:bookmarkEnd w:id="79"/>
      <w:bookmarkEnd w:id="80"/>
      <w:bookmarkEnd w:id="81"/>
    </w:p>
    <w:p>
      <w:pPr>
        <w:spacing w:line="360" w:lineRule="auto"/>
        <w:ind w:firstLine="420" w:firstLineChars="200"/>
        <w:rPr>
          <w:color w:val="auto"/>
          <w:highlight w:val="none"/>
        </w:rPr>
      </w:pPr>
      <w:r>
        <w:rPr>
          <w:rFonts w:hint="eastAsia"/>
          <w:color w:val="auto"/>
          <w:highlight w:val="none"/>
          <w:u w:val="single"/>
        </w:rPr>
        <w:t xml:space="preserve">                                  </w:t>
      </w:r>
    </w:p>
    <w:p>
      <w:pPr>
        <w:pStyle w:val="3"/>
        <w:rPr>
          <w:rFonts w:ascii="Times New Roman" w:hAnsi="Times New Roman"/>
          <w:b w:val="0"/>
          <w:color w:val="auto"/>
          <w:highlight w:val="none"/>
        </w:rPr>
      </w:pPr>
      <w:bookmarkStart w:id="82" w:name="_Toc240059078"/>
      <w:bookmarkStart w:id="83" w:name="_Toc1069425597"/>
      <w:bookmarkStart w:id="84" w:name="_Toc1918000862"/>
      <w:bookmarkStart w:id="85" w:name="_Toc469486529"/>
      <w:bookmarkStart w:id="86" w:name="_Toc385959419"/>
      <w:bookmarkStart w:id="87" w:name="_Toc814184898"/>
      <w:bookmarkStart w:id="88" w:name="_Toc1729713767"/>
      <w:bookmarkStart w:id="89" w:name="_Toc59202773"/>
      <w:r>
        <w:rPr>
          <w:rFonts w:ascii="Times New Roman" w:hAnsi="Times New Roman"/>
          <w:b w:val="0"/>
          <w:color w:val="auto"/>
          <w:highlight w:val="none"/>
        </w:rPr>
        <w:t xml:space="preserve">9. </w:t>
      </w:r>
      <w:r>
        <w:rPr>
          <w:rFonts w:hint="default" w:ascii="Times New Roman" w:hAnsi="Times New Roman"/>
          <w:b w:val="0"/>
          <w:color w:val="auto"/>
          <w:highlight w:val="none"/>
        </w:rPr>
        <w:t>注意事项</w:t>
      </w:r>
      <w:bookmarkEnd w:id="82"/>
      <w:bookmarkEnd w:id="83"/>
      <w:bookmarkEnd w:id="84"/>
      <w:bookmarkEnd w:id="85"/>
      <w:bookmarkEnd w:id="86"/>
      <w:bookmarkEnd w:id="87"/>
      <w:bookmarkEnd w:id="88"/>
      <w:bookmarkEnd w:id="89"/>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highlight w:val="none"/>
        </w:rPr>
        <w:t>潜在投标人必须录入“桂建云”系统，“桂建云”系统登陆地址：</w:t>
      </w:r>
      <w:r>
        <w:rPr>
          <w:rFonts w:ascii="Times New Roman" w:hAnsi="Times New Roman"/>
          <w:color w:val="auto"/>
          <w:highlight w:val="none"/>
        </w:rPr>
        <w:t>http://gxjzsc.caihcloud.com/</w:t>
      </w:r>
      <w:r>
        <w:rPr>
          <w:rFonts w:hint="default" w:ascii="Times New Roman" w:hAnsi="Times New Roman"/>
          <w:color w:val="auto"/>
          <w:highlight w:val="none"/>
        </w:rPr>
        <w:t>。</w:t>
      </w:r>
      <w:r>
        <w:rPr>
          <w:rFonts w:hint="default" w:ascii="Times New Roman" w:hAnsi="Times New Roman" w:cs="Times New Roman"/>
          <w:color w:val="auto"/>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w:t>
      </w:r>
      <w:r>
        <w:rPr>
          <w:rFonts w:hint="eastAsia"/>
          <w:color w:val="auto"/>
          <w:szCs w:val="21"/>
          <w:highlight w:val="none"/>
          <w:lang w:eastAsia="zh-CN"/>
        </w:rPr>
        <w:t>，</w:t>
      </w:r>
      <w:r>
        <w:rPr>
          <w:rFonts w:hint="default" w:ascii="Times New Roman" w:hAnsi="Times New Roman"/>
          <w:color w:val="auto"/>
          <w:szCs w:val="21"/>
          <w:highlight w:val="none"/>
        </w:rPr>
        <w:t>若因投标人原因未能同步的，后果自行负责。</w:t>
      </w:r>
    </w:p>
    <w:p>
      <w:pPr>
        <w:pStyle w:val="3"/>
        <w:rPr>
          <w:rFonts w:ascii="Times New Roman" w:hAnsi="Times New Roman"/>
          <w:b w:val="0"/>
          <w:color w:val="auto"/>
          <w:highlight w:val="none"/>
        </w:rPr>
      </w:pPr>
      <w:bookmarkStart w:id="90" w:name="_Toc459567730"/>
      <w:bookmarkStart w:id="91" w:name="_Toc59202774"/>
      <w:bookmarkStart w:id="92" w:name="_Toc1620970984"/>
      <w:bookmarkStart w:id="93" w:name="_Toc1095864682"/>
      <w:bookmarkStart w:id="94" w:name="_Toc130088056"/>
      <w:bookmarkStart w:id="95" w:name="_Toc1357035317"/>
      <w:bookmarkStart w:id="96" w:name="_Toc303260046"/>
      <w:bookmarkStart w:id="97" w:name="_Toc19515580"/>
      <w:r>
        <w:rPr>
          <w:rFonts w:hint="default" w:ascii="Times New Roman" w:hAnsi="Times New Roman"/>
          <w:b w:val="0"/>
          <w:color w:val="auto"/>
          <w:highlight w:val="none"/>
        </w:rPr>
        <w:t>10</w:t>
      </w:r>
      <w:r>
        <w:rPr>
          <w:rFonts w:ascii="Times New Roman" w:hAnsi="Times New Roman"/>
          <w:b w:val="0"/>
          <w:color w:val="auto"/>
          <w:highlight w:val="none"/>
        </w:rPr>
        <w:t>.</w:t>
      </w:r>
      <w:r>
        <w:rPr>
          <w:rFonts w:hint="default" w:ascii="Times New Roman" w:hAnsi="Times New Roman"/>
          <w:b w:val="0"/>
          <w:color w:val="auto"/>
          <w:highlight w:val="none"/>
        </w:rPr>
        <w:t xml:space="preserve"> </w:t>
      </w:r>
      <w:r>
        <w:rPr>
          <w:rFonts w:ascii="Times New Roman" w:hAnsi="Times New Roman"/>
          <w:b w:val="0"/>
          <w:color w:val="auto"/>
          <w:highlight w:val="none"/>
        </w:rPr>
        <w:t>联系方式</w:t>
      </w:r>
      <w:bookmarkEnd w:id="90"/>
      <w:bookmarkEnd w:id="91"/>
      <w:bookmarkEnd w:id="92"/>
      <w:bookmarkEnd w:id="93"/>
      <w:bookmarkEnd w:id="94"/>
      <w:bookmarkEnd w:id="95"/>
      <w:bookmarkEnd w:id="96"/>
      <w:bookmarkEnd w:id="97"/>
    </w:p>
    <w:p>
      <w:pPr>
        <w:spacing w:line="360" w:lineRule="auto"/>
        <w:ind w:firstLine="420" w:firstLineChars="200"/>
        <w:rPr>
          <w:color w:val="auto"/>
          <w:szCs w:val="21"/>
          <w:highlight w:val="none"/>
          <w:u w:val="single"/>
        </w:rPr>
      </w:pPr>
      <w:r>
        <w:rPr>
          <w:rFonts w:hAnsi="Times New Roman"/>
          <w:color w:val="auto"/>
          <w:szCs w:val="21"/>
          <w:highlight w:val="none"/>
        </w:rPr>
        <w:t>招</w:t>
      </w:r>
      <w:r>
        <w:rPr>
          <w:color w:val="auto"/>
          <w:szCs w:val="21"/>
          <w:highlight w:val="none"/>
        </w:rPr>
        <w:t xml:space="preserve"> </w:t>
      </w:r>
      <w:r>
        <w:rPr>
          <w:rFonts w:hAnsi="Times New Roman"/>
          <w:color w:val="auto"/>
          <w:szCs w:val="21"/>
          <w:highlight w:val="none"/>
        </w:rPr>
        <w:t>标</w:t>
      </w:r>
      <w:r>
        <w:rPr>
          <w:color w:val="auto"/>
          <w:szCs w:val="21"/>
          <w:highlight w:val="none"/>
        </w:rPr>
        <w:t xml:space="preserve"> </w:t>
      </w:r>
      <w:r>
        <w:rPr>
          <w:rFonts w:hAnsi="Times New Roman"/>
          <w:color w:val="auto"/>
          <w:szCs w:val="21"/>
          <w:highlight w:val="none"/>
        </w:rPr>
        <w:t>人：</w:t>
      </w: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r>
        <w:rPr>
          <w:rFonts w:hAnsi="Times New Roman"/>
          <w:color w:val="auto"/>
          <w:szCs w:val="21"/>
          <w:highlight w:val="none"/>
        </w:rPr>
        <w:t>招标代理机构：</w:t>
      </w: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p>
      <w:pPr>
        <w:spacing w:line="360" w:lineRule="auto"/>
        <w:ind w:firstLine="420" w:firstLineChars="200"/>
        <w:rPr>
          <w:color w:val="auto"/>
          <w:szCs w:val="21"/>
          <w:highlight w:val="none"/>
          <w:u w:val="single"/>
        </w:rPr>
      </w:pP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pPr>
        <w:spacing w:line="360" w:lineRule="auto"/>
        <w:ind w:right="420"/>
        <w:jc w:val="right"/>
        <w:rPr>
          <w:rFonts w:hAnsi="Times New Roman"/>
          <w:color w:val="auto"/>
          <w:szCs w:val="21"/>
          <w:highlight w:val="none"/>
        </w:rPr>
        <w:sectPr>
          <w:footerReference r:id="rId7" w:type="first"/>
          <w:pgSz w:w="11907" w:h="16840"/>
          <w:pgMar w:top="1440" w:right="1440" w:bottom="1440" w:left="1797" w:header="567" w:footer="851" w:gutter="0"/>
          <w:pgNumType w:start="1"/>
          <w:cols w:space="720" w:num="1"/>
          <w:titlePg/>
          <w:docGrid w:linePitch="312" w:charSpace="0"/>
        </w:sectPr>
      </w:pPr>
      <w:r>
        <w:rPr>
          <w:rFonts w:hint="eastAsia"/>
          <w:color w:val="auto"/>
          <w:szCs w:val="21"/>
          <w:highlight w:val="none"/>
          <w:u w:val="single"/>
        </w:rPr>
        <w:t xml:space="preserve">   </w:t>
      </w:r>
      <w:r>
        <w:rPr>
          <w:color w:val="auto"/>
          <w:szCs w:val="21"/>
          <w:highlight w:val="none"/>
          <w:u w:val="single"/>
        </w:rPr>
        <w:t xml:space="preserve">       </w:t>
      </w:r>
      <w:r>
        <w:rPr>
          <w:rFonts w:hAnsi="Times New Roman"/>
          <w:color w:val="auto"/>
          <w:szCs w:val="21"/>
          <w:highlight w:val="none"/>
        </w:rPr>
        <w:t>年</w:t>
      </w:r>
      <w:r>
        <w:rPr>
          <w:color w:val="auto"/>
          <w:szCs w:val="21"/>
          <w:highlight w:val="none"/>
          <w:u w:val="single"/>
        </w:rPr>
        <w:t xml:space="preserve">      </w:t>
      </w:r>
      <w:r>
        <w:rPr>
          <w:rFonts w:hAnsi="Times New Roman"/>
          <w:color w:val="auto"/>
          <w:szCs w:val="21"/>
          <w:highlight w:val="none"/>
        </w:rPr>
        <w:t>月</w:t>
      </w:r>
      <w:r>
        <w:rPr>
          <w:color w:val="auto"/>
          <w:szCs w:val="21"/>
          <w:highlight w:val="none"/>
          <w:u w:val="single"/>
        </w:rPr>
        <w:t xml:space="preserve">       </w:t>
      </w:r>
      <w:r>
        <w:rPr>
          <w:rFonts w:hAnsi="Times New Roman"/>
          <w:color w:val="auto"/>
          <w:szCs w:val="21"/>
          <w:highlight w:val="none"/>
        </w:rPr>
        <w:t>日</w:t>
      </w:r>
    </w:p>
    <w:p>
      <w:pPr>
        <w:pStyle w:val="2"/>
        <w:rPr>
          <w:color w:val="auto"/>
          <w:highlight w:val="none"/>
        </w:rPr>
      </w:pPr>
      <w:bookmarkStart w:id="98" w:name="_Toc1507566986"/>
      <w:bookmarkStart w:id="99" w:name="_Toc577380720"/>
      <w:bookmarkStart w:id="100" w:name="_Toc59202775"/>
      <w:bookmarkStart w:id="101" w:name="_Toc142993940"/>
      <w:bookmarkStart w:id="102" w:name="_Toc338794037"/>
      <w:bookmarkStart w:id="103" w:name="_Toc1778862299"/>
      <w:bookmarkStart w:id="104" w:name="_Toc1245094380"/>
      <w:r>
        <w:rPr>
          <w:rFonts w:hint="eastAsia"/>
          <w:color w:val="auto"/>
          <w:highlight w:val="none"/>
        </w:rPr>
        <w:t>第一章  投标邀请书（适用于邀请招标）</w:t>
      </w:r>
      <w:bookmarkEnd w:id="98"/>
      <w:bookmarkEnd w:id="99"/>
      <w:bookmarkEnd w:id="100"/>
      <w:bookmarkEnd w:id="101"/>
      <w:bookmarkEnd w:id="102"/>
      <w:bookmarkEnd w:id="103"/>
      <w:bookmarkEnd w:id="104"/>
    </w:p>
    <w:p>
      <w:pPr>
        <w:ind w:firstLine="963" w:firstLineChars="400"/>
        <w:rPr>
          <w:b/>
          <w:color w:val="auto"/>
          <w:sz w:val="30"/>
          <w:szCs w:val="30"/>
          <w:highlight w:val="none"/>
        </w:rPr>
      </w:pPr>
      <w:r>
        <w:rPr>
          <w:b/>
          <w:color w:val="auto"/>
          <w:sz w:val="24"/>
          <w:highlight w:val="none"/>
          <w:u w:val="single"/>
        </w:rPr>
        <w:t xml:space="preserve">             （项目名称）      </w:t>
      </w:r>
      <w:r>
        <w:rPr>
          <w:rFonts w:hint="eastAsia"/>
          <w:b/>
          <w:color w:val="auto"/>
          <w:sz w:val="24"/>
          <w:highlight w:val="none"/>
          <w:u w:val="single"/>
        </w:rPr>
        <w:t xml:space="preserve"> </w:t>
      </w:r>
      <w:r>
        <w:rPr>
          <w:rFonts w:hint="eastAsia"/>
          <w:b/>
          <w:color w:val="auto"/>
          <w:sz w:val="24"/>
          <w:highlight w:val="none"/>
        </w:rPr>
        <w:t>全过程工程咨询服务投标邀请书</w:t>
      </w:r>
    </w:p>
    <w:p>
      <w:pPr>
        <w:spacing w:line="480" w:lineRule="auto"/>
        <w:rPr>
          <w:b/>
          <w:bCs/>
          <w:color w:val="auto"/>
          <w:sz w:val="24"/>
          <w:highlight w:val="none"/>
        </w:rPr>
      </w:pPr>
    </w:p>
    <w:p>
      <w:pPr>
        <w:spacing w:line="480" w:lineRule="auto"/>
        <w:rPr>
          <w:b/>
          <w:bCs/>
          <w:color w:val="auto"/>
          <w:sz w:val="24"/>
          <w:highlight w:val="none"/>
          <w:u w:val="single"/>
        </w:rPr>
      </w:pPr>
      <w:r>
        <w:rPr>
          <w:rFonts w:hint="eastAsia"/>
          <w:b/>
          <w:bCs/>
          <w:color w:val="auto"/>
          <w:sz w:val="24"/>
          <w:highlight w:val="none"/>
          <w:u w:val="single"/>
        </w:rPr>
        <w:t xml:space="preserve">     （被邀请单位名称）             ：</w:t>
      </w:r>
    </w:p>
    <w:p>
      <w:pPr>
        <w:pStyle w:val="3"/>
        <w:rPr>
          <w:rFonts w:ascii="Times New Roman" w:hAnsi="Times New Roman"/>
          <w:b w:val="0"/>
          <w:color w:val="auto"/>
          <w:highlight w:val="none"/>
        </w:rPr>
      </w:pPr>
      <w:bookmarkStart w:id="105" w:name="_Toc1373255377"/>
      <w:bookmarkStart w:id="106" w:name="_Toc1504117913"/>
      <w:bookmarkStart w:id="107" w:name="_Toc1663531185"/>
      <w:bookmarkStart w:id="108" w:name="_Toc59202776"/>
      <w:bookmarkStart w:id="109" w:name="_Toc1354150392"/>
      <w:bookmarkStart w:id="110" w:name="_Toc14573310"/>
      <w:bookmarkStart w:id="111" w:name="_Toc514916838"/>
      <w:r>
        <w:rPr>
          <w:rFonts w:ascii="Times New Roman" w:hAnsi="Times New Roman"/>
          <w:b w:val="0"/>
          <w:color w:val="auto"/>
          <w:highlight w:val="none"/>
        </w:rPr>
        <w:t>1.</w:t>
      </w:r>
      <w:r>
        <w:rPr>
          <w:rFonts w:hint="default" w:ascii="Times New Roman" w:hAnsi="Times New Roman"/>
          <w:b w:val="0"/>
          <w:color w:val="auto"/>
          <w:highlight w:val="none"/>
        </w:rPr>
        <w:t xml:space="preserve"> </w:t>
      </w:r>
      <w:r>
        <w:rPr>
          <w:rFonts w:ascii="Times New Roman" w:hAnsi="Times New Roman"/>
          <w:b w:val="0"/>
          <w:color w:val="auto"/>
          <w:highlight w:val="none"/>
        </w:rPr>
        <w:t>招标条件</w:t>
      </w:r>
      <w:bookmarkEnd w:id="105"/>
      <w:bookmarkEnd w:id="106"/>
      <w:bookmarkEnd w:id="107"/>
      <w:bookmarkEnd w:id="108"/>
      <w:bookmarkEnd w:id="109"/>
      <w:bookmarkEnd w:id="110"/>
      <w:bookmarkEnd w:id="111"/>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本招标项目</w:t>
      </w:r>
      <w:r>
        <w:rPr>
          <w:rFonts w:hint="default" w:hAnsi="Times New Roman"/>
          <w:color w:val="auto"/>
          <w:szCs w:val="21"/>
          <w:highlight w:val="none"/>
          <w:u w:val="single"/>
        </w:rPr>
        <w:t xml:space="preserve">                                   </w:t>
      </w:r>
      <w:r>
        <w:rPr>
          <w:color w:val="auto"/>
          <w:highlight w:val="none"/>
        </w:rPr>
        <w:t>（项目名称）已由</w:t>
      </w:r>
      <w:r>
        <w:rPr>
          <w:color w:val="auto"/>
          <w:highlight w:val="none"/>
          <w:u w:val="single"/>
        </w:rPr>
        <w:t xml:space="preserve">                 </w:t>
      </w:r>
      <w:r>
        <w:rPr>
          <w:color w:val="auto"/>
          <w:highlight w:val="none"/>
        </w:rPr>
        <w:t xml:space="preserve"> （项目审批、核准或备案机关名称）以</w:t>
      </w:r>
      <w:r>
        <w:rPr>
          <w:color w:val="auto"/>
          <w:highlight w:val="none"/>
          <w:u w:val="single"/>
        </w:rPr>
        <w:t xml:space="preserve">               </w:t>
      </w:r>
      <w:r>
        <w:rPr>
          <w:color w:val="auto"/>
          <w:highlight w:val="none"/>
        </w:rPr>
        <w:t xml:space="preserve"> （批文名称</w:t>
      </w:r>
      <w:r>
        <w:rPr>
          <w:rFonts w:hint="default" w:ascii="Times New Roman" w:hAnsi="Times New Roman" w:cs="Times New Roman"/>
          <w:color w:val="auto"/>
          <w:highlight w:val="none"/>
        </w:rPr>
        <w:t>、文号、项目代码</w:t>
      </w:r>
      <w:r>
        <w:rPr>
          <w:color w:val="auto"/>
          <w:highlight w:val="none"/>
        </w:rPr>
        <w:t>）批准建设，</w:t>
      </w:r>
      <w:r>
        <w:rPr>
          <w:rFonts w:hint="default" w:hAnsi="Times New Roman"/>
          <w:color w:val="auto"/>
          <w:szCs w:val="21"/>
          <w:highlight w:val="none"/>
        </w:rPr>
        <w:t>招标人</w:t>
      </w:r>
      <w:r>
        <w:rPr>
          <w:color w:val="auto"/>
          <w:highlight w:val="none"/>
        </w:rPr>
        <w:t>（项目业主）</w:t>
      </w:r>
      <w:r>
        <w:rPr>
          <w:rFonts w:hint="default" w:hAnsi="Times New Roman"/>
          <w:color w:val="auto"/>
          <w:szCs w:val="21"/>
          <w:highlight w:val="none"/>
        </w:rPr>
        <w:t>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default" w:hAnsi="Times New Roman"/>
          <w:color w:val="auto"/>
          <w:szCs w:val="21"/>
          <w:highlight w:val="none"/>
        </w:rPr>
        <w:t>，</w:t>
      </w:r>
      <w:r>
        <w:rPr>
          <w:color w:val="auto"/>
          <w:highlight w:val="none"/>
        </w:rPr>
        <w:t>建设资金来自</w:t>
      </w:r>
      <w:r>
        <w:rPr>
          <w:color w:val="auto"/>
          <w:highlight w:val="none"/>
          <w:u w:val="single"/>
        </w:rPr>
        <w:t xml:space="preserve">             </w:t>
      </w:r>
      <w:r>
        <w:rPr>
          <w:color w:val="auto"/>
          <w:highlight w:val="none"/>
        </w:rPr>
        <w:t xml:space="preserve"> （资金来源），项目出资比例为</w:t>
      </w:r>
      <w:r>
        <w:rPr>
          <w:color w:val="auto"/>
          <w:highlight w:val="none"/>
          <w:u w:val="single"/>
        </w:rPr>
        <w:t xml:space="preserve">             </w:t>
      </w:r>
      <w:r>
        <w:rPr>
          <w:color w:val="auto"/>
          <w:highlight w:val="none"/>
        </w:rPr>
        <w:t>。</w:t>
      </w:r>
      <w:r>
        <w:rPr>
          <w:rFonts w:hint="eastAsia"/>
          <w:color w:val="auto"/>
          <w:szCs w:val="21"/>
          <w:highlight w:val="none"/>
        </w:rPr>
        <w:t>项目</w:t>
      </w:r>
      <w:r>
        <w:rPr>
          <w:rFonts w:hint="default" w:hAnsi="Times New Roman"/>
          <w:color w:val="auto"/>
          <w:szCs w:val="21"/>
          <w:highlight w:val="none"/>
        </w:rPr>
        <w:t>已具备招标条件，现邀请贵公司参加该工程建设项目的全过程工程咨询服务的投标。</w:t>
      </w:r>
    </w:p>
    <w:p>
      <w:pPr>
        <w:pStyle w:val="3"/>
        <w:rPr>
          <w:rFonts w:ascii="Times New Roman" w:hAnsi="Times New Roman"/>
          <w:b w:val="0"/>
          <w:color w:val="auto"/>
          <w:highlight w:val="none"/>
        </w:rPr>
      </w:pPr>
      <w:bookmarkStart w:id="112" w:name="_Toc1450443523"/>
      <w:bookmarkStart w:id="113" w:name="_Toc772451015"/>
      <w:bookmarkStart w:id="114" w:name="_Toc2094733886"/>
      <w:bookmarkStart w:id="115" w:name="_Toc59202777"/>
      <w:bookmarkStart w:id="116" w:name="_Toc1244854062"/>
      <w:bookmarkStart w:id="117" w:name="_Toc82692158"/>
      <w:bookmarkStart w:id="118" w:name="_Toc1768857501"/>
      <w:r>
        <w:rPr>
          <w:rFonts w:ascii="Times New Roman" w:hAnsi="Times New Roman"/>
          <w:b w:val="0"/>
          <w:color w:val="auto"/>
          <w:highlight w:val="none"/>
        </w:rPr>
        <w:t>2.</w:t>
      </w:r>
      <w:r>
        <w:rPr>
          <w:rFonts w:hint="default" w:ascii="Times New Roman" w:hAnsi="Times New Roman"/>
          <w:b w:val="0"/>
          <w:color w:val="auto"/>
          <w:highlight w:val="none"/>
        </w:rPr>
        <w:t xml:space="preserve"> </w:t>
      </w:r>
      <w:r>
        <w:rPr>
          <w:rFonts w:ascii="Times New Roman" w:hAnsi="Times New Roman"/>
          <w:b w:val="0"/>
          <w:color w:val="auto"/>
          <w:highlight w:val="none"/>
        </w:rPr>
        <w:t>项目概况与招标范围</w:t>
      </w:r>
      <w:bookmarkEnd w:id="112"/>
      <w:bookmarkEnd w:id="113"/>
      <w:bookmarkEnd w:id="114"/>
      <w:bookmarkEnd w:id="115"/>
      <w:bookmarkEnd w:id="116"/>
      <w:bookmarkEnd w:id="117"/>
      <w:bookmarkEnd w:id="118"/>
    </w:p>
    <w:p>
      <w:pPr>
        <w:spacing w:line="360" w:lineRule="auto"/>
        <w:ind w:firstLine="420" w:firstLineChars="200"/>
        <w:rPr>
          <w:color w:val="auto"/>
          <w:highlight w:val="none"/>
        </w:rPr>
      </w:pPr>
      <w:r>
        <w:rPr>
          <w:rFonts w:hint="eastAsia"/>
          <w:color w:val="auto"/>
          <w:highlight w:val="none"/>
        </w:rPr>
        <w:t>项目名称：</w:t>
      </w:r>
      <w:r>
        <w:rPr>
          <w:rFonts w:hint="eastAsia"/>
          <w:color w:val="auto"/>
          <w:highlight w:val="none"/>
          <w:u w:val="single"/>
        </w:rPr>
        <w:t xml:space="preserve">                                       </w:t>
      </w:r>
    </w:p>
    <w:p>
      <w:pPr>
        <w:spacing w:line="360" w:lineRule="auto"/>
        <w:ind w:firstLine="420" w:firstLineChars="200"/>
        <w:rPr>
          <w:color w:val="auto"/>
          <w:highlight w:val="none"/>
        </w:rPr>
      </w:pPr>
      <w:r>
        <w:rPr>
          <w:rFonts w:hint="eastAsia"/>
          <w:color w:val="auto"/>
          <w:highlight w:val="none"/>
        </w:rPr>
        <w:t>项目招标编号：</w:t>
      </w:r>
      <w:r>
        <w:rPr>
          <w:rFonts w:hint="eastAsia"/>
          <w:color w:val="auto"/>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建设地点：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计划总投资：</w:t>
      </w:r>
      <w:r>
        <w:rPr>
          <w:rFonts w:hint="default" w:hAnsi="Times New Roman"/>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建设规模：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服务期</w:t>
      </w:r>
      <w:r>
        <w:rPr>
          <w:rFonts w:hint="default" w:hAnsi="Times New Roman"/>
          <w:color w:val="auto"/>
          <w:szCs w:val="21"/>
          <w:highlight w:val="none"/>
        </w:rPr>
        <w:t>限</w:t>
      </w:r>
      <w:r>
        <w:rPr>
          <w:rFonts w:hAnsi="Times New Roman"/>
          <w:color w:val="auto"/>
          <w:szCs w:val="21"/>
          <w:highlight w:val="none"/>
        </w:rPr>
        <w:t>：</w:t>
      </w:r>
      <w:r>
        <w:rPr>
          <w:rFonts w:hint="default" w:hAnsi="Times New Roman"/>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质量要求：</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标段划分：（如有）</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Ansi="Times New Roman"/>
          <w:color w:val="auto"/>
          <w:szCs w:val="21"/>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须勾选两项及以上选项，且必须包含设计咨询或工程监理或造价咨询中的一项。</w:t>
      </w:r>
      <w:r>
        <w:rPr>
          <w:rFonts w:hint="default"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 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 xml:space="preserve"> </w:t>
      </w:r>
      <w:r>
        <w:rPr>
          <w:rFonts w:hint="default" w:hAnsi="Times New Roman"/>
          <w:color w:val="auto"/>
          <w:highlight w:val="none"/>
        </w:rPr>
        <w:t>（招标人可根据项目特点进行调整）</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r>
        <w:rPr>
          <w:rFonts w:hint="default" w:hAnsi="Times New Roman"/>
          <w:color w:val="auto"/>
          <w:szCs w:val="21"/>
          <w:highlight w:val="none"/>
        </w:rPr>
        <w:t>（建筑项目总投资2亿元人民币以上或单项工程总投资1亿元人民币以上的，其设计咨询不得包括施工图设计。）</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pPr>
        <w:pStyle w:val="3"/>
        <w:rPr>
          <w:rFonts w:ascii="Times New Roman" w:hAnsi="Times New Roman"/>
          <w:b w:val="0"/>
          <w:color w:val="auto"/>
          <w:highlight w:val="none"/>
        </w:rPr>
      </w:pPr>
      <w:bookmarkStart w:id="119" w:name="_Toc426544849"/>
      <w:bookmarkStart w:id="120" w:name="_Toc1842605658"/>
      <w:bookmarkStart w:id="121" w:name="_Toc59202778"/>
      <w:bookmarkStart w:id="122" w:name="_Toc1093677678"/>
      <w:bookmarkStart w:id="123" w:name="_Toc1117497637"/>
      <w:bookmarkStart w:id="124" w:name="_Toc190837585"/>
      <w:bookmarkStart w:id="125" w:name="_Toc2126958320"/>
      <w:r>
        <w:rPr>
          <w:rFonts w:ascii="Times New Roman" w:hAnsi="Times New Roman"/>
          <w:b w:val="0"/>
          <w:color w:val="auto"/>
          <w:highlight w:val="none"/>
        </w:rPr>
        <w:t>3.</w:t>
      </w:r>
      <w:r>
        <w:rPr>
          <w:rFonts w:hint="default" w:ascii="Times New Roman" w:hAnsi="Times New Roman"/>
          <w:b w:val="0"/>
          <w:color w:val="auto"/>
          <w:highlight w:val="none"/>
        </w:rPr>
        <w:t xml:space="preserve"> </w:t>
      </w:r>
      <w:r>
        <w:rPr>
          <w:rFonts w:ascii="Times New Roman" w:hAnsi="Times New Roman"/>
          <w:b w:val="0"/>
          <w:color w:val="auto"/>
          <w:highlight w:val="none"/>
        </w:rPr>
        <w:t>投标人资格要求</w:t>
      </w:r>
      <w:bookmarkEnd w:id="119"/>
      <w:bookmarkEnd w:id="120"/>
      <w:bookmarkEnd w:id="121"/>
      <w:bookmarkEnd w:id="122"/>
      <w:bookmarkEnd w:id="123"/>
      <w:bookmarkEnd w:id="124"/>
      <w:bookmarkEnd w:id="125"/>
    </w:p>
    <w:p>
      <w:pPr>
        <w:spacing w:line="360" w:lineRule="auto"/>
        <w:ind w:firstLine="420" w:firstLineChars="200"/>
        <w:rPr>
          <w:rFonts w:hAnsi="Times New Roman"/>
          <w:color w:val="auto"/>
          <w:szCs w:val="21"/>
          <w:highlight w:val="none"/>
        </w:rPr>
      </w:pPr>
      <w:r>
        <w:rPr>
          <w:rFonts w:hAnsi="Times New Roman"/>
          <w:color w:val="auto"/>
          <w:szCs w:val="21"/>
          <w:highlight w:val="none"/>
        </w:rPr>
        <w:t>3.1本次招标要求投标人</w:t>
      </w:r>
      <w:r>
        <w:rPr>
          <w:rFonts w:hint="eastAsia"/>
          <w:color w:val="auto"/>
          <w:szCs w:val="21"/>
          <w:highlight w:val="none"/>
        </w:rPr>
        <w:t>须</w:t>
      </w:r>
      <w:r>
        <w:rPr>
          <w:rFonts w:hAnsi="Times New Roman"/>
          <w:color w:val="auto"/>
          <w:szCs w:val="21"/>
          <w:highlight w:val="none"/>
        </w:rPr>
        <w:t>具备</w:t>
      </w:r>
      <w:r>
        <w:rPr>
          <w:color w:val="auto"/>
          <w:szCs w:val="21"/>
          <w:highlight w:val="none"/>
          <w:u w:val="single"/>
        </w:rPr>
        <w:t xml:space="preserve">     </w:t>
      </w:r>
      <w:r>
        <w:rPr>
          <w:rFonts w:hint="eastAsia"/>
          <w:color w:val="auto"/>
          <w:szCs w:val="21"/>
          <w:highlight w:val="none"/>
          <w:u w:val="single"/>
        </w:rPr>
        <w:t>（专业和等级）</w:t>
      </w:r>
      <w:r>
        <w:rPr>
          <w:color w:val="auto"/>
          <w:szCs w:val="21"/>
          <w:highlight w:val="none"/>
          <w:u w:val="single"/>
        </w:rPr>
        <w:t xml:space="preserve"> </w:t>
      </w:r>
      <w:r>
        <w:rPr>
          <w:rFonts w:hint="eastAsia"/>
          <w:color w:val="auto"/>
          <w:szCs w:val="21"/>
          <w:highlight w:val="none"/>
          <w:u w:val="single"/>
          <w:lang w:eastAsia="zh-CN"/>
        </w:rPr>
        <w:t>及以上</w:t>
      </w:r>
      <w:r>
        <w:rPr>
          <w:rFonts w:hAnsi="Times New Roman"/>
          <w:color w:val="auto"/>
          <w:szCs w:val="21"/>
          <w:highlight w:val="none"/>
        </w:rPr>
        <w:t>资质</w:t>
      </w:r>
      <w:r>
        <w:rPr>
          <w:rFonts w:hint="eastAsia" w:eastAsia="楷体_GB2312"/>
          <w:color w:val="auto"/>
          <w:szCs w:val="21"/>
          <w:highlight w:val="none"/>
        </w:rPr>
        <w:t>【备注：开展全过程工程咨询服务的企业须具备工程设计或工程监理甲级及以上资质，或被列入国家住房和城乡建设部公布的试点企业名单或广西全过程工程咨询试点企业】</w:t>
      </w:r>
      <w:r>
        <w:rPr>
          <w:rFonts w:hAnsi="Times New Roman"/>
          <w:color w:val="auto"/>
          <w:szCs w:val="21"/>
          <w:highlight w:val="none"/>
        </w:rPr>
        <w:t>，并在人员、资金等方面具</w:t>
      </w:r>
      <w:r>
        <w:rPr>
          <w:rFonts w:hint="default" w:hAnsi="Times New Roman"/>
          <w:color w:val="auto"/>
          <w:szCs w:val="21"/>
          <w:highlight w:val="none"/>
        </w:rPr>
        <w:t>备</w:t>
      </w:r>
      <w:r>
        <w:rPr>
          <w:rFonts w:hAnsi="Times New Roman"/>
          <w:color w:val="auto"/>
          <w:szCs w:val="21"/>
          <w:highlight w:val="none"/>
        </w:rPr>
        <w:t>相应的能力</w:t>
      </w:r>
      <w:r>
        <w:rPr>
          <w:rFonts w:hint="default" w:hAnsi="Times New Roman"/>
          <w:color w:val="auto"/>
          <w:szCs w:val="21"/>
          <w:highlight w:val="none"/>
        </w:rPr>
        <w:t>。其中监理企业投标人须</w:t>
      </w:r>
      <w:r>
        <w:rPr>
          <w:rFonts w:hint="eastAsia" w:cs="宋体"/>
          <w:color w:val="auto"/>
          <w:highlight w:val="none"/>
        </w:rPr>
        <w:t>符合《广西壮族自治区建筑市场诚信卡管理暂行办法》第十六条第一款</w:t>
      </w:r>
      <w:r>
        <w:rPr>
          <w:rFonts w:hint="eastAsia" w:ascii="宋体" w:hAnsi="宋体"/>
          <w:color w:val="auto"/>
          <w:highlight w:val="none"/>
        </w:rPr>
        <w:t>及桂建管</w:t>
      </w:r>
      <w:r>
        <w:rPr>
          <w:color w:val="auto"/>
          <w:highlight w:val="none"/>
        </w:rPr>
        <w:t>﹝</w:t>
      </w:r>
      <w:r>
        <w:rPr>
          <w:rFonts w:hint="eastAsia"/>
          <w:color w:val="auto"/>
          <w:kern w:val="0"/>
          <w:highlight w:val="none"/>
        </w:rPr>
        <w:t>2016</w:t>
      </w:r>
      <w:r>
        <w:rPr>
          <w:color w:val="auto"/>
          <w:highlight w:val="none"/>
        </w:rPr>
        <w:t>﹞</w:t>
      </w:r>
      <w:r>
        <w:rPr>
          <w:rFonts w:hint="eastAsia" w:ascii="Times New Roman" w:hAnsi="Times New Roman" w:eastAsia="宋体" w:cs="宋体"/>
          <w:color w:val="auto"/>
          <w:highlight w:val="none"/>
        </w:rPr>
        <w:t>70号</w:t>
      </w:r>
      <w:r>
        <w:rPr>
          <w:rFonts w:hint="eastAsia" w:ascii="Times New Roman" w:hAnsi="Times New Roman" w:eastAsia="宋体" w:cs="Times New Roman"/>
          <w:color w:val="auto"/>
          <w:kern w:val="0"/>
          <w:highlight w:val="none"/>
          <w:u w:val="none"/>
          <w:lang w:eastAsia="zh-CN"/>
        </w:rPr>
        <w:t>、</w:t>
      </w:r>
      <w:r>
        <w:rPr>
          <w:rFonts w:hint="eastAsia" w:ascii="Times New Roman" w:hAnsi="Times New Roman" w:eastAsia="宋体" w:cs="Times New Roman"/>
          <w:color w:val="auto"/>
          <w:kern w:val="0"/>
          <w:sz w:val="21"/>
          <w:szCs w:val="21"/>
          <w:highlight w:val="none"/>
          <w:u w:val="none"/>
        </w:rPr>
        <w:t>桂建管〔2020〕11号</w:t>
      </w:r>
      <w:r>
        <w:rPr>
          <w:rFonts w:hint="eastAsia" w:ascii="Times New Roman" w:hAnsi="Times New Roman" w:eastAsia="宋体" w:cs="Times New Roman"/>
          <w:color w:val="auto"/>
          <w:kern w:val="0"/>
          <w:highlight w:val="none"/>
        </w:rPr>
        <w:t>文</w:t>
      </w:r>
      <w:r>
        <w:rPr>
          <w:rFonts w:hint="eastAsia"/>
          <w:color w:val="auto"/>
          <w:szCs w:val="21"/>
          <w:highlight w:val="none"/>
        </w:rPr>
        <w:t>的</w:t>
      </w:r>
      <w:r>
        <w:rPr>
          <w:rFonts w:hAnsi="Times New Roman"/>
          <w:color w:val="auto"/>
          <w:szCs w:val="21"/>
          <w:highlight w:val="none"/>
        </w:rPr>
        <w:t>要求，</w:t>
      </w:r>
      <w:r>
        <w:rPr>
          <w:color w:val="auto"/>
          <w:szCs w:val="21"/>
          <w:highlight w:val="none"/>
        </w:rPr>
        <w:t>已办理</w:t>
      </w:r>
      <w:r>
        <w:rPr>
          <w:rFonts w:hint="eastAsia"/>
          <w:color w:val="auto"/>
          <w:szCs w:val="21"/>
          <w:highlight w:val="none"/>
        </w:rPr>
        <w:t>“桂建云”</w:t>
      </w:r>
      <w:r>
        <w:rPr>
          <w:color w:val="auto"/>
          <w:szCs w:val="21"/>
          <w:highlight w:val="none"/>
        </w:rPr>
        <w:t>入库手续并处于有效</w:t>
      </w:r>
      <w:r>
        <w:rPr>
          <w:rFonts w:hint="eastAsia"/>
          <w:color w:val="auto"/>
          <w:szCs w:val="21"/>
          <w:highlight w:val="none"/>
        </w:rPr>
        <w:t>状态</w:t>
      </w:r>
      <w:r>
        <w:rPr>
          <w:rFonts w:hint="default" w:hAnsi="Times New Roman"/>
          <w:color w:val="auto"/>
          <w:szCs w:val="21"/>
          <w:highlight w:val="none"/>
        </w:rPr>
        <w:t>。</w:t>
      </w:r>
    </w:p>
    <w:p>
      <w:pPr>
        <w:spacing w:line="360" w:lineRule="auto"/>
        <w:ind w:firstLine="420" w:firstLineChars="200"/>
        <w:rPr>
          <w:rFonts w:hAnsi="Times New Roman"/>
          <w:color w:val="auto"/>
          <w:szCs w:val="21"/>
          <w:highlight w:val="none"/>
        </w:rPr>
      </w:pPr>
      <w:r>
        <w:rPr>
          <w:rFonts w:hAnsi="Times New Roman"/>
          <w:color w:val="auto"/>
          <w:szCs w:val="21"/>
          <w:highlight w:val="none"/>
        </w:rPr>
        <w:t xml:space="preserve">3.2 </w:t>
      </w:r>
      <w:r>
        <w:rPr>
          <w:rFonts w:hint="default" w:hAnsi="Times New Roman"/>
          <w:color w:val="auto"/>
          <w:szCs w:val="21"/>
          <w:highlight w:val="none"/>
        </w:rPr>
        <w:t>本次招标要求投标人拟投入本项目主要负责人的最低资格条件：</w:t>
      </w:r>
    </w:p>
    <w:p>
      <w:pPr>
        <w:spacing w:line="360" w:lineRule="auto"/>
        <w:ind w:firstLine="315" w:firstLineChars="150"/>
        <w:rPr>
          <w:rFonts w:hAnsi="Times New Roman"/>
          <w:color w:val="auto"/>
          <w:szCs w:val="21"/>
          <w:highlight w:val="none"/>
        </w:rPr>
      </w:pPr>
      <w:r>
        <w:rPr>
          <w:rFonts w:hint="default" w:hAnsi="Times New Roman"/>
          <w:color w:val="auto"/>
          <w:szCs w:val="21"/>
          <w:highlight w:val="none"/>
        </w:rPr>
        <w:t>（1）工程建设全过程咨询项目负责人</w:t>
      </w:r>
    </w:p>
    <w:p>
      <w:pPr>
        <w:spacing w:line="360" w:lineRule="auto"/>
        <w:ind w:firstLine="420" w:firstLineChars="200"/>
        <w:rPr>
          <w:color w:val="auto"/>
          <w:szCs w:val="21"/>
          <w:highlight w:val="none"/>
        </w:rPr>
      </w:pP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且具有工程类、工程经济类高级职称，并具有类似工程经验</w:t>
      </w:r>
      <w:r>
        <w:rPr>
          <w:rFonts w:hint="eastAsia"/>
          <w:color w:val="auto"/>
          <w:szCs w:val="21"/>
          <w:highlight w:val="none"/>
        </w:rPr>
        <w:t>。【备注：涉及市政工程等尚未实行注册制的可设相关专业高级职称要求即可。】</w:t>
      </w:r>
    </w:p>
    <w:p>
      <w:pPr>
        <w:spacing w:line="360" w:lineRule="auto"/>
        <w:ind w:firstLine="315" w:firstLineChars="150"/>
        <w:rPr>
          <w:rFonts w:hAnsi="Times New Roman"/>
          <w:color w:val="auto"/>
          <w:szCs w:val="21"/>
          <w:highlight w:val="none"/>
        </w:rPr>
      </w:pPr>
      <w:r>
        <w:rPr>
          <w:rFonts w:hint="default" w:hAnsi="Times New Roman"/>
          <w:color w:val="auto"/>
          <w:szCs w:val="21"/>
          <w:highlight w:val="none"/>
        </w:rPr>
        <w:t>（2）专业咨询负责人</w:t>
      </w:r>
    </w:p>
    <w:p>
      <w:pPr>
        <w:spacing w:line="360" w:lineRule="auto"/>
        <w:ind w:firstLine="315" w:firstLineChars="150"/>
        <w:rPr>
          <w:rFonts w:hAnsi="Times New Roman"/>
          <w:color w:val="auto"/>
          <w:szCs w:val="21"/>
          <w:highlight w:val="none"/>
        </w:rPr>
      </w:pPr>
      <w:r>
        <w:rPr>
          <w:rFonts w:hint="default" w:hAnsi="Times New Roman"/>
          <w:color w:val="auto"/>
          <w:szCs w:val="21"/>
          <w:highlight w:val="none"/>
        </w:rPr>
        <w:t xml:space="preserve"> □前期咨询负责人：</w:t>
      </w:r>
      <w:r>
        <w:rPr>
          <w:rFonts w:hint="default" w:hAnsi="Times New Roman"/>
          <w:color w:val="auto"/>
          <w:szCs w:val="21"/>
          <w:highlight w:val="none"/>
          <w:u w:val="single"/>
        </w:rPr>
        <w:t xml:space="preserve">                </w:t>
      </w:r>
    </w:p>
    <w:p>
      <w:pPr>
        <w:spacing w:line="360" w:lineRule="auto"/>
        <w:ind w:firstLine="315" w:firstLineChars="150"/>
        <w:rPr>
          <w:rFonts w:hAnsi="Times New Roman"/>
          <w:color w:val="auto"/>
          <w:szCs w:val="21"/>
          <w:highlight w:val="none"/>
        </w:rPr>
      </w:pPr>
      <w:r>
        <w:rPr>
          <w:rFonts w:hint="default" w:hAnsi="Times New Roman"/>
          <w:color w:val="auto"/>
          <w:szCs w:val="21"/>
          <w:highlight w:val="none"/>
        </w:rPr>
        <w:t xml:space="preserve"> □工程勘察负责人：须具备注册土木工程师（岩土）执业资格。</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w:t>
      </w:r>
      <w:r>
        <w:rPr>
          <w:rFonts w:hint="eastAsia"/>
          <w:color w:val="auto"/>
          <w:szCs w:val="21"/>
          <w:highlight w:val="none"/>
          <w:u w:val="single"/>
          <w:lang w:eastAsia="zh-CN"/>
        </w:rPr>
        <w:t>及以上</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   </w:t>
      </w:r>
      <w:r>
        <w:rPr>
          <w:rFonts w:hint="eastAsia"/>
          <w:color w:val="auto"/>
          <w:szCs w:val="21"/>
          <w:highlight w:val="none"/>
          <w:u w:val="single"/>
          <w:lang w:eastAsia="zh-CN"/>
        </w:rPr>
        <w:t>及以上</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【备注：涉及市政工程专业等尚未实行注册制的设</w:t>
      </w:r>
      <w:r>
        <w:rPr>
          <w:rFonts w:hint="eastAsia"/>
          <w:color w:val="auto"/>
          <w:szCs w:val="21"/>
          <w:highlight w:val="none"/>
          <w:lang w:eastAsia="zh-CN"/>
        </w:rPr>
        <w:t>计</w:t>
      </w:r>
      <w:r>
        <w:rPr>
          <w:rFonts w:hint="eastAsia"/>
          <w:color w:val="auto"/>
          <w:szCs w:val="21"/>
          <w:highlight w:val="none"/>
        </w:rPr>
        <w:t>相关专业高级职称要求即可。民用建筑工程项目鼓励设置注册建筑师为设计咨询负责人。】</w:t>
      </w:r>
    </w:p>
    <w:p>
      <w:pPr>
        <w:spacing w:line="360" w:lineRule="auto"/>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p>
    <w:p>
      <w:pPr>
        <w:spacing w:line="360" w:lineRule="auto"/>
        <w:ind w:firstLine="420" w:firstLineChars="200"/>
        <w:rPr>
          <w:color w:val="auto"/>
          <w:szCs w:val="21"/>
          <w:highlight w:val="none"/>
        </w:rPr>
      </w:pPr>
      <w:r>
        <w:rPr>
          <w:rFonts w:hint="default" w:hAnsi="Times New Roman"/>
          <w:color w:val="auto"/>
          <w:szCs w:val="21"/>
          <w:highlight w:val="none"/>
        </w:rPr>
        <w:t>□</w:t>
      </w:r>
      <w:r>
        <w:rPr>
          <w:rFonts w:hint="eastAsia"/>
          <w:color w:val="auto"/>
          <w:szCs w:val="21"/>
          <w:highlight w:val="none"/>
        </w:rPr>
        <w:t>其他人员要求：</w:t>
      </w:r>
      <w:r>
        <w:rPr>
          <w:color w:val="auto"/>
          <w:szCs w:val="21"/>
          <w:highlight w:val="none"/>
          <w:u w:val="single"/>
        </w:rPr>
        <w:t xml:space="preserve">  </w:t>
      </w:r>
      <w:r>
        <w:rPr>
          <w:rFonts w:hint="eastAsia"/>
          <w:color w:val="auto"/>
          <w:szCs w:val="21"/>
          <w:highlight w:val="none"/>
          <w:u w:val="single"/>
        </w:rPr>
        <w:t>（招标人应当根据相关规定和招标项目特点，合理设置，不得提高资格等级要求）。</w:t>
      </w:r>
    </w:p>
    <w:p>
      <w:pPr>
        <w:spacing w:line="360" w:lineRule="auto"/>
        <w:ind w:firstLine="420" w:firstLineChars="200"/>
        <w:rPr>
          <w:rFonts w:hAnsi="Times New Roman"/>
          <w:color w:val="auto"/>
          <w:szCs w:val="21"/>
          <w:highlight w:val="none"/>
        </w:rPr>
      </w:pPr>
      <w:r>
        <w:rPr>
          <w:color w:val="auto"/>
          <w:szCs w:val="21"/>
          <w:highlight w:val="none"/>
        </w:rPr>
        <w:t xml:space="preserve">3.3 </w:t>
      </w:r>
      <w:r>
        <w:rPr>
          <w:rFonts w:hAnsi="Times New Roman"/>
          <w:color w:val="auto"/>
          <w:szCs w:val="21"/>
          <w:highlight w:val="none"/>
        </w:rPr>
        <w:t>本次招标</w:t>
      </w:r>
      <w:r>
        <w:rPr>
          <w:rFonts w:hAnsi="Times New Roman"/>
          <w:color w:val="auto"/>
          <w:szCs w:val="21"/>
          <w:highlight w:val="none"/>
          <w:u w:val="single"/>
        </w:rPr>
        <w:t>接受</w:t>
      </w:r>
      <w:r>
        <w:rPr>
          <w:rFonts w:hAnsi="Times New Roman"/>
          <w:color w:val="auto"/>
          <w:szCs w:val="21"/>
          <w:highlight w:val="none"/>
        </w:rPr>
        <w:t>联合体投标。</w:t>
      </w:r>
      <w:r>
        <w:rPr>
          <w:rFonts w:hint="eastAsia"/>
          <w:color w:val="auto"/>
          <w:szCs w:val="21"/>
          <w:highlight w:val="none"/>
        </w:rPr>
        <w:t>联合体投标的，牵头方必须是具备</w:t>
      </w:r>
      <w:r>
        <w:rPr>
          <w:rFonts w:hint="default" w:hAnsi="Times New Roman"/>
          <w:color w:val="auto"/>
          <w:szCs w:val="21"/>
          <w:highlight w:val="none"/>
        </w:rPr>
        <w:t>工程设计或工程监理</w:t>
      </w:r>
      <w:r>
        <w:rPr>
          <w:rFonts w:hint="eastAsia"/>
          <w:color w:val="auto"/>
          <w:szCs w:val="21"/>
          <w:highlight w:val="none"/>
        </w:rPr>
        <w:t>甲级及以上资质的企业或被列入国家住房和城乡建设部公布的试点企业名单或广西全过程工程咨询试点企业。</w:t>
      </w:r>
      <w:r>
        <w:rPr>
          <w:rFonts w:hAnsi="Times New Roman"/>
          <w:color w:val="auto"/>
          <w:szCs w:val="21"/>
          <w:highlight w:val="none"/>
        </w:rPr>
        <w:t>联合体投标的，应满足下列要求</w:t>
      </w:r>
      <w:r>
        <w:rPr>
          <w:rFonts w:hint="default" w:hAnsi="Times New Roman"/>
          <w:color w:val="auto"/>
          <w:szCs w:val="21"/>
          <w:highlight w:val="none"/>
        </w:rPr>
        <w:t>：</w:t>
      </w:r>
    </w:p>
    <w:p>
      <w:pPr>
        <w:spacing w:after="120" w:afterLines="50" w:line="380" w:lineRule="exact"/>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.1本项目接受联合体投标。</w:t>
      </w:r>
      <w:r>
        <w:rPr>
          <w:rFonts w:ascii="Times New Roman" w:hAnsi="Times New Roman"/>
          <w:color w:val="auto"/>
          <w:szCs w:val="21"/>
          <w:highlight w:val="none"/>
        </w:rPr>
        <w:t>联合体各方均应符合</w:t>
      </w:r>
      <w:r>
        <w:rPr>
          <w:rFonts w:hint="default" w:ascii="Times New Roman" w:hAnsi="Times New Roman"/>
          <w:color w:val="auto"/>
          <w:szCs w:val="21"/>
          <w:highlight w:val="none"/>
        </w:rPr>
        <w:t>“具有独立法人资格”、</w:t>
      </w:r>
      <w:r>
        <w:rPr>
          <w:rFonts w:ascii="Times New Roman" w:hAnsi="Times New Roman"/>
          <w:color w:val="auto"/>
          <w:szCs w:val="21"/>
          <w:highlight w:val="none"/>
        </w:rPr>
        <w:t>“具有独立承担民事责任的能力”的条件</w:t>
      </w:r>
      <w:r>
        <w:rPr>
          <w:rFonts w:hint="default" w:ascii="Times New Roman" w:hAnsi="Times New Roman"/>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.2联合体各方应当签订联合体协议书，其中联合体牵头人代表联合体各方成员负责投标和合同实施阶段的主办、协调工作，但联合体其他成员在投标、签约与履行合同过程中，负有连带的和各自的法律责任。</w:t>
      </w:r>
    </w:p>
    <w:p>
      <w:pPr>
        <w:spacing w:line="360" w:lineRule="auto"/>
        <w:ind w:firstLine="420" w:firstLineChars="200"/>
        <w:rPr>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.3组成联合体进行投标的成员单位不得再以自己的名义单独参与同一标段的投标，也不得组成新的联合体参与同一标段的投标。</w:t>
      </w:r>
    </w:p>
    <w:p>
      <w:pPr>
        <w:spacing w:line="360" w:lineRule="auto"/>
        <w:ind w:firstLine="420" w:firstLineChars="200"/>
        <w:rPr>
          <w:rFonts w:ascii="Times New Roman" w:hAnsi="Times New Roman"/>
          <w:color w:val="auto"/>
          <w:szCs w:val="21"/>
          <w:highlight w:val="none"/>
        </w:rPr>
      </w:pPr>
      <w:r>
        <w:rPr>
          <w:rFonts w:hint="eastAsia"/>
          <w:color w:val="auto"/>
          <w:szCs w:val="21"/>
          <w:highlight w:val="none"/>
        </w:rPr>
        <w:t>3.</w:t>
      </w:r>
      <w:r>
        <w:rPr>
          <w:color w:val="auto"/>
          <w:szCs w:val="21"/>
          <w:highlight w:val="none"/>
        </w:rPr>
        <w:t>3</w:t>
      </w:r>
      <w:r>
        <w:rPr>
          <w:rFonts w:hint="eastAsia"/>
          <w:color w:val="auto"/>
          <w:szCs w:val="21"/>
          <w:highlight w:val="none"/>
        </w:rPr>
        <w:t>.4</w:t>
      </w:r>
      <w:r>
        <w:rPr>
          <w:rFonts w:hint="default" w:ascii="Times New Roman" w:hAnsi="Times New Roman"/>
          <w:color w:val="auto"/>
          <w:szCs w:val="21"/>
          <w:highlight w:val="none"/>
        </w:rPr>
        <w:t>联合体各方应分别在人员、设备、资金等方面具有承担本项目联合体协议书分工职责范围内的履约能力。</w:t>
      </w:r>
    </w:p>
    <w:p>
      <w:pPr>
        <w:spacing w:line="360" w:lineRule="auto"/>
        <w:ind w:firstLine="420" w:firstLineChars="200"/>
        <w:rPr>
          <w:rFonts w:ascii="Times New Roman" w:hAnsi="Times New Roman"/>
          <w:color w:val="auto"/>
          <w:szCs w:val="21"/>
          <w:highlight w:val="none"/>
        </w:rPr>
      </w:pPr>
      <w:r>
        <w:rPr>
          <w:color w:val="auto"/>
          <w:szCs w:val="21"/>
          <w:highlight w:val="none"/>
        </w:rPr>
        <w:t>3.3.5</w:t>
      </w:r>
      <w:r>
        <w:rPr>
          <w:rFonts w:hint="eastAsia"/>
          <w:color w:val="auto"/>
          <w:szCs w:val="21"/>
          <w:highlight w:val="none"/>
        </w:rPr>
        <w:t>联合体按照联合体协议书中联合体成员单位的职责分工来确定联合体资质等级和企业信誉实力分。如</w:t>
      </w:r>
      <w:r>
        <w:rPr>
          <w:rFonts w:hint="default" w:ascii="Times New Roman" w:hAnsi="Times New Roman"/>
          <w:color w:val="auto"/>
          <w:szCs w:val="21"/>
          <w:highlight w:val="none"/>
        </w:rPr>
        <w:t>联合体中有同类资质的企业按照联合体协议书分工承担相同工作的，应当按照资质等级较低的企业确定联合体资质等级，并按照企业信誉实力评分</w:t>
      </w:r>
      <w:r>
        <w:rPr>
          <w:rFonts w:hint="eastAsia"/>
          <w:color w:val="auto"/>
          <w:szCs w:val="21"/>
          <w:highlight w:val="none"/>
          <w:lang w:eastAsia="zh-CN"/>
        </w:rPr>
        <w:t>最低</w:t>
      </w:r>
      <w:r>
        <w:rPr>
          <w:rFonts w:hint="default" w:ascii="Times New Roman" w:hAnsi="Times New Roman"/>
          <w:color w:val="auto"/>
          <w:szCs w:val="21"/>
          <w:highlight w:val="none"/>
        </w:rPr>
        <w:t>的企业确定企业信誉实力分。</w:t>
      </w:r>
    </w:p>
    <w:p>
      <w:pPr>
        <w:spacing w:line="360" w:lineRule="auto"/>
        <w:ind w:firstLine="420" w:firstLineChars="200"/>
        <w:rPr>
          <w:color w:val="auto"/>
          <w:szCs w:val="21"/>
          <w:highlight w:val="none"/>
        </w:rPr>
      </w:pPr>
      <w:r>
        <w:rPr>
          <w:color w:val="auto"/>
          <w:highlight w:val="none"/>
        </w:rPr>
        <w:t xml:space="preserve">3.4 </w:t>
      </w:r>
      <w:r>
        <w:rPr>
          <w:rFonts w:hint="eastAsia"/>
          <w:color w:val="auto"/>
          <w:highlight w:val="none"/>
        </w:rPr>
        <w:t>工程</w:t>
      </w:r>
      <w:r>
        <w:rPr>
          <w:rFonts w:hint="eastAsia"/>
          <w:color w:val="auto"/>
          <w:szCs w:val="21"/>
          <w:highlight w:val="none"/>
        </w:rPr>
        <w:t>监理、勘察、设计、招标代理的人员、项目及诚信信息</w:t>
      </w:r>
      <w:r>
        <w:rPr>
          <w:color w:val="auto"/>
          <w:szCs w:val="21"/>
          <w:highlight w:val="none"/>
        </w:rPr>
        <w:t>以</w:t>
      </w:r>
      <w:r>
        <w:rPr>
          <w:rFonts w:hint="eastAsia"/>
          <w:color w:val="auto"/>
          <w:szCs w:val="21"/>
          <w:highlight w:val="none"/>
        </w:rPr>
        <w:t>“桂建云”</w:t>
      </w:r>
      <w:r>
        <w:rPr>
          <w:color w:val="auto"/>
          <w:szCs w:val="21"/>
          <w:highlight w:val="none"/>
        </w:rPr>
        <w:t>为准</w:t>
      </w:r>
      <w:r>
        <w:rPr>
          <w:rFonts w:hint="eastAsia"/>
          <w:color w:val="auto"/>
          <w:szCs w:val="21"/>
          <w:highlight w:val="none"/>
        </w:rPr>
        <w:t>。</w:t>
      </w:r>
    </w:p>
    <w:p>
      <w:pPr>
        <w:spacing w:line="360" w:lineRule="auto"/>
        <w:ind w:firstLine="420" w:firstLineChars="200"/>
        <w:rPr>
          <w:rFonts w:hint="default" w:hAnsi="Times New Roman"/>
          <w:color w:val="auto"/>
          <w:szCs w:val="21"/>
          <w:highlight w:val="none"/>
        </w:rPr>
      </w:pPr>
      <w:r>
        <w:rPr>
          <w:color w:val="auto"/>
          <w:szCs w:val="21"/>
          <w:highlight w:val="none"/>
        </w:rPr>
        <w:t>3.5</w:t>
      </w:r>
      <w:r>
        <w:rPr>
          <w:rFonts w:hAnsi="Times New Roman"/>
          <w:color w:val="auto"/>
          <w:szCs w:val="21"/>
          <w:highlight w:val="none"/>
        </w:rPr>
        <w:t xml:space="preserve"> 其他要求：（招标人应当根据相关规定和招标项目特点，合理设置，不得提高资格等级要求）拟投入本项目</w:t>
      </w:r>
      <w:r>
        <w:rPr>
          <w:rFonts w:hint="default" w:hAnsi="Times New Roman"/>
          <w:color w:val="auto"/>
          <w:szCs w:val="21"/>
          <w:highlight w:val="none"/>
        </w:rPr>
        <w:t xml:space="preserve">的项目负责人和专业咨询负责人的执业资格必须在投标人企业或分包企业注册，其执业资格须满足工程类别要求。 </w:t>
      </w:r>
    </w:p>
    <w:p>
      <w:pPr>
        <w:spacing w:line="360" w:lineRule="auto"/>
        <w:ind w:firstLine="420" w:firstLineChars="200"/>
        <w:rPr>
          <w:color w:val="auto"/>
          <w:highlight w:val="none"/>
        </w:rPr>
      </w:pPr>
      <w:r>
        <w:rPr>
          <w:rFonts w:hint="eastAsia"/>
          <w:color w:val="auto"/>
          <w:highlight w:val="none"/>
        </w:rPr>
        <w:t>3.</w:t>
      </w:r>
      <w:r>
        <w:rPr>
          <w:color w:val="auto"/>
          <w:highlight w:val="none"/>
        </w:rPr>
        <w:t>6</w:t>
      </w:r>
      <w:r>
        <w:rPr>
          <w:rFonts w:hint="eastAsia"/>
          <w:color w:val="auto"/>
          <w:highlight w:val="none"/>
        </w:rPr>
        <w:t>□本项目不属于政府采购工程项目。</w:t>
      </w:r>
    </w:p>
    <w:p>
      <w:pPr>
        <w:spacing w:line="360" w:lineRule="auto"/>
        <w:ind w:firstLine="420" w:firstLineChars="200"/>
        <w:rPr>
          <w:color w:val="auto"/>
          <w:highlight w:val="none"/>
        </w:rPr>
      </w:pPr>
      <w:r>
        <w:rPr>
          <w:rFonts w:hint="eastAsia"/>
          <w:color w:val="auto"/>
          <w:highlight w:val="none"/>
        </w:rPr>
        <w:t xml:space="preserve">   □本项目属于政府采购工程项目：</w:t>
      </w:r>
    </w:p>
    <w:p>
      <w:pPr>
        <w:spacing w:line="360" w:lineRule="auto"/>
        <w:ind w:firstLine="420" w:firstLineChars="200"/>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标段为未预留份额专门面向中小企业采购的项目，落实政府采购政策需满足的资格要求：无。</w:t>
      </w:r>
    </w:p>
    <w:p>
      <w:pPr>
        <w:spacing w:line="360" w:lineRule="auto"/>
        <w:ind w:firstLine="420" w:firstLineChars="200"/>
        <w:rPr>
          <w:color w:val="auto"/>
          <w:szCs w:val="21"/>
          <w:highlight w:val="none"/>
        </w:rPr>
      </w:pPr>
      <w:r>
        <w:rPr>
          <w:rFonts w:hint="eastAsia"/>
          <w:color w:val="auto"/>
          <w:highlight w:val="non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标段为预留份额专门面向中小企业采购的项目，落实政府采购政策需满足的资格要求：投标人必须为（□中小微/□小微）企业、监狱企业或者残疾人福利性单位，（□大型/□大中型）企业不得参加。</w:t>
      </w:r>
    </w:p>
    <w:p>
      <w:pPr>
        <w:pStyle w:val="3"/>
        <w:rPr>
          <w:rFonts w:ascii="Times New Roman" w:hAnsi="Times New Roman"/>
          <w:b w:val="0"/>
          <w:color w:val="auto"/>
          <w:highlight w:val="none"/>
        </w:rPr>
      </w:pPr>
      <w:bookmarkStart w:id="126" w:name="_Toc161166426"/>
      <w:bookmarkStart w:id="127" w:name="_Toc1773313834"/>
      <w:bookmarkStart w:id="128" w:name="_Toc1477313511"/>
      <w:bookmarkStart w:id="129" w:name="_Toc59202779"/>
      <w:bookmarkStart w:id="130" w:name="_Toc1643481437"/>
      <w:bookmarkStart w:id="131" w:name="_Toc110096768"/>
      <w:bookmarkStart w:id="132" w:name="_Toc711588148"/>
      <w:r>
        <w:rPr>
          <w:rFonts w:hint="default" w:ascii="Times New Roman" w:hAnsi="Times New Roman"/>
          <w:b w:val="0"/>
          <w:color w:val="auto"/>
          <w:highlight w:val="none"/>
        </w:rPr>
        <w:t>4</w:t>
      </w:r>
      <w:r>
        <w:rPr>
          <w:rFonts w:ascii="Times New Roman" w:hAnsi="Times New Roman"/>
          <w:b w:val="0"/>
          <w:color w:val="auto"/>
          <w:highlight w:val="none"/>
        </w:rPr>
        <w:t>. 招标文件的获取</w:t>
      </w:r>
      <w:bookmarkEnd w:id="126"/>
      <w:bookmarkEnd w:id="127"/>
      <w:bookmarkEnd w:id="128"/>
      <w:bookmarkEnd w:id="129"/>
      <w:bookmarkEnd w:id="130"/>
      <w:bookmarkEnd w:id="131"/>
      <w:bookmarkEnd w:id="132"/>
    </w:p>
    <w:p>
      <w:pPr>
        <w:spacing w:line="360" w:lineRule="auto"/>
        <w:ind w:firstLine="420" w:firstLineChars="200"/>
        <w:rPr>
          <w:rFonts w:hAnsi="Times New Roman"/>
          <w:color w:val="auto"/>
          <w:szCs w:val="21"/>
          <w:highlight w:val="none"/>
        </w:rPr>
      </w:pPr>
      <w:r>
        <w:rPr>
          <w:rFonts w:hint="eastAsia"/>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color w:val="auto"/>
          <w:szCs w:val="21"/>
          <w:highlight w:val="none"/>
        </w:rPr>
        <w:t>月</w:t>
      </w:r>
      <w:r>
        <w:rPr>
          <w:rFonts w:hint="eastAsia"/>
          <w:color w:val="auto"/>
          <w:szCs w:val="21"/>
          <w:highlight w:val="none"/>
          <w:u w:val="single"/>
        </w:rPr>
        <w:t xml:space="preserve">     </w:t>
      </w:r>
      <w:r>
        <w:rPr>
          <w:rFonts w:hint="eastAsia"/>
          <w:color w:val="auto"/>
          <w:szCs w:val="21"/>
          <w:highlight w:val="none"/>
        </w:rPr>
        <w:t>日</w:t>
      </w:r>
      <w:r>
        <w:rPr>
          <w:rFonts w:hint="eastAsia"/>
          <w:color w:val="auto"/>
          <w:szCs w:val="21"/>
          <w:highlight w:val="none"/>
          <w:u w:val="single"/>
        </w:rPr>
        <w:t xml:space="preserve">     </w:t>
      </w:r>
      <w:r>
        <w:rPr>
          <w:rFonts w:hint="eastAsia"/>
          <w:color w:val="auto"/>
          <w:szCs w:val="21"/>
          <w:highlight w:val="none"/>
        </w:rPr>
        <w:t>时</w:t>
      </w:r>
      <w:r>
        <w:rPr>
          <w:rFonts w:hint="eastAsia"/>
          <w:color w:val="auto"/>
          <w:szCs w:val="21"/>
          <w:highlight w:val="none"/>
          <w:u w:val="single"/>
        </w:rPr>
        <w:t xml:space="preserve">    </w:t>
      </w:r>
      <w:r>
        <w:rPr>
          <w:rFonts w:hint="eastAsia"/>
          <w:color w:val="auto"/>
          <w:szCs w:val="21"/>
          <w:highlight w:val="none"/>
        </w:rPr>
        <w:t>分</w:t>
      </w:r>
      <w:r>
        <w:rPr>
          <w:rFonts w:hint="eastAsia"/>
          <w:color w:val="auto"/>
          <w:highlight w:val="none"/>
        </w:rPr>
        <w:t>起至投标文件递交的截止时间止（不少于</w:t>
      </w:r>
      <w:r>
        <w:rPr>
          <w:color w:val="auto"/>
          <w:highlight w:val="none"/>
        </w:rPr>
        <w:t>2</w:t>
      </w:r>
      <w:r>
        <w:rPr>
          <w:rFonts w:hint="eastAsia"/>
          <w:color w:val="auto"/>
          <w:highlight w:val="none"/>
        </w:rPr>
        <w:t>0日），由被邀请的潜在投标人登录</w:t>
      </w:r>
      <w:r>
        <w:rPr>
          <w:color w:val="auto"/>
          <w:highlight w:val="none"/>
          <w:u w:val="single"/>
        </w:rPr>
        <w:t xml:space="preserve">    </w:t>
      </w:r>
      <w:r>
        <w:rPr>
          <w:rFonts w:hint="eastAsia"/>
          <w:color w:val="auto"/>
          <w:highlight w:val="none"/>
          <w:u w:val="single"/>
        </w:rPr>
        <w:t>（广西壮族自治区公共资源交易中心网站）</w:t>
      </w:r>
      <w:r>
        <w:rPr>
          <w:color w:val="auto"/>
          <w:highlight w:val="none"/>
          <w:u w:val="single"/>
        </w:rPr>
        <w:t xml:space="preserve">    </w:t>
      </w:r>
      <w:r>
        <w:rPr>
          <w:rFonts w:hint="eastAsia"/>
          <w:color w:val="auto"/>
          <w:highlight w:val="none"/>
        </w:rPr>
        <w:t>免费下载招标文件。</w:t>
      </w:r>
    </w:p>
    <w:p>
      <w:pPr>
        <w:pStyle w:val="3"/>
        <w:rPr>
          <w:rFonts w:ascii="Times New Roman" w:hAnsi="Times New Roman"/>
          <w:b w:val="0"/>
          <w:color w:val="auto"/>
          <w:highlight w:val="none"/>
        </w:rPr>
      </w:pPr>
      <w:bookmarkStart w:id="133" w:name="_Toc1703090565"/>
      <w:bookmarkStart w:id="134" w:name="_Toc1841598253"/>
      <w:bookmarkStart w:id="135" w:name="_Toc389065138"/>
      <w:bookmarkStart w:id="136" w:name="_Toc1140724528"/>
      <w:bookmarkStart w:id="137" w:name="_Toc350084558"/>
      <w:bookmarkStart w:id="138" w:name="_Toc458520202"/>
      <w:bookmarkStart w:id="139" w:name="_Toc59202780"/>
      <w:bookmarkStart w:id="140" w:name="_Toc1334002545"/>
      <w:bookmarkStart w:id="141" w:name="_Toc289742537"/>
      <w:r>
        <w:rPr>
          <w:rFonts w:hint="default" w:ascii="Times New Roman" w:hAnsi="Times New Roman"/>
          <w:b w:val="0"/>
          <w:color w:val="auto"/>
          <w:highlight w:val="none"/>
        </w:rPr>
        <w:t>5</w:t>
      </w:r>
      <w:r>
        <w:rPr>
          <w:rFonts w:ascii="Times New Roman" w:hAnsi="Times New Roman"/>
          <w:b w:val="0"/>
          <w:color w:val="auto"/>
          <w:highlight w:val="none"/>
        </w:rPr>
        <w:t>. 确认</w:t>
      </w:r>
      <w:bookmarkEnd w:id="133"/>
      <w:bookmarkEnd w:id="134"/>
      <w:bookmarkEnd w:id="135"/>
      <w:bookmarkEnd w:id="136"/>
      <w:bookmarkEnd w:id="137"/>
      <w:bookmarkEnd w:id="138"/>
      <w:bookmarkEnd w:id="139"/>
      <w:bookmarkEnd w:id="140"/>
      <w:bookmarkEnd w:id="141"/>
    </w:p>
    <w:p>
      <w:pPr>
        <w:spacing w:line="360" w:lineRule="auto"/>
        <w:ind w:firstLine="420" w:firstLineChars="200"/>
        <w:rPr>
          <w:color w:val="auto"/>
          <w:szCs w:val="21"/>
          <w:highlight w:val="none"/>
        </w:rPr>
      </w:pPr>
      <w:r>
        <w:rPr>
          <w:rFonts w:hint="default" w:cs="Times New Roman"/>
          <w:color w:val="auto"/>
          <w:highlight w:val="none"/>
        </w:rPr>
        <w:t>你单位收到本投标邀请书后，请于</w:t>
      </w:r>
      <w:r>
        <w:rPr>
          <w:color w:val="auto"/>
          <w:highlight w:val="none"/>
          <w:u w:val="single"/>
        </w:rPr>
        <w:t xml:space="preserve">   </w:t>
      </w:r>
      <w:r>
        <w:rPr>
          <w:rFonts w:hint="default" w:cs="Times New Roman"/>
          <w:color w:val="auto"/>
          <w:highlight w:val="none"/>
          <w:u w:val="single"/>
        </w:rPr>
        <w:t>（具体时间）</w:t>
      </w:r>
      <w:r>
        <w:rPr>
          <w:color w:val="auto"/>
          <w:highlight w:val="none"/>
          <w:u w:val="single"/>
        </w:rPr>
        <w:t xml:space="preserve">   </w:t>
      </w:r>
      <w:r>
        <w:rPr>
          <w:rFonts w:hint="default" w:cs="Times New Roman"/>
          <w:color w:val="auto"/>
          <w:highlight w:val="none"/>
        </w:rPr>
        <w:t>前登陆</w:t>
      </w:r>
      <w:r>
        <w:rPr>
          <w:color w:val="auto"/>
          <w:highlight w:val="none"/>
          <w:u w:val="single"/>
        </w:rPr>
        <w:t xml:space="preserve">  </w:t>
      </w:r>
      <w:r>
        <w:rPr>
          <w:rFonts w:hint="default" w:cs="Times New Roman"/>
          <w:color w:val="auto"/>
          <w:highlight w:val="none"/>
          <w:u w:val="single"/>
        </w:rPr>
        <w:t>全国公共资源交易平台（广西壮族自治区）</w:t>
      </w:r>
      <w:r>
        <w:rPr>
          <w:color w:val="auto"/>
          <w:highlight w:val="none"/>
          <w:u w:val="single"/>
        </w:rPr>
        <w:t xml:space="preserve">  </w:t>
      </w:r>
      <w:r>
        <w:rPr>
          <w:rFonts w:hint="default" w:cs="Times New Roman"/>
          <w:color w:val="auto"/>
          <w:highlight w:val="none"/>
        </w:rPr>
        <w:t>予以确认，</w:t>
      </w:r>
      <w:r>
        <w:rPr>
          <w:rFonts w:hint="default" w:ascii="Times New Roman" w:hAnsi="Times New Roman"/>
          <w:color w:val="auto"/>
          <w:highlight w:val="none"/>
        </w:rPr>
        <w:t>在本邀请书规定的时间内未表示是否参加或明确表示不参加投标的，不得再参加投标。</w:t>
      </w:r>
    </w:p>
    <w:p>
      <w:pPr>
        <w:pStyle w:val="3"/>
        <w:rPr>
          <w:rFonts w:ascii="Times New Roman" w:hAnsi="Times New Roman"/>
          <w:b w:val="0"/>
          <w:color w:val="auto"/>
          <w:highlight w:val="none"/>
        </w:rPr>
      </w:pPr>
      <w:bookmarkStart w:id="142" w:name="_Toc59202781"/>
      <w:bookmarkStart w:id="143" w:name="_Toc1870360504"/>
      <w:bookmarkStart w:id="144" w:name="_Toc2130769252"/>
      <w:bookmarkStart w:id="145" w:name="_Toc1084351609"/>
      <w:bookmarkStart w:id="146" w:name="_Toc2024212422"/>
      <w:bookmarkStart w:id="147" w:name="_Toc707823095"/>
      <w:bookmarkStart w:id="148" w:name="_Toc414221677"/>
      <w:r>
        <w:rPr>
          <w:rFonts w:hint="default" w:ascii="Times New Roman" w:hAnsi="Times New Roman"/>
          <w:b w:val="0"/>
          <w:color w:val="auto"/>
          <w:highlight w:val="none"/>
        </w:rPr>
        <w:t>6</w:t>
      </w:r>
      <w:r>
        <w:rPr>
          <w:rFonts w:ascii="Times New Roman" w:hAnsi="Times New Roman"/>
          <w:b w:val="0"/>
          <w:color w:val="auto"/>
          <w:highlight w:val="none"/>
        </w:rPr>
        <w:t>.</w:t>
      </w:r>
      <w:r>
        <w:rPr>
          <w:rFonts w:ascii="Times New Roman" w:hAnsi="Times New Roman"/>
          <w:b w:val="0"/>
          <w:color w:val="auto"/>
          <w:kern w:val="0"/>
          <w:highlight w:val="none"/>
        </w:rPr>
        <w:t xml:space="preserve"> </w:t>
      </w:r>
      <w:r>
        <w:rPr>
          <w:rFonts w:ascii="Times New Roman" w:hAnsi="Times New Roman"/>
          <w:b w:val="0"/>
          <w:color w:val="auto"/>
          <w:highlight w:val="none"/>
        </w:rPr>
        <w:t>投标文件的</w:t>
      </w:r>
      <w:bookmarkEnd w:id="142"/>
      <w:r>
        <w:rPr>
          <w:rFonts w:hint="default" w:ascii="Times New Roman" w:hAnsi="Times New Roman"/>
          <w:b w:val="0"/>
          <w:color w:val="auto"/>
          <w:highlight w:val="none"/>
        </w:rPr>
        <w:t>提</w:t>
      </w:r>
      <w:r>
        <w:rPr>
          <w:rFonts w:ascii="Times New Roman" w:hAnsi="Times New Roman"/>
          <w:b w:val="0"/>
          <w:color w:val="auto"/>
          <w:highlight w:val="none"/>
        </w:rPr>
        <w:t>交</w:t>
      </w:r>
      <w:r>
        <w:rPr>
          <w:rFonts w:hint="default" w:ascii="Times New Roman" w:hAnsi="Times New Roman"/>
          <w:b w:val="0"/>
          <w:color w:val="auto"/>
          <w:highlight w:val="none"/>
        </w:rPr>
        <w:t>及不见面开标说明</w:t>
      </w:r>
      <w:bookmarkEnd w:id="143"/>
      <w:bookmarkEnd w:id="144"/>
      <w:bookmarkEnd w:id="145"/>
      <w:bookmarkEnd w:id="146"/>
      <w:bookmarkEnd w:id="147"/>
      <w:bookmarkEnd w:id="148"/>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6</w:t>
      </w:r>
      <w:r>
        <w:rPr>
          <w:rFonts w:hAnsi="Times New Roman"/>
          <w:color w:val="auto"/>
          <w:szCs w:val="21"/>
          <w:highlight w:val="none"/>
        </w:rPr>
        <w:t xml:space="preserve">.1 </w:t>
      </w:r>
      <w:r>
        <w:rPr>
          <w:rFonts w:hint="default" w:hAnsi="Times New Roman"/>
          <w:color w:val="auto"/>
          <w:szCs w:val="21"/>
          <w:highlight w:val="none"/>
        </w:rPr>
        <w:t>投标文件应通过全国公共资源交易平台（广西壮族自治区）递交，截止时间（投标截止时间，下同）为</w:t>
      </w:r>
      <w:r>
        <w:rPr>
          <w:rFonts w:hAnsi="Times New Roman"/>
          <w:color w:val="auto"/>
          <w:szCs w:val="21"/>
          <w:highlight w:val="none"/>
          <w:u w:val="single"/>
        </w:rPr>
        <w:t xml:space="preserve">         </w:t>
      </w:r>
      <w:r>
        <w:rPr>
          <w:rFonts w:hAnsi="Times New Roman"/>
          <w:color w:val="auto"/>
          <w:szCs w:val="21"/>
          <w:highlight w:val="none"/>
        </w:rPr>
        <w:t xml:space="preserve"> </w:t>
      </w:r>
      <w:r>
        <w:rPr>
          <w:rFonts w:hint="default" w:hAnsi="Times New Roman"/>
          <w:color w:val="auto"/>
          <w:szCs w:val="21"/>
          <w:highlight w:val="none"/>
        </w:rPr>
        <w:t>年</w:t>
      </w:r>
      <w:r>
        <w:rPr>
          <w:rFonts w:hAnsi="Times New Roman"/>
          <w:color w:val="auto"/>
          <w:szCs w:val="21"/>
          <w:highlight w:val="none"/>
          <w:u w:val="single"/>
        </w:rPr>
        <w:t xml:space="preserve">       </w:t>
      </w:r>
      <w:r>
        <w:rPr>
          <w:rFonts w:hint="default" w:hAnsi="Times New Roman"/>
          <w:color w:val="auto"/>
          <w:szCs w:val="21"/>
          <w:highlight w:val="none"/>
        </w:rPr>
        <w:t>月</w:t>
      </w:r>
      <w:r>
        <w:rPr>
          <w:rFonts w:hAnsi="Times New Roman"/>
          <w:color w:val="auto"/>
          <w:szCs w:val="21"/>
          <w:highlight w:val="none"/>
        </w:rPr>
        <w:t xml:space="preserve"> </w:t>
      </w:r>
      <w:r>
        <w:rPr>
          <w:rFonts w:hAnsi="Times New Roman"/>
          <w:color w:val="auto"/>
          <w:szCs w:val="21"/>
          <w:highlight w:val="none"/>
          <w:u w:val="single"/>
        </w:rPr>
        <w:t xml:space="preserve">      </w:t>
      </w:r>
      <w:r>
        <w:rPr>
          <w:rFonts w:hint="default" w:hAnsi="Times New Roman"/>
          <w:color w:val="auto"/>
          <w:szCs w:val="21"/>
          <w:highlight w:val="none"/>
        </w:rPr>
        <w:t>日</w:t>
      </w:r>
      <w:r>
        <w:rPr>
          <w:rFonts w:hAnsi="Times New Roman"/>
          <w:color w:val="auto"/>
          <w:szCs w:val="21"/>
          <w:highlight w:val="none"/>
        </w:rPr>
        <w:t xml:space="preserve"> </w:t>
      </w:r>
      <w:r>
        <w:rPr>
          <w:rFonts w:hAnsi="Times New Roman"/>
          <w:color w:val="auto"/>
          <w:szCs w:val="21"/>
          <w:highlight w:val="none"/>
          <w:u w:val="single"/>
        </w:rPr>
        <w:t xml:space="preserve">      </w:t>
      </w:r>
      <w:r>
        <w:rPr>
          <w:rFonts w:hint="default" w:hAnsi="Times New Roman"/>
          <w:color w:val="auto"/>
          <w:szCs w:val="21"/>
          <w:highlight w:val="none"/>
        </w:rPr>
        <w:t>时</w:t>
      </w:r>
      <w:r>
        <w:rPr>
          <w:rFonts w:hAnsi="Times New Roman"/>
          <w:color w:val="auto"/>
          <w:szCs w:val="21"/>
          <w:highlight w:val="none"/>
          <w:u w:val="single"/>
        </w:rPr>
        <w:t xml:space="preserve">      </w:t>
      </w:r>
      <w:r>
        <w:rPr>
          <w:rFonts w:hint="default" w:hAnsi="Times New Roman"/>
          <w:color w:val="auto"/>
          <w:szCs w:val="21"/>
          <w:highlight w:val="none"/>
        </w:rPr>
        <w:t>分。</w:t>
      </w:r>
    </w:p>
    <w:p>
      <w:pPr>
        <w:spacing w:line="360" w:lineRule="auto"/>
        <w:ind w:firstLine="420" w:firstLineChars="200"/>
        <w:rPr>
          <w:color w:val="auto"/>
          <w:highlight w:val="none"/>
        </w:rPr>
      </w:pPr>
      <w:r>
        <w:rPr>
          <w:rFonts w:hint="default" w:hAnsi="Times New Roman"/>
          <w:color w:val="auto"/>
          <w:szCs w:val="21"/>
          <w:highlight w:val="none"/>
        </w:rPr>
        <w:t>6.2投标人须在投标截止前将加密的投标文件</w:t>
      </w:r>
      <w:r>
        <w:rPr>
          <w:rFonts w:hint="default" w:cs="Times New Roman"/>
          <w:color w:val="auto"/>
          <w:szCs w:val="21"/>
          <w:highlight w:val="none"/>
          <w:lang w:eastAsia="zh-CN"/>
        </w:rPr>
        <w:t>【</w:t>
      </w:r>
      <w:r>
        <w:rPr>
          <w:rFonts w:hint="default" w:hAnsi="Times New Roman"/>
          <w:color w:val="auto"/>
          <w:szCs w:val="21"/>
          <w:highlight w:val="none"/>
        </w:rPr>
        <w:t>含弹出的输入框中需填写的专职投标员</w:t>
      </w:r>
      <w:r>
        <w:rPr>
          <w:rFonts w:hint="default"/>
          <w:color w:val="auto"/>
          <w:szCs w:val="21"/>
          <w:highlight w:val="none"/>
        </w:rPr>
        <w:t>（</w:t>
      </w:r>
      <w:r>
        <w:rPr>
          <w:rFonts w:hint="default"/>
          <w:color w:val="auto"/>
          <w:szCs w:val="21"/>
          <w:highlight w:val="none"/>
          <w:lang w:eastAsia="zh-CN"/>
        </w:rPr>
        <w:t>注：</w:t>
      </w:r>
      <w:r>
        <w:rPr>
          <w:rFonts w:hint="default"/>
          <w:color w:val="auto"/>
          <w:szCs w:val="21"/>
          <w:highlight w:val="none"/>
          <w:lang w:val="en-US" w:eastAsia="zh-CN"/>
        </w:rPr>
        <w:t>1、</w:t>
      </w:r>
      <w:r>
        <w:rPr>
          <w:rFonts w:hint="default"/>
          <w:color w:val="auto"/>
          <w:szCs w:val="21"/>
          <w:highlight w:val="none"/>
        </w:rPr>
        <w:t>专职投标员指监理企业中的专职投标员，招标代理、勘察、设计、造价咨询企业不需要专职投标员</w:t>
      </w:r>
      <w:r>
        <w:rPr>
          <w:rFonts w:hint="default"/>
          <w:color w:val="auto"/>
          <w:szCs w:val="21"/>
          <w:highlight w:val="none"/>
          <w:lang w:eastAsia="zh-CN"/>
        </w:rPr>
        <w:t>，</w:t>
      </w:r>
      <w:r>
        <w:rPr>
          <w:rFonts w:hint="default"/>
          <w:color w:val="auto"/>
          <w:szCs w:val="21"/>
          <w:highlight w:val="none"/>
        </w:rPr>
        <w:t>只需派代表参加开标会，以下需要专职投标员的地方均按此处要求</w:t>
      </w:r>
      <w:r>
        <w:rPr>
          <w:rFonts w:hint="default"/>
          <w:color w:val="auto"/>
          <w:szCs w:val="21"/>
          <w:highlight w:val="none"/>
          <w:lang w:eastAsia="zh-CN"/>
        </w:rPr>
        <w:t>。</w:t>
      </w:r>
      <w:r>
        <w:rPr>
          <w:rFonts w:hint="default"/>
          <w:color w:val="auto"/>
          <w:szCs w:val="21"/>
          <w:highlight w:val="none"/>
          <w:lang w:val="en-US" w:eastAsia="zh-CN"/>
        </w:rPr>
        <w:t>2、</w:t>
      </w:r>
      <w:r>
        <w:rPr>
          <w:rFonts w:hint="default"/>
          <w:color w:val="auto"/>
          <w:szCs w:val="21"/>
          <w:highlight w:val="none"/>
          <w:lang w:eastAsia="zh-CN"/>
        </w:rPr>
        <w:t>招标内容含监理时，必须验证监理单位的</w:t>
      </w:r>
      <w:r>
        <w:rPr>
          <w:rFonts w:hint="default"/>
          <w:color w:val="auto"/>
          <w:szCs w:val="21"/>
          <w:highlight w:val="none"/>
        </w:rPr>
        <w:t>专职投标员</w:t>
      </w:r>
      <w:r>
        <w:rPr>
          <w:rFonts w:hint="default" w:cs="Times New Roman"/>
          <w:color w:val="auto"/>
          <w:szCs w:val="21"/>
          <w:highlight w:val="none"/>
          <w:lang w:eastAsia="zh-CN"/>
        </w:rPr>
        <w:t>）</w:t>
      </w:r>
      <w:r>
        <w:rPr>
          <w:rFonts w:hint="default" w:hAnsi="Times New Roman"/>
          <w:color w:val="auto"/>
          <w:szCs w:val="21"/>
          <w:highlight w:val="none"/>
        </w:rPr>
        <w:t>、拟投入的项目主要管理人员身份证信息</w:t>
      </w:r>
      <w:r>
        <w:rPr>
          <w:rFonts w:hint="default" w:cs="Times New Roman"/>
          <w:color w:val="auto"/>
          <w:szCs w:val="21"/>
          <w:highlight w:val="none"/>
          <w:lang w:eastAsia="zh-CN"/>
        </w:rPr>
        <w:t>】</w:t>
      </w:r>
      <w:r>
        <w:rPr>
          <w:rFonts w:hint="default" w:hAnsi="Times New Roman"/>
          <w:color w:val="auto"/>
          <w:szCs w:val="21"/>
          <w:highlight w:val="none"/>
        </w:rPr>
        <w:t>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default" w:hAnsi="Times New Roman" w:eastAsia="宋体"/>
          <w:color w:val="auto"/>
          <w:szCs w:val="21"/>
          <w:highlight w:val="none"/>
          <w:lang w:eastAsia="zh-CN"/>
        </w:rPr>
        <w:t>（注：</w:t>
      </w:r>
      <w:r>
        <w:rPr>
          <w:rFonts w:hint="default" w:hAnsi="Times New Roman" w:eastAsia="宋体" w:cs="Times New Roman"/>
          <w:color w:val="auto"/>
          <w:szCs w:val="21"/>
          <w:highlight w:val="none"/>
        </w:rPr>
        <w:t>投标单位在制作电子投标文件过程中，须在弹出的输入框中填写</w:t>
      </w:r>
      <w:r>
        <w:rPr>
          <w:rFonts w:hint="default" w:hAnsi="Times New Roman" w:eastAsia="宋体" w:cs="Times New Roman"/>
          <w:color w:val="auto"/>
          <w:szCs w:val="21"/>
          <w:highlight w:val="none"/>
          <w:lang w:eastAsia="zh-CN"/>
        </w:rPr>
        <w:t>专职投标员及</w:t>
      </w:r>
      <w:r>
        <w:rPr>
          <w:rFonts w:hint="default" w:hAnsi="Times New Roman" w:eastAsia="宋体" w:cs="Times New Roman"/>
          <w:color w:val="auto"/>
          <w:szCs w:val="21"/>
          <w:highlight w:val="none"/>
        </w:rPr>
        <w:t>拟投入的项目主要管理人员身份证信息并仔细确认。</w:t>
      </w:r>
      <w:r>
        <w:rPr>
          <w:rFonts w:hint="default" w:hAnsi="Times New Roman" w:eastAsia="宋体"/>
          <w:color w:val="auto"/>
          <w:szCs w:val="21"/>
          <w:highlight w:val="none"/>
          <w:lang w:eastAsia="zh-CN"/>
        </w:rPr>
        <w:t>）</w:t>
      </w:r>
      <w:r>
        <w:rPr>
          <w:rFonts w:hint="default" w:hAnsi="Times New Roman" w:eastAsia="宋体" w:cs="Times New Roman"/>
          <w:color w:val="auto"/>
          <w:szCs w:val="21"/>
          <w:highlight w:val="none"/>
        </w:rPr>
        <w:t>投标人拟投入</w:t>
      </w:r>
      <w:r>
        <w:rPr>
          <w:rFonts w:hint="default" w:hAnsi="Times New Roman" w:eastAsia="宋体"/>
          <w:color w:val="auto"/>
          <w:szCs w:val="21"/>
          <w:highlight w:val="none"/>
        </w:rPr>
        <w:t>监理负责人</w:t>
      </w:r>
      <w:r>
        <w:rPr>
          <w:rFonts w:hint="default" w:hAnsi="Times New Roman" w:eastAsia="宋体" w:cs="Times New Roman"/>
          <w:color w:val="auto"/>
          <w:szCs w:val="21"/>
          <w:highlight w:val="none"/>
        </w:rPr>
        <w:t>被标注为注册状态异常的，拟投入的</w:t>
      </w:r>
      <w:r>
        <w:rPr>
          <w:rFonts w:hint="default" w:hAnsi="Times New Roman" w:eastAsia="宋体"/>
          <w:color w:val="auto"/>
          <w:szCs w:val="21"/>
          <w:highlight w:val="none"/>
        </w:rPr>
        <w:t>监理负责人</w:t>
      </w:r>
      <w:r>
        <w:rPr>
          <w:rFonts w:hint="default" w:hAnsi="Times New Roman" w:eastAsia="宋体" w:cs="Times New Roman"/>
          <w:color w:val="auto"/>
          <w:szCs w:val="21"/>
          <w:highlight w:val="none"/>
        </w:rPr>
        <w:t>本人须持本人身份证原件</w:t>
      </w:r>
      <w:r>
        <w:rPr>
          <w:rFonts w:hint="default" w:ascii="Times New Roman" w:hAnsi="Times New Roman" w:eastAsia="宋体"/>
          <w:color w:val="auto"/>
          <w:szCs w:val="21"/>
          <w:highlight w:val="none"/>
        </w:rPr>
        <w:t>（</w:t>
      </w:r>
      <w:r>
        <w:rPr>
          <w:rFonts w:hint="default" w:ascii="Times New Roman" w:hAnsi="Times New Roman" w:eastAsia="宋体"/>
          <w:color w:val="auto"/>
          <w:szCs w:val="21"/>
          <w:highlight w:val="none"/>
          <w:lang w:eastAsia="zh-CN"/>
        </w:rPr>
        <w:t>或</w:t>
      </w:r>
      <w:r>
        <w:rPr>
          <w:rFonts w:hint="default" w:ascii="Times New Roman" w:hAnsi="Times New Roman" w:eastAsia="宋体"/>
          <w:color w:val="auto"/>
          <w:szCs w:val="21"/>
          <w:highlight w:val="none"/>
        </w:rPr>
        <w:t>公安系统生成的电子身份证）</w:t>
      </w:r>
      <w:r>
        <w:rPr>
          <w:rFonts w:hint="default" w:hAnsi="Times New Roman" w:eastAsia="宋体" w:cs="Times New Roman"/>
          <w:color w:val="auto"/>
          <w:szCs w:val="21"/>
          <w:highlight w:val="none"/>
        </w:rPr>
        <w:t>出席开标会现场，否则招标人有权拒绝该投标人投标</w:t>
      </w:r>
      <w:r>
        <w:rPr>
          <w:rFonts w:hint="eastAsia"/>
          <w:color w:val="auto"/>
          <w:highlight w:val="none"/>
        </w:rPr>
        <w:t>。</w:t>
      </w:r>
    </w:p>
    <w:p>
      <w:pPr>
        <w:spacing w:line="360" w:lineRule="auto"/>
        <w:ind w:firstLine="420" w:firstLineChars="200"/>
        <w:rPr>
          <w:rFonts w:hAnsi="Times New Roman"/>
          <w:color w:val="auto"/>
          <w:szCs w:val="21"/>
          <w:highlight w:val="none"/>
        </w:rPr>
      </w:pPr>
      <w:r>
        <w:rPr>
          <w:rFonts w:hAnsi="Times New Roman"/>
          <w:color w:val="auto"/>
          <w:szCs w:val="21"/>
          <w:highlight w:val="none"/>
        </w:rPr>
        <w:t>6</w:t>
      </w:r>
      <w:r>
        <w:rPr>
          <w:rFonts w:hint="default" w:hAnsi="Times New Roman"/>
          <w:color w:val="auto"/>
          <w:szCs w:val="21"/>
          <w:highlight w:val="none"/>
        </w:rPr>
        <w:t>.3广西壮族自治区网上开标子系统（不见面）登录方式：各投标人使用IE浏览器（IE11版本）打开登录页面（登录地址：http://202.103.240.162:8072/BidOpening），使用CA锁或“桂交易移动CA”登录。使用“桂交易移动CA”投标的操作流程，详见http://ggzy.jgswj.gxzf.gov.cn/gxggzy/gywm/004021/004021001/20211123/185f3a63-1ec6-4c75-a0c9-4aeedfdacda9.html</w:t>
      </w:r>
    </w:p>
    <w:p>
      <w:pPr>
        <w:spacing w:line="360" w:lineRule="auto"/>
        <w:ind w:firstLine="420" w:firstLineChars="200"/>
        <w:rPr>
          <w:rFonts w:hAnsi="Times New Roman"/>
          <w:color w:val="auto"/>
          <w:szCs w:val="21"/>
          <w:highlight w:val="none"/>
        </w:rPr>
      </w:pPr>
      <w:r>
        <w:rPr>
          <w:rFonts w:hAnsi="Times New Roman"/>
          <w:color w:val="auto"/>
          <w:szCs w:val="21"/>
          <w:highlight w:val="none"/>
        </w:rPr>
        <w:t>6</w:t>
      </w:r>
      <w:r>
        <w:rPr>
          <w:rFonts w:hint="default" w:hAnsi="Times New Roman"/>
          <w:color w:val="auto"/>
          <w:szCs w:val="21"/>
          <w:highlight w:val="none"/>
        </w:rPr>
        <w:t>.4 以“桂交易移动CA”制作的投标文件，只能用生成投标文件时加密投标文件的“桂交易移动CA”证书解密，以CA锁制作的投标文件，只能用生成投标文件时加密投标文件CA证书解密。</w:t>
      </w:r>
    </w:p>
    <w:p>
      <w:pPr>
        <w:pStyle w:val="3"/>
        <w:rPr>
          <w:rFonts w:ascii="Times New Roman" w:hAnsi="Times New Roman"/>
          <w:b w:val="0"/>
          <w:color w:val="auto"/>
          <w:highlight w:val="none"/>
        </w:rPr>
      </w:pPr>
      <w:bookmarkStart w:id="149" w:name="_Toc59202782"/>
      <w:bookmarkStart w:id="150" w:name="_Toc1622182745"/>
      <w:bookmarkStart w:id="151" w:name="_Toc209755089"/>
      <w:bookmarkStart w:id="152" w:name="_Toc234970919"/>
      <w:bookmarkStart w:id="153" w:name="_Toc1360168317"/>
      <w:bookmarkStart w:id="154" w:name="_Toc1920831364"/>
      <w:bookmarkStart w:id="155" w:name="_Toc733788052"/>
      <w:r>
        <w:rPr>
          <w:rFonts w:hint="default" w:ascii="Times New Roman" w:hAnsi="Times New Roman"/>
          <w:b w:val="0"/>
          <w:color w:val="auto"/>
          <w:highlight w:val="none"/>
        </w:rPr>
        <w:t>7. 交易服务单位</w:t>
      </w:r>
      <w:bookmarkEnd w:id="149"/>
      <w:bookmarkEnd w:id="150"/>
      <w:bookmarkEnd w:id="151"/>
      <w:bookmarkEnd w:id="152"/>
      <w:bookmarkEnd w:id="153"/>
      <w:bookmarkEnd w:id="154"/>
      <w:bookmarkEnd w:id="155"/>
    </w:p>
    <w:p>
      <w:pPr>
        <w:spacing w:line="360" w:lineRule="auto"/>
        <w:ind w:firstLine="420" w:firstLineChars="200"/>
        <w:rPr>
          <w:color w:val="auto"/>
          <w:highlight w:val="none"/>
        </w:rPr>
      </w:pPr>
      <w:r>
        <w:rPr>
          <w:rFonts w:hint="eastAsia"/>
          <w:color w:val="auto"/>
          <w:highlight w:val="none"/>
          <w:u w:val="single"/>
        </w:rPr>
        <w:t xml:space="preserve">                                  </w:t>
      </w:r>
    </w:p>
    <w:p>
      <w:pPr>
        <w:pStyle w:val="3"/>
        <w:rPr>
          <w:rFonts w:ascii="Times New Roman" w:hAnsi="Times New Roman"/>
          <w:b w:val="0"/>
          <w:color w:val="auto"/>
          <w:highlight w:val="none"/>
        </w:rPr>
      </w:pPr>
      <w:bookmarkStart w:id="156" w:name="_Toc380173587"/>
      <w:bookmarkStart w:id="157" w:name="_Toc59202783"/>
      <w:bookmarkStart w:id="158" w:name="_Toc2122490670"/>
      <w:bookmarkStart w:id="159" w:name="_Toc1563114565"/>
      <w:bookmarkStart w:id="160" w:name="_Toc1649428740"/>
      <w:bookmarkStart w:id="161" w:name="_Toc633223021"/>
      <w:bookmarkStart w:id="162" w:name="_Toc2114234202"/>
      <w:r>
        <w:rPr>
          <w:rFonts w:hint="default" w:ascii="Times New Roman" w:hAnsi="Times New Roman"/>
          <w:b w:val="0"/>
          <w:color w:val="auto"/>
          <w:highlight w:val="none"/>
        </w:rPr>
        <w:t>8. 监督部门及电话</w:t>
      </w:r>
      <w:bookmarkEnd w:id="156"/>
      <w:bookmarkEnd w:id="157"/>
      <w:bookmarkEnd w:id="158"/>
      <w:bookmarkEnd w:id="159"/>
      <w:bookmarkEnd w:id="160"/>
      <w:bookmarkEnd w:id="161"/>
      <w:bookmarkEnd w:id="162"/>
    </w:p>
    <w:p>
      <w:pPr>
        <w:spacing w:line="360" w:lineRule="auto"/>
        <w:ind w:firstLine="420" w:firstLineChars="200"/>
        <w:rPr>
          <w:color w:val="auto"/>
          <w:highlight w:val="none"/>
        </w:rPr>
      </w:pPr>
      <w:r>
        <w:rPr>
          <w:rFonts w:hint="eastAsia"/>
          <w:color w:val="auto"/>
          <w:highlight w:val="none"/>
          <w:u w:val="single"/>
        </w:rPr>
        <w:t xml:space="preserve">                                  </w:t>
      </w:r>
    </w:p>
    <w:p>
      <w:pPr>
        <w:spacing w:line="360" w:lineRule="auto"/>
        <w:ind w:firstLine="420" w:firstLineChars="200"/>
        <w:rPr>
          <w:color w:val="auto"/>
          <w:highlight w:val="none"/>
          <w:u w:val="single"/>
        </w:rPr>
      </w:pPr>
      <w:r>
        <w:rPr>
          <w:rFonts w:hint="eastAsia"/>
          <w:color w:val="auto"/>
          <w:highlight w:val="none"/>
          <w:u w:val="single"/>
        </w:rPr>
        <w:t xml:space="preserve">                                  </w:t>
      </w:r>
    </w:p>
    <w:p>
      <w:pPr>
        <w:pStyle w:val="3"/>
        <w:rPr>
          <w:rFonts w:ascii="Times New Roman" w:hAnsi="Times New Roman"/>
          <w:b w:val="0"/>
          <w:color w:val="auto"/>
          <w:highlight w:val="none"/>
        </w:rPr>
      </w:pPr>
      <w:bookmarkStart w:id="163" w:name="_Toc246112486"/>
      <w:bookmarkStart w:id="164" w:name="_Toc1656788874"/>
      <w:bookmarkStart w:id="165" w:name="_Toc903234761"/>
      <w:bookmarkStart w:id="166" w:name="_Toc498193135"/>
      <w:bookmarkStart w:id="167" w:name="_Toc1510884365"/>
      <w:bookmarkStart w:id="168" w:name="_Toc279088940"/>
      <w:bookmarkStart w:id="169" w:name="_Toc59202784"/>
      <w:r>
        <w:rPr>
          <w:rFonts w:ascii="Times New Roman" w:hAnsi="Times New Roman"/>
          <w:b w:val="0"/>
          <w:color w:val="auto"/>
          <w:highlight w:val="none"/>
        </w:rPr>
        <w:t xml:space="preserve">9. </w:t>
      </w:r>
      <w:r>
        <w:rPr>
          <w:rFonts w:hint="default" w:ascii="Times New Roman" w:hAnsi="Times New Roman"/>
          <w:b w:val="0"/>
          <w:color w:val="auto"/>
          <w:highlight w:val="none"/>
        </w:rPr>
        <w:t>注意事项</w:t>
      </w:r>
      <w:bookmarkEnd w:id="163"/>
      <w:bookmarkEnd w:id="164"/>
      <w:bookmarkEnd w:id="165"/>
      <w:bookmarkEnd w:id="166"/>
      <w:bookmarkEnd w:id="167"/>
      <w:bookmarkEnd w:id="168"/>
      <w:bookmarkEnd w:id="169"/>
    </w:p>
    <w:p>
      <w:pPr>
        <w:spacing w:line="360" w:lineRule="auto"/>
        <w:ind w:firstLine="420" w:firstLineChars="200"/>
        <w:rPr>
          <w:rFonts w:ascii="Times New Roman" w:hAnsi="Times New Roman"/>
          <w:color w:val="auto"/>
          <w:szCs w:val="21"/>
          <w:highlight w:val="none"/>
        </w:rPr>
      </w:pPr>
      <w:r>
        <w:rPr>
          <w:rFonts w:hint="default" w:hAnsi="Times New Roman" w:cs="Times New Roman"/>
          <w:color w:val="auto"/>
          <w:highlight w:val="none"/>
        </w:rPr>
        <w:t>潜在</w:t>
      </w:r>
      <w:r>
        <w:rPr>
          <w:rFonts w:hint="default" w:ascii="Times New Roman" w:hAnsi="Times New Roman"/>
          <w:color w:val="auto"/>
          <w:highlight w:val="none"/>
        </w:rPr>
        <w:t>投标人必须录入</w:t>
      </w:r>
      <w:r>
        <w:rPr>
          <w:rFonts w:hint="default" w:hAnsi="Times New Roman" w:cs="Times New Roman"/>
          <w:color w:val="auto"/>
          <w:highlight w:val="none"/>
        </w:rPr>
        <w:t>“桂建云”</w:t>
      </w:r>
      <w:r>
        <w:rPr>
          <w:rFonts w:hint="default" w:ascii="Times New Roman" w:hAnsi="Times New Roman"/>
          <w:color w:val="auto"/>
          <w:highlight w:val="none"/>
        </w:rPr>
        <w:t>系统，</w:t>
      </w:r>
      <w:r>
        <w:rPr>
          <w:rFonts w:hint="default" w:hAnsi="Times New Roman" w:cs="Times New Roman"/>
          <w:color w:val="auto"/>
          <w:highlight w:val="none"/>
        </w:rPr>
        <w:t>“桂建云”</w:t>
      </w:r>
      <w:r>
        <w:rPr>
          <w:rFonts w:hint="default" w:ascii="Times New Roman" w:hAnsi="Times New Roman"/>
          <w:color w:val="auto"/>
          <w:highlight w:val="none"/>
        </w:rPr>
        <w:t>系统登陆地址：</w:t>
      </w:r>
      <w:r>
        <w:rPr>
          <w:color w:val="auto"/>
          <w:highlight w:val="none"/>
        </w:rPr>
        <w:t>http://gxjzsc.caihcloud.com/</w:t>
      </w:r>
      <w:r>
        <w:rPr>
          <w:rFonts w:hint="default" w:ascii="Times New Roman" w:hAnsi="Times New Roman"/>
          <w:color w:val="auto"/>
          <w:highlight w:val="none"/>
        </w:rPr>
        <w:t>。</w:t>
      </w:r>
      <w:r>
        <w:rPr>
          <w:rFonts w:hint="default" w:ascii="Times New Roman" w:hAnsi="Times New Roman"/>
          <w:color w:val="auto"/>
          <w:szCs w:val="21"/>
          <w:highlight w:val="none"/>
        </w:rPr>
        <w:t>由于“桂建云”与全国建筑市场监管公共服务平台(以下简称全国平台)相关信息同步存在时间差（企业每次登录“桂建云”时自动同步全国平台数据），投标人应自行预留足够的时间，至少提前24小时将所需投标材料下行至“桂建云”，若因投标人原因未能同步的，后果自行负责。</w:t>
      </w:r>
    </w:p>
    <w:p>
      <w:pPr>
        <w:pStyle w:val="3"/>
        <w:rPr>
          <w:rFonts w:ascii="Times New Roman" w:hAnsi="Times New Roman"/>
          <w:b w:val="0"/>
          <w:color w:val="auto"/>
          <w:highlight w:val="none"/>
        </w:rPr>
      </w:pPr>
      <w:bookmarkStart w:id="170" w:name="_Toc484099954"/>
      <w:bookmarkStart w:id="171" w:name="_Toc674599994"/>
      <w:bookmarkStart w:id="172" w:name="_Toc1886058498"/>
      <w:bookmarkStart w:id="173" w:name="_Toc59202785"/>
      <w:bookmarkStart w:id="174" w:name="_Toc1574438358"/>
      <w:bookmarkStart w:id="175" w:name="_Toc1159912040"/>
      <w:bookmarkStart w:id="176" w:name="_Toc980626185"/>
      <w:r>
        <w:rPr>
          <w:rFonts w:hint="default" w:ascii="Times New Roman" w:hAnsi="Times New Roman"/>
          <w:b w:val="0"/>
          <w:color w:val="auto"/>
          <w:highlight w:val="none"/>
        </w:rPr>
        <w:t>10</w:t>
      </w:r>
      <w:r>
        <w:rPr>
          <w:rFonts w:ascii="Times New Roman" w:hAnsi="Times New Roman"/>
          <w:b w:val="0"/>
          <w:color w:val="auto"/>
          <w:highlight w:val="none"/>
        </w:rPr>
        <w:t>.</w:t>
      </w:r>
      <w:r>
        <w:rPr>
          <w:rFonts w:hint="default" w:ascii="Times New Roman" w:hAnsi="Times New Roman"/>
          <w:b w:val="0"/>
          <w:color w:val="auto"/>
          <w:highlight w:val="none"/>
        </w:rPr>
        <w:t xml:space="preserve"> </w:t>
      </w:r>
      <w:r>
        <w:rPr>
          <w:rFonts w:ascii="Times New Roman" w:hAnsi="Times New Roman"/>
          <w:b w:val="0"/>
          <w:color w:val="auto"/>
          <w:highlight w:val="none"/>
        </w:rPr>
        <w:t>联系方式</w:t>
      </w:r>
      <w:bookmarkEnd w:id="170"/>
      <w:bookmarkEnd w:id="171"/>
      <w:bookmarkEnd w:id="172"/>
      <w:bookmarkEnd w:id="173"/>
      <w:bookmarkEnd w:id="174"/>
      <w:bookmarkEnd w:id="175"/>
      <w:bookmarkEnd w:id="176"/>
    </w:p>
    <w:p>
      <w:pPr>
        <w:spacing w:line="360" w:lineRule="auto"/>
        <w:ind w:firstLine="420" w:firstLineChars="200"/>
        <w:rPr>
          <w:color w:val="auto"/>
          <w:szCs w:val="21"/>
          <w:highlight w:val="none"/>
          <w:u w:val="single"/>
        </w:rPr>
      </w:pPr>
      <w:r>
        <w:rPr>
          <w:rFonts w:hAnsi="Times New Roman"/>
          <w:color w:val="auto"/>
          <w:szCs w:val="21"/>
          <w:highlight w:val="none"/>
        </w:rPr>
        <w:t>招</w:t>
      </w:r>
      <w:r>
        <w:rPr>
          <w:color w:val="auto"/>
          <w:szCs w:val="21"/>
          <w:highlight w:val="none"/>
        </w:rPr>
        <w:t xml:space="preserve"> </w:t>
      </w:r>
      <w:r>
        <w:rPr>
          <w:rFonts w:hAnsi="Times New Roman"/>
          <w:color w:val="auto"/>
          <w:szCs w:val="21"/>
          <w:highlight w:val="none"/>
        </w:rPr>
        <w:t>标</w:t>
      </w:r>
      <w:r>
        <w:rPr>
          <w:color w:val="auto"/>
          <w:szCs w:val="21"/>
          <w:highlight w:val="none"/>
        </w:rPr>
        <w:t xml:space="preserve"> </w:t>
      </w:r>
      <w:r>
        <w:rPr>
          <w:rFonts w:hAnsi="Times New Roman"/>
          <w:color w:val="auto"/>
          <w:szCs w:val="21"/>
          <w:highlight w:val="none"/>
        </w:rPr>
        <w:t>人：</w:t>
      </w: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r>
        <w:rPr>
          <w:rFonts w:hAnsi="Times New Roman"/>
          <w:color w:val="auto"/>
          <w:szCs w:val="21"/>
          <w:highlight w:val="none"/>
        </w:rPr>
        <w:t>招标代理机构：</w:t>
      </w: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p>
      <w:pPr>
        <w:spacing w:line="360" w:lineRule="auto"/>
        <w:ind w:firstLine="420" w:firstLineChars="200"/>
        <w:rPr>
          <w:color w:val="auto"/>
          <w:szCs w:val="21"/>
          <w:highlight w:val="none"/>
          <w:u w:val="single"/>
        </w:rPr>
      </w:pP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地</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邮</w:t>
      </w:r>
      <w:r>
        <w:rPr>
          <w:color w:val="auto"/>
          <w:szCs w:val="21"/>
          <w:highlight w:val="none"/>
        </w:rPr>
        <w:t xml:space="preserve">    </w:t>
      </w:r>
      <w:r>
        <w:rPr>
          <w:rFonts w:hAnsi="Times New Roman"/>
          <w:color w:val="auto"/>
          <w:szCs w:val="21"/>
          <w:highlight w:val="none"/>
        </w:rPr>
        <w:t>编：</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联</w:t>
      </w:r>
      <w:r>
        <w:rPr>
          <w:color w:val="auto"/>
          <w:szCs w:val="21"/>
          <w:highlight w:val="none"/>
        </w:rPr>
        <w:t xml:space="preserve"> </w:t>
      </w:r>
      <w:r>
        <w:rPr>
          <w:rFonts w:hAnsi="Times New Roman"/>
          <w:color w:val="auto"/>
          <w:szCs w:val="21"/>
          <w:highlight w:val="none"/>
        </w:rPr>
        <w:t>系</w:t>
      </w:r>
      <w:r>
        <w:rPr>
          <w:color w:val="auto"/>
          <w:szCs w:val="21"/>
          <w:highlight w:val="none"/>
        </w:rPr>
        <w:t xml:space="preserve"> </w:t>
      </w:r>
      <w:r>
        <w:rPr>
          <w:rFonts w:hAnsi="Times New Roman"/>
          <w:color w:val="auto"/>
          <w:szCs w:val="21"/>
          <w:highlight w:val="none"/>
        </w:rPr>
        <w:t>人：</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w:t>
      </w:r>
      <w:r>
        <w:rPr>
          <w:color w:val="auto"/>
          <w:szCs w:val="21"/>
          <w:highlight w:val="none"/>
        </w:rPr>
        <w:t xml:space="preserve">    </w:t>
      </w:r>
      <w:r>
        <w:rPr>
          <w:rFonts w:hAnsi="Times New Roman"/>
          <w:color w:val="auto"/>
          <w:szCs w:val="21"/>
          <w:highlight w:val="none"/>
        </w:rPr>
        <w:t>话：</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传</w:t>
      </w:r>
      <w:r>
        <w:rPr>
          <w:color w:val="auto"/>
          <w:szCs w:val="21"/>
          <w:highlight w:val="none"/>
        </w:rPr>
        <w:t xml:space="preserve">    </w:t>
      </w:r>
      <w:r>
        <w:rPr>
          <w:rFonts w:hAnsi="Times New Roman"/>
          <w:color w:val="auto"/>
          <w:szCs w:val="21"/>
          <w:highlight w:val="none"/>
        </w:rPr>
        <w:t>真：</w:t>
      </w:r>
      <w:r>
        <w:rPr>
          <w:color w:val="auto"/>
          <w:szCs w:val="21"/>
          <w:highlight w:val="none"/>
          <w:u w:val="single"/>
        </w:rPr>
        <w:t xml:space="preserve">                            </w:t>
      </w:r>
    </w:p>
    <w:p>
      <w:pPr>
        <w:spacing w:line="360" w:lineRule="auto"/>
        <w:ind w:firstLine="420" w:firstLineChars="200"/>
        <w:rPr>
          <w:color w:val="auto"/>
          <w:szCs w:val="21"/>
          <w:highlight w:val="none"/>
        </w:rPr>
      </w:pP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电子邮</w:t>
      </w:r>
      <w:r>
        <w:rPr>
          <w:rFonts w:hint="default" w:hAnsi="Times New Roman"/>
          <w:color w:val="auto"/>
          <w:szCs w:val="21"/>
          <w:highlight w:val="none"/>
        </w:rPr>
        <w:t>箱</w:t>
      </w:r>
      <w:r>
        <w:rPr>
          <w:rFonts w:hAnsi="Times New Roman"/>
          <w:color w:val="auto"/>
          <w:szCs w:val="21"/>
          <w:highlight w:val="none"/>
        </w:rPr>
        <w:t>：</w:t>
      </w:r>
      <w:r>
        <w:rPr>
          <w:color w:val="auto"/>
          <w:szCs w:val="21"/>
          <w:highlight w:val="none"/>
          <w:u w:val="single"/>
        </w:rPr>
        <w:t xml:space="preserve">                            </w:t>
      </w:r>
    </w:p>
    <w:p>
      <w:pPr>
        <w:spacing w:line="360" w:lineRule="auto"/>
        <w:ind w:firstLine="420" w:firstLineChars="200"/>
        <w:rPr>
          <w:color w:val="auto"/>
          <w:szCs w:val="21"/>
          <w:highlight w:val="none"/>
          <w:u w:val="single"/>
        </w:rPr>
      </w:pP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r>
        <w:rPr>
          <w:color w:val="auto"/>
          <w:szCs w:val="21"/>
          <w:highlight w:val="none"/>
        </w:rPr>
        <w:t xml:space="preserve">   </w:t>
      </w:r>
      <w:r>
        <w:rPr>
          <w:rFonts w:hAnsi="Times New Roman"/>
          <w:color w:val="auto"/>
          <w:szCs w:val="21"/>
          <w:highlight w:val="none"/>
        </w:rPr>
        <w:t>网</w:t>
      </w:r>
      <w:r>
        <w:rPr>
          <w:color w:val="auto"/>
          <w:szCs w:val="21"/>
          <w:highlight w:val="none"/>
        </w:rPr>
        <w:t xml:space="preserve">    </w:t>
      </w:r>
      <w:r>
        <w:rPr>
          <w:rFonts w:hAnsi="Times New Roman"/>
          <w:color w:val="auto"/>
          <w:szCs w:val="21"/>
          <w:highlight w:val="none"/>
        </w:rPr>
        <w:t>址：</w:t>
      </w:r>
      <w:r>
        <w:rPr>
          <w:color w:val="auto"/>
          <w:szCs w:val="21"/>
          <w:highlight w:val="none"/>
          <w:u w:val="single"/>
        </w:rPr>
        <w:t xml:space="preserve">                            </w:t>
      </w:r>
    </w:p>
    <w:p>
      <w:pPr>
        <w:spacing w:line="360" w:lineRule="auto"/>
        <w:ind w:firstLine="437"/>
        <w:jc w:val="left"/>
        <w:rPr>
          <w:color w:val="auto"/>
          <w:szCs w:val="21"/>
          <w:highlight w:val="none"/>
        </w:rPr>
      </w:pPr>
      <w:r>
        <w:rPr>
          <w:rFonts w:hint="default" w:hAnsi="Times New Roman"/>
          <w:color w:val="auto"/>
          <w:szCs w:val="21"/>
          <w:highlight w:val="none"/>
        </w:rPr>
        <w:t xml:space="preserve">                                                </w:t>
      </w:r>
      <w:r>
        <w:rPr>
          <w:rFonts w:hint="eastAsia"/>
          <w:color w:val="auto"/>
          <w:szCs w:val="21"/>
          <w:highlight w:val="none"/>
          <w:u w:val="single"/>
        </w:rPr>
        <w:t xml:space="preserve">  </w:t>
      </w:r>
      <w:r>
        <w:rPr>
          <w:color w:val="auto"/>
          <w:szCs w:val="21"/>
          <w:highlight w:val="none"/>
          <w:u w:val="single"/>
        </w:rPr>
        <w:t xml:space="preserve">       </w:t>
      </w:r>
      <w:r>
        <w:rPr>
          <w:rFonts w:hAnsi="Times New Roman"/>
          <w:color w:val="auto"/>
          <w:szCs w:val="21"/>
          <w:highlight w:val="none"/>
        </w:rPr>
        <w:t>年</w:t>
      </w:r>
      <w:r>
        <w:rPr>
          <w:color w:val="auto"/>
          <w:szCs w:val="21"/>
          <w:highlight w:val="none"/>
          <w:u w:val="single"/>
        </w:rPr>
        <w:t xml:space="preserve">      </w:t>
      </w:r>
      <w:r>
        <w:rPr>
          <w:rFonts w:hAnsi="Times New Roman"/>
          <w:color w:val="auto"/>
          <w:szCs w:val="21"/>
          <w:highlight w:val="none"/>
        </w:rPr>
        <w:t>月</w:t>
      </w:r>
      <w:r>
        <w:rPr>
          <w:color w:val="auto"/>
          <w:szCs w:val="21"/>
          <w:highlight w:val="none"/>
          <w:u w:val="single"/>
        </w:rPr>
        <w:t xml:space="preserve">       </w:t>
      </w:r>
      <w:r>
        <w:rPr>
          <w:rFonts w:hAnsi="Times New Roman"/>
          <w:color w:val="auto"/>
          <w:szCs w:val="21"/>
          <w:highlight w:val="none"/>
        </w:rPr>
        <w:t>日</w:t>
      </w:r>
    </w:p>
    <w:p>
      <w:pPr>
        <w:spacing w:line="360" w:lineRule="auto"/>
        <w:ind w:right="420"/>
        <w:jc w:val="right"/>
        <w:rPr>
          <w:rFonts w:hAnsi="Times New Roman"/>
          <w:color w:val="auto"/>
          <w:szCs w:val="21"/>
          <w:highlight w:val="none"/>
        </w:rPr>
      </w:pPr>
    </w:p>
    <w:p>
      <w:pPr>
        <w:pStyle w:val="2"/>
        <w:rPr>
          <w:color w:val="auto"/>
          <w:highlight w:val="none"/>
        </w:rPr>
      </w:pPr>
      <w:r>
        <w:rPr>
          <w:color w:val="auto"/>
          <w:highlight w:val="none"/>
        </w:rPr>
        <w:br w:type="page"/>
      </w:r>
      <w:bookmarkStart w:id="177" w:name="_Toc1884599909"/>
      <w:bookmarkStart w:id="178" w:name="_Toc1712513993"/>
      <w:bookmarkStart w:id="179" w:name="_Toc998168236"/>
      <w:bookmarkStart w:id="180" w:name="_Toc948187098"/>
      <w:bookmarkStart w:id="181" w:name="_Toc59202786"/>
      <w:bookmarkStart w:id="182" w:name="_Toc392940968"/>
      <w:bookmarkStart w:id="183" w:name="_Toc459567731"/>
      <w:bookmarkStart w:id="184" w:name="_Toc1973002489"/>
      <w:bookmarkStart w:id="185" w:name="_Toc1145014486"/>
      <w:r>
        <w:rPr>
          <w:color w:val="auto"/>
          <w:highlight w:val="none"/>
        </w:rPr>
        <w:t>第二章  投标人须知</w:t>
      </w:r>
      <w:bookmarkEnd w:id="177"/>
      <w:bookmarkEnd w:id="178"/>
      <w:bookmarkEnd w:id="179"/>
      <w:bookmarkEnd w:id="180"/>
      <w:bookmarkEnd w:id="181"/>
      <w:bookmarkEnd w:id="182"/>
      <w:bookmarkEnd w:id="183"/>
      <w:bookmarkEnd w:id="184"/>
      <w:bookmarkEnd w:id="185"/>
    </w:p>
    <w:p>
      <w:pPr>
        <w:pStyle w:val="3"/>
        <w:jc w:val="center"/>
        <w:rPr>
          <w:rFonts w:ascii="Times New Roman" w:hAnsi="Times New Roman" w:eastAsia="宋体"/>
          <w:color w:val="auto"/>
          <w:sz w:val="24"/>
          <w:highlight w:val="none"/>
        </w:rPr>
      </w:pPr>
      <w:bookmarkStart w:id="186" w:name="_Toc59202787"/>
      <w:bookmarkStart w:id="187" w:name="_Toc459567732"/>
      <w:bookmarkStart w:id="188" w:name="_Toc392940969"/>
      <w:bookmarkStart w:id="189" w:name="_Toc32665914"/>
      <w:bookmarkStart w:id="190" w:name="_Toc1884102598"/>
      <w:bookmarkStart w:id="191" w:name="_Toc640500471"/>
      <w:bookmarkStart w:id="192" w:name="_Toc1170123678"/>
      <w:bookmarkStart w:id="193" w:name="_Toc1743999390"/>
      <w:bookmarkStart w:id="194" w:name="_Toc207685852"/>
      <w:r>
        <w:rPr>
          <w:rFonts w:ascii="Times New Roman" w:hAnsi="Times New Roman" w:eastAsia="宋体"/>
          <w:color w:val="auto"/>
          <w:sz w:val="24"/>
          <w:highlight w:val="none"/>
        </w:rPr>
        <w:t>投标人须知前附表</w:t>
      </w:r>
      <w:bookmarkEnd w:id="186"/>
      <w:bookmarkEnd w:id="187"/>
      <w:bookmarkEnd w:id="188"/>
      <w:bookmarkEnd w:id="189"/>
      <w:bookmarkEnd w:id="190"/>
      <w:bookmarkEnd w:id="191"/>
      <w:bookmarkEnd w:id="192"/>
      <w:bookmarkEnd w:id="193"/>
      <w:bookmarkEnd w:id="194"/>
    </w:p>
    <w:tbl>
      <w:tblPr>
        <w:tblStyle w:val="47"/>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4"/>
        <w:gridCol w:w="180"/>
        <w:gridCol w:w="220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037" w:type="dxa"/>
            <w:gridSpan w:val="2"/>
            <w:shd w:val="clear" w:color="auto" w:fill="E6E6E6"/>
            <w:vAlign w:val="center"/>
          </w:tcPr>
          <w:p>
            <w:pPr>
              <w:spacing w:line="320" w:lineRule="exact"/>
              <w:jc w:val="center"/>
              <w:rPr>
                <w:rFonts w:hAnsi="Times New Roman"/>
                <w:b/>
                <w:color w:val="auto"/>
                <w:highlight w:val="none"/>
              </w:rPr>
            </w:pPr>
            <w:r>
              <w:rPr>
                <w:rFonts w:hAnsi="Times New Roman"/>
                <w:b/>
                <w:color w:val="auto"/>
                <w:highlight w:val="none"/>
              </w:rPr>
              <w:t>条款号</w:t>
            </w:r>
          </w:p>
        </w:tc>
        <w:tc>
          <w:tcPr>
            <w:tcW w:w="2386" w:type="dxa"/>
            <w:gridSpan w:val="2"/>
            <w:shd w:val="clear" w:color="auto" w:fill="E6E6E6"/>
            <w:vAlign w:val="center"/>
          </w:tcPr>
          <w:p>
            <w:pPr>
              <w:spacing w:line="320" w:lineRule="exact"/>
              <w:jc w:val="center"/>
              <w:rPr>
                <w:rFonts w:hAnsi="Times New Roman"/>
                <w:b/>
                <w:color w:val="auto"/>
                <w:highlight w:val="none"/>
              </w:rPr>
            </w:pPr>
            <w:r>
              <w:rPr>
                <w:rFonts w:hAnsi="Times New Roman"/>
                <w:b/>
                <w:color w:val="auto"/>
                <w:highlight w:val="none"/>
              </w:rPr>
              <w:t>条  款  名  称</w:t>
            </w:r>
          </w:p>
        </w:tc>
        <w:tc>
          <w:tcPr>
            <w:tcW w:w="6139" w:type="dxa"/>
            <w:shd w:val="clear" w:color="auto" w:fill="E6E6E6"/>
            <w:vAlign w:val="center"/>
          </w:tcPr>
          <w:p>
            <w:pPr>
              <w:spacing w:line="320" w:lineRule="exact"/>
              <w:jc w:val="center"/>
              <w:rPr>
                <w:rFonts w:hAnsi="Times New Roman"/>
                <w:b/>
                <w:color w:val="auto"/>
                <w:highlight w:val="none"/>
              </w:rPr>
            </w:pPr>
            <w:r>
              <w:rPr>
                <w:rFonts w:hAnsi="Times New Roman"/>
                <w:b/>
                <w:color w:val="auto"/>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2</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项目名称</w:t>
            </w:r>
            <w:r>
              <w:rPr>
                <w:rFonts w:hint="default" w:hAnsi="Times New Roman"/>
                <w:color w:val="auto"/>
                <w:highlight w:val="none"/>
              </w:rPr>
              <w:t>及项目招标编号</w:t>
            </w:r>
          </w:p>
        </w:tc>
        <w:tc>
          <w:tcPr>
            <w:tcW w:w="6139" w:type="dxa"/>
            <w:vAlign w:val="center"/>
          </w:tcPr>
          <w:p>
            <w:pPr>
              <w:spacing w:line="32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3</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招标人</w:t>
            </w:r>
          </w:p>
        </w:tc>
        <w:tc>
          <w:tcPr>
            <w:tcW w:w="6139" w:type="dxa"/>
            <w:vAlign w:val="center"/>
          </w:tcPr>
          <w:p>
            <w:pPr>
              <w:spacing w:line="320" w:lineRule="exact"/>
              <w:rPr>
                <w:rFonts w:hAnsi="Times New Roman"/>
                <w:color w:val="auto"/>
                <w:highlight w:val="none"/>
              </w:rPr>
            </w:pPr>
            <w:r>
              <w:rPr>
                <w:rFonts w:hAnsi="Times New Roman"/>
                <w:color w:val="auto"/>
                <w:highlight w:val="none"/>
              </w:rPr>
              <w:t>名称：</w:t>
            </w:r>
          </w:p>
          <w:p>
            <w:pPr>
              <w:spacing w:line="320" w:lineRule="exact"/>
              <w:rPr>
                <w:rFonts w:hAnsi="Times New Roman"/>
                <w:color w:val="auto"/>
                <w:highlight w:val="none"/>
              </w:rPr>
            </w:pPr>
            <w:r>
              <w:rPr>
                <w:rFonts w:hAnsi="Times New Roman"/>
                <w:color w:val="auto"/>
                <w:highlight w:val="none"/>
              </w:rPr>
              <w:t>地址：</w:t>
            </w:r>
          </w:p>
          <w:p>
            <w:pPr>
              <w:spacing w:line="320" w:lineRule="exact"/>
              <w:rPr>
                <w:rFonts w:hAnsi="Times New Roman"/>
                <w:color w:val="auto"/>
                <w:highlight w:val="none"/>
              </w:rPr>
            </w:pPr>
            <w:r>
              <w:rPr>
                <w:rFonts w:hAnsi="Times New Roman"/>
                <w:color w:val="auto"/>
                <w:highlight w:val="none"/>
              </w:rPr>
              <w:t>联系人：</w:t>
            </w:r>
          </w:p>
          <w:p>
            <w:pPr>
              <w:spacing w:line="320" w:lineRule="exact"/>
              <w:rPr>
                <w:rFonts w:hAnsi="Times New Roman"/>
                <w:color w:val="auto"/>
                <w:highlight w:val="none"/>
              </w:rPr>
            </w:pPr>
            <w:r>
              <w:rPr>
                <w:rFonts w:hAnsi="Times New Roman"/>
                <w:color w:val="auto"/>
                <w:highlight w:val="none"/>
              </w:rPr>
              <w:t>电话：</w:t>
            </w:r>
          </w:p>
          <w:p>
            <w:pPr>
              <w:spacing w:line="320" w:lineRule="exact"/>
              <w:rPr>
                <w:rFonts w:hAnsi="Times New Roman"/>
                <w:color w:val="auto"/>
                <w:highlight w:val="none"/>
              </w:rPr>
            </w:pPr>
            <w:r>
              <w:rPr>
                <w:rFonts w:hAnsi="Times New Roman"/>
                <w:color w:val="auto"/>
                <w:highlight w:val="none"/>
              </w:rPr>
              <w:t>电子邮</w:t>
            </w:r>
            <w:r>
              <w:rPr>
                <w:rFonts w:hint="default" w:hAnsi="Times New Roman"/>
                <w:color w:val="auto"/>
                <w:highlight w:val="none"/>
              </w:rPr>
              <w:t>箱</w:t>
            </w:r>
            <w:r>
              <w:rPr>
                <w:rFonts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4</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招标代理机构</w:t>
            </w:r>
          </w:p>
        </w:tc>
        <w:tc>
          <w:tcPr>
            <w:tcW w:w="6139" w:type="dxa"/>
            <w:vAlign w:val="center"/>
          </w:tcPr>
          <w:p>
            <w:pPr>
              <w:spacing w:line="320" w:lineRule="exact"/>
              <w:rPr>
                <w:rFonts w:hAnsi="Times New Roman"/>
                <w:color w:val="auto"/>
                <w:highlight w:val="none"/>
              </w:rPr>
            </w:pPr>
            <w:r>
              <w:rPr>
                <w:rFonts w:hAnsi="Times New Roman"/>
                <w:color w:val="auto"/>
                <w:highlight w:val="none"/>
              </w:rPr>
              <w:t>名称：</w:t>
            </w:r>
          </w:p>
          <w:p>
            <w:pPr>
              <w:spacing w:line="320" w:lineRule="exact"/>
              <w:rPr>
                <w:rFonts w:hAnsi="Times New Roman"/>
                <w:color w:val="auto"/>
                <w:highlight w:val="none"/>
              </w:rPr>
            </w:pPr>
            <w:r>
              <w:rPr>
                <w:rFonts w:hAnsi="Times New Roman"/>
                <w:color w:val="auto"/>
                <w:highlight w:val="none"/>
              </w:rPr>
              <w:t>地址：</w:t>
            </w:r>
          </w:p>
          <w:p>
            <w:pPr>
              <w:spacing w:line="320" w:lineRule="exact"/>
              <w:rPr>
                <w:rFonts w:hAnsi="Times New Roman"/>
                <w:color w:val="auto"/>
                <w:highlight w:val="none"/>
              </w:rPr>
            </w:pPr>
            <w:r>
              <w:rPr>
                <w:rFonts w:hAnsi="Times New Roman"/>
                <w:color w:val="auto"/>
                <w:highlight w:val="none"/>
              </w:rPr>
              <w:t>联系人：</w:t>
            </w:r>
          </w:p>
          <w:p>
            <w:pPr>
              <w:spacing w:line="320" w:lineRule="exact"/>
              <w:rPr>
                <w:rFonts w:hAnsi="Times New Roman"/>
                <w:color w:val="auto"/>
                <w:highlight w:val="none"/>
              </w:rPr>
            </w:pPr>
            <w:r>
              <w:rPr>
                <w:rFonts w:hAnsi="Times New Roman"/>
                <w:color w:val="auto"/>
                <w:highlight w:val="none"/>
              </w:rPr>
              <w:t>电话：</w:t>
            </w:r>
          </w:p>
          <w:p>
            <w:pPr>
              <w:spacing w:line="320" w:lineRule="exact"/>
              <w:rPr>
                <w:rFonts w:hAnsi="Times New Roman"/>
                <w:color w:val="auto"/>
                <w:highlight w:val="none"/>
              </w:rPr>
            </w:pPr>
            <w:r>
              <w:rPr>
                <w:rFonts w:hAnsi="Times New Roman"/>
                <w:color w:val="auto"/>
                <w:highlight w:val="none"/>
              </w:rPr>
              <w:t>电子邮</w:t>
            </w:r>
            <w:r>
              <w:rPr>
                <w:rFonts w:hint="default" w:hAnsi="Times New Roman"/>
                <w:color w:val="auto"/>
                <w:highlight w:val="none"/>
              </w:rPr>
              <w:t>箱</w:t>
            </w:r>
            <w:r>
              <w:rPr>
                <w:rFonts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1.1.</w:t>
            </w:r>
            <w:r>
              <w:rPr>
                <w:rFonts w:hint="default" w:hAnsi="Times New Roman"/>
                <w:color w:val="auto"/>
                <w:highlight w:val="none"/>
              </w:rPr>
              <w:t>5</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项目概况</w:t>
            </w:r>
          </w:p>
        </w:tc>
        <w:tc>
          <w:tcPr>
            <w:tcW w:w="6139" w:type="dxa"/>
            <w:vAlign w:val="center"/>
          </w:tcPr>
          <w:p>
            <w:pPr>
              <w:spacing w:line="320" w:lineRule="exact"/>
              <w:rPr>
                <w:rFonts w:hAnsi="Times New Roman"/>
                <w:color w:val="auto"/>
                <w:highlight w:val="none"/>
                <w:u w:val="single"/>
              </w:rPr>
            </w:pPr>
            <w:r>
              <w:rPr>
                <w:rFonts w:hAnsi="Times New Roman"/>
                <w:color w:val="auto"/>
                <w:highlight w:val="none"/>
              </w:rPr>
              <w:t>建设地点：</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pPr>
              <w:spacing w:line="320" w:lineRule="exact"/>
              <w:rPr>
                <w:rFonts w:hAnsi="Times New Roman"/>
                <w:color w:val="auto"/>
                <w:highlight w:val="none"/>
                <w:u w:val="single"/>
              </w:rPr>
            </w:pPr>
            <w:r>
              <w:rPr>
                <w:rFonts w:hint="default" w:hAnsi="Times New Roman"/>
                <w:color w:val="auto"/>
                <w:highlight w:val="none"/>
              </w:rPr>
              <w:t>计划总投资：</w:t>
            </w:r>
            <w:r>
              <w:rPr>
                <w:rFonts w:hint="default" w:hAnsi="Times New Roman"/>
                <w:color w:val="auto"/>
                <w:highlight w:val="none"/>
                <w:u w:val="single"/>
              </w:rPr>
              <w:t xml:space="preserve">                      万元（</w:t>
            </w:r>
            <w:r>
              <w:rPr>
                <w:rFonts w:hint="default" w:hAnsi="Times New Roman"/>
                <w:color w:val="auto"/>
                <w:szCs w:val="21"/>
                <w:highlight w:val="none"/>
                <w:u w:val="single"/>
              </w:rPr>
              <w:t>□</w:t>
            </w:r>
            <w:r>
              <w:rPr>
                <w:rFonts w:hint="default" w:hAnsi="Times New Roman"/>
                <w:color w:val="auto"/>
                <w:highlight w:val="none"/>
                <w:u w:val="single"/>
              </w:rPr>
              <w:t>其中：建安工程费为         万元 、设备工器具购置费为       万元）</w:t>
            </w:r>
          </w:p>
          <w:p>
            <w:pPr>
              <w:spacing w:line="320" w:lineRule="exact"/>
              <w:rPr>
                <w:rFonts w:hAnsi="Times New Roman"/>
                <w:color w:val="auto"/>
                <w:highlight w:val="none"/>
              </w:rPr>
            </w:pPr>
            <w:r>
              <w:rPr>
                <w:rFonts w:hAnsi="Times New Roman"/>
                <w:color w:val="auto"/>
                <w:highlight w:val="none"/>
              </w:rPr>
              <w:t>建设规模：</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pPr>
              <w:spacing w:line="320" w:lineRule="exact"/>
              <w:rPr>
                <w:rFonts w:hAnsi="Times New Roman"/>
                <w:color w:val="auto"/>
                <w:highlight w:val="none"/>
                <w:u w:val="single"/>
              </w:rPr>
            </w:pPr>
            <w:r>
              <w:rPr>
                <w:rFonts w:hAnsi="Times New Roman"/>
                <w:color w:val="auto"/>
                <w:highlight w:val="none"/>
              </w:rPr>
              <w:t>服务期</w:t>
            </w:r>
            <w:r>
              <w:rPr>
                <w:rFonts w:hint="default" w:hAnsi="Times New Roman"/>
                <w:color w:val="auto"/>
                <w:highlight w:val="none"/>
              </w:rPr>
              <w:t>限</w:t>
            </w:r>
            <w:r>
              <w:rPr>
                <w:rFonts w:hAnsi="Times New Roman"/>
                <w:color w:val="auto"/>
                <w:highlight w:val="none"/>
              </w:rPr>
              <w:t>：</w:t>
            </w:r>
            <w:r>
              <w:rPr>
                <w:rFonts w:hint="default" w:hAnsi="Times New Roman"/>
                <w:color w:val="auto"/>
                <w:highlight w:val="none"/>
                <w:u w:val="single"/>
              </w:rPr>
              <w:t xml:space="preserve">                                        </w:t>
            </w:r>
          </w:p>
          <w:p>
            <w:pPr>
              <w:spacing w:line="320" w:lineRule="exact"/>
              <w:rPr>
                <w:rFonts w:hAnsi="Times New Roman"/>
                <w:color w:val="auto"/>
                <w:highlight w:val="none"/>
              </w:rPr>
            </w:pPr>
            <w:r>
              <w:rPr>
                <w:rFonts w:hAnsi="Times New Roman"/>
                <w:color w:val="auto"/>
                <w:highlight w:val="none"/>
              </w:rPr>
              <w:t>质量要求：</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p>
            <w:pPr>
              <w:spacing w:line="320" w:lineRule="exact"/>
              <w:rPr>
                <w:rFonts w:hAnsi="Times New Roman"/>
                <w:color w:val="auto"/>
                <w:highlight w:val="none"/>
                <w:u w:val="single"/>
              </w:rPr>
            </w:pPr>
            <w:r>
              <w:rPr>
                <w:rFonts w:hAnsi="Times New Roman"/>
                <w:color w:val="auto"/>
                <w:highlight w:val="none"/>
              </w:rPr>
              <w:t>标段划分：（如有）</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u w:val="single"/>
              </w:rPr>
              <w:t xml:space="preserve">   </w:t>
            </w:r>
            <w:r>
              <w:rPr>
                <w:rFonts w:hAnsi="Times New Roman"/>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1.2.1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资金来源及出资比例</w:t>
            </w:r>
          </w:p>
        </w:tc>
        <w:tc>
          <w:tcPr>
            <w:tcW w:w="6139" w:type="dxa"/>
            <w:vAlign w:val="center"/>
          </w:tcPr>
          <w:p>
            <w:pPr>
              <w:spacing w:line="320" w:lineRule="exact"/>
              <w:rPr>
                <w:rFonts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1.2.2</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资金落实情况</w:t>
            </w:r>
          </w:p>
        </w:tc>
        <w:tc>
          <w:tcPr>
            <w:tcW w:w="6139" w:type="dxa"/>
            <w:vAlign w:val="center"/>
          </w:tcPr>
          <w:p>
            <w:pPr>
              <w:spacing w:line="320" w:lineRule="exact"/>
              <w:rPr>
                <w:rFonts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1.3</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招标范围</w:t>
            </w:r>
            <w:r>
              <w:rPr>
                <w:rFonts w:hint="default" w:hAnsi="Times New Roman"/>
                <w:color w:val="auto"/>
                <w:szCs w:val="21"/>
                <w:highlight w:val="none"/>
              </w:rPr>
              <w:t>（全过程工程项目管理为必选项，其余专业咨询</w:t>
            </w:r>
            <w:r>
              <w:rPr>
                <w:rFonts w:hint="default" w:hAnsi="Times New Roman"/>
                <w:color w:val="auto"/>
                <w:highlight w:val="none"/>
              </w:rPr>
              <w:t>须勾选两项及以上选项，且必须包含监理、造价咨询或设计咨询中的一项。</w:t>
            </w:r>
            <w:r>
              <w:rPr>
                <w:rFonts w:hint="default" w:hAnsi="Times New Roman"/>
                <w:color w:val="auto"/>
                <w:szCs w:val="21"/>
                <w:highlight w:val="none"/>
              </w:rPr>
              <w:t>）</w:t>
            </w:r>
          </w:p>
        </w:tc>
        <w:tc>
          <w:tcPr>
            <w:tcW w:w="6139" w:type="dxa"/>
            <w:vAlign w:val="bottom"/>
          </w:tcPr>
          <w:p>
            <w:pPr>
              <w:spacing w:line="320" w:lineRule="exact"/>
              <w:rPr>
                <w:rFonts w:hAnsi="Times New Roman"/>
                <w:color w:val="auto"/>
                <w:szCs w:val="21"/>
                <w:highlight w:val="none"/>
              </w:rPr>
            </w:pPr>
            <w:r>
              <w:rPr>
                <w:rFonts w:hint="default" w:hAnsi="Times New Roman"/>
                <w:color w:val="auto"/>
                <w:szCs w:val="21"/>
                <w:highlight w:val="none"/>
              </w:rPr>
              <w:t>包括：</w:t>
            </w:r>
          </w:p>
          <w:p>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 本</w:t>
            </w:r>
            <w:r>
              <w:rPr>
                <w:rFonts w:hint="eastAsia"/>
                <w:color w:val="auto"/>
                <w:szCs w:val="21"/>
                <w:highlight w:val="non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rPr>
              <w:t>运营保修管理</w:t>
            </w:r>
            <w:r>
              <w:rPr>
                <w:rFonts w:hint="eastAsia"/>
                <w:color w:val="auto"/>
                <w:szCs w:val="21"/>
                <w:highlight w:val="none"/>
              </w:rPr>
              <w:t>以及质量、计划、安全、信息、沟通、风险、人力资源等管理与协调。</w:t>
            </w:r>
            <w:r>
              <w:rPr>
                <w:rFonts w:hAnsi="Times New Roman"/>
                <w:color w:val="auto"/>
                <w:szCs w:val="21"/>
                <w:highlight w:val="none"/>
              </w:rPr>
              <w:t xml:space="preserve"> </w:t>
            </w:r>
            <w:r>
              <w:rPr>
                <w:rFonts w:hint="default" w:hAnsi="Times New Roman"/>
                <w:color w:val="auto"/>
                <w:szCs w:val="21"/>
                <w:highlight w:val="none"/>
              </w:rPr>
              <w:t>（招标人可根据项目特点进行调整）</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r>
              <w:rPr>
                <w:rFonts w:hint="default" w:hAnsi="Times New Roman"/>
                <w:color w:val="auto"/>
                <w:szCs w:val="21"/>
                <w:highlight w:val="none"/>
              </w:rPr>
              <w:t>（建筑项目总投资2亿元人民币以上或单项工程总投资1亿元人民币以上的，其设计咨询不得包括施工图设计。）</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r>
              <w:rPr>
                <w:rFonts w:hint="default" w:hAnsi="Times New Roman"/>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1.4.1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投标人资质、能力和诚信要求</w:t>
            </w:r>
          </w:p>
        </w:tc>
        <w:tc>
          <w:tcPr>
            <w:tcW w:w="6139" w:type="dxa"/>
            <w:vAlign w:val="bottom"/>
          </w:tcPr>
          <w:p>
            <w:pPr>
              <w:spacing w:line="320" w:lineRule="exact"/>
              <w:rPr>
                <w:rFonts w:hAnsi="Times New Roman"/>
                <w:color w:val="auto"/>
                <w:highlight w:val="none"/>
              </w:rPr>
            </w:pPr>
            <w:r>
              <w:rPr>
                <w:rFonts w:hint="default" w:hAnsi="Times New Roman"/>
                <w:b/>
                <w:color w:val="auto"/>
                <w:highlight w:val="none"/>
              </w:rPr>
              <w:t>（</w:t>
            </w:r>
            <w:r>
              <w:rPr>
                <w:rFonts w:hAnsi="Times New Roman"/>
                <w:b/>
                <w:color w:val="auto"/>
                <w:highlight w:val="none"/>
              </w:rPr>
              <w:t>1）资质要求：</w:t>
            </w:r>
            <w:r>
              <w:rPr>
                <w:rFonts w:hAnsi="Times New Roman"/>
                <w:color w:val="auto"/>
                <w:highlight w:val="none"/>
              </w:rPr>
              <w:t>须具备</w:t>
            </w:r>
            <w:r>
              <w:rPr>
                <w:rFonts w:hAnsi="Times New Roman"/>
                <w:color w:val="auto"/>
                <w:highlight w:val="none"/>
                <w:u w:val="single"/>
              </w:rPr>
              <w:t xml:space="preserve">     （专业和等级） </w:t>
            </w:r>
            <w:r>
              <w:rPr>
                <w:rFonts w:hint="eastAsia"/>
                <w:color w:val="auto"/>
                <w:highlight w:val="none"/>
                <w:u w:val="single"/>
                <w:lang w:eastAsia="zh-CN"/>
              </w:rPr>
              <w:t>及以上</w:t>
            </w:r>
            <w:r>
              <w:rPr>
                <w:rFonts w:hAnsi="Times New Roman"/>
                <w:color w:val="auto"/>
                <w:highlight w:val="none"/>
              </w:rPr>
              <w:t>资质</w:t>
            </w:r>
            <w:r>
              <w:rPr>
                <w:rFonts w:hint="eastAsia" w:eastAsia="楷体_GB2312"/>
                <w:color w:val="auto"/>
                <w:szCs w:val="21"/>
                <w:highlight w:val="none"/>
              </w:rPr>
              <w:t>【备注：</w:t>
            </w:r>
            <w:r>
              <w:rPr>
                <w:rFonts w:hint="default" w:hAnsi="Times New Roman"/>
                <w:color w:val="auto"/>
                <w:szCs w:val="21"/>
                <w:highlight w:val="none"/>
              </w:rPr>
              <w:t>开展全过程工程咨询服务的企业须具备工程设计或工程监理甲级及以上资质，或被列入国家住房和城乡建设部公布的试点企业名单或广西全过程工程咨询试点企业。</w:t>
            </w:r>
            <w:r>
              <w:rPr>
                <w:rFonts w:hint="eastAsia" w:eastAsia="楷体_GB2312"/>
                <w:color w:val="auto"/>
                <w:szCs w:val="21"/>
                <w:highlight w:val="none"/>
              </w:rPr>
              <w:t>】</w:t>
            </w:r>
          </w:p>
          <w:p>
            <w:pPr>
              <w:spacing w:line="320" w:lineRule="exact"/>
              <w:rPr>
                <w:rFonts w:hAnsi="Times New Roman"/>
                <w:b/>
                <w:color w:val="auto"/>
                <w:highlight w:val="none"/>
              </w:rPr>
            </w:pPr>
            <w:r>
              <w:rPr>
                <w:rFonts w:hint="default" w:hAnsi="Times New Roman"/>
                <w:b/>
                <w:color w:val="auto"/>
                <w:highlight w:val="none"/>
              </w:rPr>
              <w:t>（2）本次招标要求投标人拟投入本项目人员的最低要求和资格要求：</w:t>
            </w:r>
          </w:p>
          <w:p>
            <w:pPr>
              <w:pStyle w:val="64"/>
              <w:spacing w:line="260" w:lineRule="exact"/>
              <w:ind w:left="31" w:leftChars="15"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 xml:space="preserve"> 人员配备最低要求：</w:t>
            </w:r>
          </w:p>
          <w:tbl>
            <w:tblPr>
              <w:tblStyle w:val="47"/>
              <w:tblW w:w="4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283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2" w:type="dxa"/>
                  <w:shd w:val="clear" w:color="auto" w:fill="B8CCE4"/>
                  <w:vAlign w:val="center"/>
                </w:tcPr>
                <w:p>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序号</w:t>
                  </w:r>
                </w:p>
              </w:tc>
              <w:tc>
                <w:tcPr>
                  <w:tcW w:w="2835" w:type="dxa"/>
                  <w:shd w:val="clear" w:color="auto" w:fill="B8CCE4"/>
                  <w:vAlign w:val="center"/>
                </w:tcPr>
                <w:p>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职位及最低人数要求（人）</w:t>
                  </w:r>
                </w:p>
              </w:tc>
              <w:tc>
                <w:tcPr>
                  <w:tcW w:w="969" w:type="dxa"/>
                  <w:shd w:val="clear" w:color="auto" w:fill="B8CCE4"/>
                  <w:vAlign w:val="center"/>
                </w:tcPr>
                <w:p>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1</w:t>
                  </w:r>
                </w:p>
              </w:tc>
              <w:tc>
                <w:tcPr>
                  <w:tcW w:w="2835" w:type="dxa"/>
                  <w:vAlign w:val="center"/>
                </w:tcPr>
                <w:p>
                  <w:pPr>
                    <w:pStyle w:val="64"/>
                    <w:spacing w:line="260" w:lineRule="exact"/>
                    <w:ind w:right="-63" w:rightChars="-30"/>
                    <w:jc w:val="left"/>
                    <w:rPr>
                      <w:rFonts w:ascii="Times New Roman" w:hAnsi="Times New Roman"/>
                      <w:color w:val="auto"/>
                      <w:sz w:val="18"/>
                      <w:szCs w:val="18"/>
                      <w:highlight w:val="none"/>
                    </w:rPr>
                  </w:pPr>
                  <w:r>
                    <w:rPr>
                      <w:rFonts w:hint="eastAsia"/>
                      <w:b/>
                      <w:color w:val="auto"/>
                      <w:szCs w:val="21"/>
                      <w:highlight w:val="none"/>
                    </w:rPr>
                    <w:t>项目负责人</w:t>
                  </w:r>
                  <w:r>
                    <w:rPr>
                      <w:rFonts w:hint="default" w:ascii="Times New Roman" w:hAnsi="Times New Roman"/>
                      <w:color w:val="auto"/>
                      <w:sz w:val="18"/>
                      <w:szCs w:val="18"/>
                      <w:highlight w:val="none"/>
                    </w:rPr>
                    <w:t>（1人）</w:t>
                  </w:r>
                </w:p>
              </w:tc>
              <w:tc>
                <w:tcPr>
                  <w:tcW w:w="969" w:type="dxa"/>
                  <w:vAlign w:val="center"/>
                </w:tcPr>
                <w:p>
                  <w:pPr>
                    <w:pStyle w:val="64"/>
                    <w:spacing w:line="260" w:lineRule="exact"/>
                    <w:ind w:right="-63" w:rightChars="-30"/>
                    <w:jc w:val="center"/>
                    <w:rPr>
                      <w:rFonts w:ascii="Times New Roman" w:hAnsi="Times New Roman"/>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2" w:type="dxa"/>
                  <w:vAlign w:val="center"/>
                </w:tcPr>
                <w:p>
                  <w:pPr>
                    <w:pStyle w:val="64"/>
                    <w:spacing w:line="260" w:lineRule="exact"/>
                    <w:ind w:right="-63" w:rightChars="-30"/>
                    <w:jc w:val="center"/>
                    <w:rPr>
                      <w:rFonts w:ascii="Times New Roman" w:hAnsi="Times New Roman"/>
                      <w:color w:val="auto"/>
                      <w:sz w:val="18"/>
                      <w:szCs w:val="18"/>
                      <w:highlight w:val="none"/>
                    </w:rPr>
                  </w:pPr>
                  <w:r>
                    <w:rPr>
                      <w:rFonts w:hint="default" w:ascii="Times New Roman" w:hAnsi="Times New Roman"/>
                      <w:color w:val="auto"/>
                      <w:sz w:val="18"/>
                      <w:szCs w:val="18"/>
                      <w:highlight w:val="none"/>
                    </w:rPr>
                    <w:t>2</w:t>
                  </w:r>
                </w:p>
              </w:tc>
              <w:tc>
                <w:tcPr>
                  <w:tcW w:w="2835" w:type="dxa"/>
                  <w:vAlign w:val="center"/>
                </w:tcPr>
                <w:p>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专业咨询负责人（</w:t>
                  </w:r>
                  <w:r>
                    <w:rPr>
                      <w:rFonts w:hint="default" w:ascii="Times New Roman" w:hAnsi="Times New Roman"/>
                      <w:color w:val="auto"/>
                      <w:sz w:val="18"/>
                      <w:szCs w:val="18"/>
                      <w:highlight w:val="none"/>
                      <w:u w:val="single"/>
                    </w:rPr>
                    <w:t xml:space="preserve">   </w:t>
                  </w:r>
                  <w:r>
                    <w:rPr>
                      <w:rFonts w:hint="default" w:ascii="Times New Roman" w:hAnsi="Times New Roman"/>
                      <w:color w:val="auto"/>
                      <w:sz w:val="18"/>
                      <w:szCs w:val="18"/>
                      <w:highlight w:val="none"/>
                    </w:rPr>
                    <w:t>人</w:t>
                  </w:r>
                  <w:r>
                    <w:rPr>
                      <w:rFonts w:hint="default" w:ascii="Times New Roman" w:hAnsi="Times New Roman" w:cs="Times New Roman"/>
                      <w:color w:val="auto"/>
                      <w:kern w:val="0"/>
                      <w:szCs w:val="21"/>
                      <w:highlight w:val="none"/>
                    </w:rPr>
                    <w:t>）：</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前期咨询负责人：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工程勘察负责人：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设计咨询负责人：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□工程监理负责人：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造价咨询负责人：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招标采购负责人：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人</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其他：</w:t>
                  </w:r>
                  <w:r>
                    <w:rPr>
                      <w:rFonts w:hint="default" w:ascii="Times New Roman" w:hAnsi="Times New Roman"/>
                      <w:color w:val="auto"/>
                      <w:szCs w:val="21"/>
                      <w:highlight w:val="none"/>
                      <w:u w:val="single"/>
                    </w:rPr>
                    <w:t xml:space="preserve">                                         </w:t>
                  </w:r>
                </w:p>
              </w:tc>
              <w:tc>
                <w:tcPr>
                  <w:tcW w:w="969" w:type="dxa"/>
                  <w:vAlign w:val="center"/>
                </w:tcPr>
                <w:p>
                  <w:pPr>
                    <w:pStyle w:val="64"/>
                    <w:spacing w:line="260" w:lineRule="exact"/>
                    <w:ind w:right="-63" w:rightChars="-30"/>
                    <w:jc w:val="center"/>
                    <w:rPr>
                      <w:rFonts w:ascii="Times New Roman" w:hAnsi="Times New Roman"/>
                      <w:color w:val="auto"/>
                      <w:sz w:val="18"/>
                      <w:szCs w:val="18"/>
                      <w:highlight w:val="none"/>
                    </w:rPr>
                  </w:pPr>
                </w:p>
              </w:tc>
            </w:tr>
          </w:tbl>
          <w:p>
            <w:pPr>
              <w:spacing w:line="320" w:lineRule="exact"/>
              <w:rPr>
                <w:rFonts w:hAnsi="Times New Roman"/>
                <w:b/>
                <w:color w:val="auto"/>
                <w:highlight w:val="none"/>
              </w:rPr>
            </w:pPr>
          </w:p>
          <w:p>
            <w:pPr>
              <w:pStyle w:val="65"/>
              <w:numPr>
                <w:ilvl w:val="-1"/>
                <w:numId w:val="0"/>
              </w:numPr>
              <w:spacing w:line="320" w:lineRule="exact"/>
              <w:ind w:left="0" w:firstLine="420" w:firstLineChars="200"/>
              <w:rPr>
                <w:rFonts w:ascii="Times New Roman" w:hAnsi="Times New Roman"/>
                <w:color w:val="auto"/>
                <w:szCs w:val="21"/>
                <w:highlight w:val="none"/>
              </w:rPr>
            </w:pPr>
            <w:r>
              <w:rPr>
                <w:rFonts w:hint="eastAsia" w:ascii="汉仪书宋二S" w:hAnsi="汉仪书宋二S" w:eastAsia="汉仪书宋二S" w:cs="汉仪书宋二S"/>
                <w:color w:val="auto"/>
                <w:szCs w:val="21"/>
                <w:highlight w:val="none"/>
              </w:rPr>
              <w:t>①</w:t>
            </w:r>
            <w:r>
              <w:rPr>
                <w:rFonts w:hint="default" w:ascii="Times New Roman" w:hAnsi="Times New Roman"/>
                <w:color w:val="auto"/>
                <w:szCs w:val="21"/>
                <w:highlight w:val="none"/>
              </w:rPr>
              <w:t>工程建设全过程咨询项目负责人</w:t>
            </w:r>
          </w:p>
          <w:p>
            <w:pPr>
              <w:spacing w:line="320" w:lineRule="exact"/>
              <w:ind w:firstLine="420" w:firstLineChars="200"/>
              <w:rPr>
                <w:color w:val="auto"/>
                <w:szCs w:val="21"/>
                <w:highlight w:val="none"/>
              </w:rPr>
            </w:pPr>
            <w:r>
              <w:rPr>
                <w:rFonts w:hAnsi="Times New Roman"/>
                <w:color w:val="auto"/>
                <w:szCs w:val="21"/>
                <w:highlight w:val="none"/>
              </w:rPr>
              <w:t>须具备</w:t>
            </w:r>
            <w:r>
              <w:rPr>
                <w:rFonts w:hint="default" w:hAnsi="Times New Roman"/>
                <w:color w:val="auto"/>
                <w:szCs w:val="21"/>
                <w:highlight w:val="none"/>
                <w:u w:val="single"/>
              </w:rPr>
              <w:t xml:space="preserve">  一级 </w:t>
            </w:r>
            <w:r>
              <w:rPr>
                <w:rFonts w:hint="default" w:hAnsi="Times New Roman"/>
                <w:color w:val="auto"/>
                <w:szCs w:val="21"/>
                <w:highlight w:val="none"/>
              </w:rPr>
              <w:t>注册建筑师或</w:t>
            </w:r>
            <w:r>
              <w:rPr>
                <w:rFonts w:hint="default" w:hAnsi="Times New Roman"/>
                <w:color w:val="auto"/>
                <w:szCs w:val="21"/>
                <w:highlight w:val="none"/>
                <w:u w:val="single"/>
              </w:rPr>
              <w:t xml:space="preserve">  一级 </w:t>
            </w:r>
            <w:r>
              <w:rPr>
                <w:rFonts w:hint="default" w:hAnsi="Times New Roman"/>
                <w:color w:val="auto"/>
                <w:szCs w:val="21"/>
                <w:highlight w:val="none"/>
              </w:rPr>
              <w:t>注册结构师或</w:t>
            </w:r>
            <w:r>
              <w:rPr>
                <w:rFonts w:hint="default" w:hAnsi="Times New Roman"/>
                <w:color w:val="auto"/>
                <w:szCs w:val="21"/>
                <w:highlight w:val="none"/>
                <w:u w:val="single"/>
              </w:rPr>
              <w:t xml:space="preserve">  （专业）一级</w:t>
            </w:r>
            <w:r>
              <w:rPr>
                <w:rFonts w:hint="default" w:hAnsi="Times New Roman"/>
                <w:color w:val="auto"/>
                <w:szCs w:val="21"/>
                <w:highlight w:val="none"/>
              </w:rPr>
              <w:t>注册建造师或</w:t>
            </w:r>
            <w:r>
              <w:rPr>
                <w:rFonts w:hint="default" w:hAnsi="Times New Roman"/>
                <w:color w:val="auto"/>
                <w:szCs w:val="21"/>
                <w:highlight w:val="none"/>
                <w:u w:val="single"/>
              </w:rPr>
              <w:t xml:space="preserve">  （专业）   </w:t>
            </w:r>
            <w:r>
              <w:rPr>
                <w:rFonts w:hint="default" w:hAnsi="Times New Roman"/>
                <w:color w:val="auto"/>
                <w:szCs w:val="21"/>
                <w:highlight w:val="none"/>
              </w:rPr>
              <w:t>注册监理工程师或住房城乡建设部颁发的一级注册造价师的其中一项</w:t>
            </w:r>
            <w:r>
              <w:rPr>
                <w:rFonts w:hAnsi="Times New Roman"/>
                <w:color w:val="auto"/>
                <w:szCs w:val="21"/>
                <w:highlight w:val="none"/>
              </w:rPr>
              <w:t>执业资格</w:t>
            </w:r>
            <w:r>
              <w:rPr>
                <w:rFonts w:hint="default" w:hAnsi="Times New Roman"/>
                <w:color w:val="auto"/>
                <w:szCs w:val="21"/>
                <w:highlight w:val="none"/>
              </w:rPr>
              <w:t>且具有工程类、工程经济类高级职称，并具有类似工程经验</w:t>
            </w:r>
            <w:r>
              <w:rPr>
                <w:rFonts w:hint="eastAsia"/>
                <w:color w:val="auto"/>
                <w:szCs w:val="21"/>
                <w:highlight w:val="none"/>
              </w:rPr>
              <w:t>。【备注：涉及市政工程专业等尚未实行注册制的</w:t>
            </w:r>
            <w:r>
              <w:rPr>
                <w:rFonts w:hint="eastAsia"/>
                <w:color w:val="auto"/>
                <w:szCs w:val="21"/>
                <w:highlight w:val="none"/>
                <w:lang w:eastAsia="zh-CN"/>
              </w:rPr>
              <w:t>可</w:t>
            </w:r>
            <w:r>
              <w:rPr>
                <w:rFonts w:hint="eastAsia"/>
                <w:color w:val="auto"/>
                <w:szCs w:val="21"/>
                <w:highlight w:val="none"/>
              </w:rPr>
              <w:t>设相关专业高级职称要求即可。】</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②专业咨询负责人</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□前期咨询负责人：</w:t>
            </w:r>
            <w:r>
              <w:rPr>
                <w:rFonts w:hAnsi="Times New Roman"/>
                <w:color w:val="auto"/>
                <w:szCs w:val="21"/>
                <w:highlight w:val="none"/>
                <w:u w:val="single"/>
              </w:rPr>
              <w:t xml:space="preserve">         </w:t>
            </w:r>
            <w:r>
              <w:rPr>
                <w:rFonts w:hint="default" w:hAnsi="Times New Roman"/>
                <w:color w:val="auto"/>
                <w:szCs w:val="21"/>
                <w:highlight w:val="none"/>
              </w:rPr>
              <w:t xml:space="preserve"> 。</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□工程勘察负责人：须具备注册土木工程师（岩土）执业资格。</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□设计咨询负责人：须具备</w:t>
            </w:r>
            <w:r>
              <w:rPr>
                <w:rFonts w:hint="default" w:hAnsi="Times New Roman"/>
                <w:color w:val="auto"/>
                <w:szCs w:val="21"/>
                <w:highlight w:val="none"/>
                <w:u w:val="single"/>
              </w:rPr>
              <w:t xml:space="preserve">   （等级）</w:t>
            </w:r>
            <w:r>
              <w:rPr>
                <w:rFonts w:hint="eastAsia"/>
                <w:color w:val="auto"/>
                <w:szCs w:val="21"/>
                <w:highlight w:val="none"/>
                <w:u w:val="single"/>
                <w:lang w:eastAsia="zh-CN"/>
              </w:rPr>
              <w:t>及以上</w:t>
            </w:r>
            <w:r>
              <w:rPr>
                <w:rFonts w:hint="default" w:hAnsi="Times New Roman"/>
                <w:color w:val="auto"/>
                <w:szCs w:val="21"/>
                <w:highlight w:val="none"/>
              </w:rPr>
              <w:t>注册建筑师或</w:t>
            </w:r>
            <w:r>
              <w:rPr>
                <w:rFonts w:hint="default" w:hAnsi="Times New Roman"/>
                <w:color w:val="auto"/>
                <w:szCs w:val="21"/>
                <w:highlight w:val="none"/>
                <w:u w:val="single"/>
              </w:rPr>
              <w:t xml:space="preserve">  （等级）</w:t>
            </w:r>
            <w:r>
              <w:rPr>
                <w:rFonts w:hint="eastAsia"/>
                <w:color w:val="auto"/>
                <w:szCs w:val="21"/>
                <w:highlight w:val="none"/>
                <w:u w:val="single"/>
                <w:lang w:eastAsia="zh-CN"/>
              </w:rPr>
              <w:t>及以上</w:t>
            </w:r>
            <w:r>
              <w:rPr>
                <w:rFonts w:hint="default" w:hAnsi="Times New Roman"/>
                <w:color w:val="auto"/>
                <w:szCs w:val="21"/>
                <w:highlight w:val="none"/>
              </w:rPr>
              <w:t>注册结构师资格</w:t>
            </w:r>
            <w:r>
              <w:rPr>
                <w:rFonts w:hint="eastAsia"/>
                <w:color w:val="auto"/>
                <w:szCs w:val="21"/>
                <w:highlight w:val="none"/>
                <w:u w:val="single"/>
                <w:lang w:val="en-US" w:eastAsia="zh-CN"/>
              </w:rPr>
              <w:t xml:space="preserve">        </w:t>
            </w:r>
            <w:r>
              <w:rPr>
                <w:rFonts w:hint="default" w:hAnsi="Times New Roman"/>
                <w:color w:val="auto"/>
                <w:szCs w:val="21"/>
                <w:highlight w:val="none"/>
              </w:rPr>
              <w:t>。</w:t>
            </w:r>
            <w:r>
              <w:rPr>
                <w:rFonts w:hint="eastAsia"/>
                <w:color w:val="auto"/>
                <w:szCs w:val="21"/>
                <w:highlight w:val="none"/>
              </w:rPr>
              <w:t>【备注：涉及市政工程专业等尚未实行注册制的设</w:t>
            </w:r>
            <w:r>
              <w:rPr>
                <w:rFonts w:hint="eastAsia"/>
                <w:color w:val="auto"/>
                <w:szCs w:val="21"/>
                <w:highlight w:val="none"/>
                <w:lang w:eastAsia="zh-CN"/>
              </w:rPr>
              <w:t>计</w:t>
            </w:r>
            <w:r>
              <w:rPr>
                <w:rFonts w:hint="eastAsia"/>
                <w:color w:val="auto"/>
                <w:szCs w:val="21"/>
                <w:highlight w:val="none"/>
              </w:rPr>
              <w:t>相关专业高级职称要求即可。民用建筑工程项目鼓励设置注册建筑师为设计咨询负责人。】</w:t>
            </w:r>
          </w:p>
          <w:p>
            <w:pPr>
              <w:spacing w:line="320" w:lineRule="exact"/>
              <w:ind w:firstLine="420" w:firstLineChars="200"/>
              <w:rPr>
                <w:color w:val="auto"/>
                <w:szCs w:val="21"/>
                <w:highlight w:val="none"/>
              </w:rPr>
            </w:pPr>
            <w:r>
              <w:rPr>
                <w:rFonts w:hint="default" w:hAnsi="Times New Roman"/>
                <w:color w:val="auto"/>
                <w:szCs w:val="21"/>
                <w:highlight w:val="none"/>
              </w:rPr>
              <w:t>□工程</w:t>
            </w:r>
            <w:r>
              <w:rPr>
                <w:rFonts w:hAnsi="Times New Roman"/>
                <w:color w:val="auto"/>
                <w:szCs w:val="21"/>
                <w:highlight w:val="none"/>
              </w:rPr>
              <w:t>监理负责人</w:t>
            </w:r>
            <w:r>
              <w:rPr>
                <w:rFonts w:hint="default" w:hAnsi="Times New Roman"/>
                <w:color w:val="auto"/>
                <w:szCs w:val="21"/>
                <w:highlight w:val="none"/>
              </w:rPr>
              <w:t>（项目监理负责人）：</w:t>
            </w:r>
            <w:r>
              <w:rPr>
                <w:rFonts w:hAnsi="Times New Roman"/>
                <w:color w:val="auto"/>
                <w:szCs w:val="21"/>
                <w:highlight w:val="none"/>
              </w:rPr>
              <w:t>须具备</w:t>
            </w:r>
            <w:r>
              <w:rPr>
                <w:rFonts w:hint="default" w:hAnsi="Times New Roman"/>
                <w:color w:val="auto"/>
                <w:szCs w:val="21"/>
                <w:highlight w:val="none"/>
                <w:u w:val="single"/>
              </w:rPr>
              <w:t xml:space="preserve">    （专业）   </w:t>
            </w:r>
            <w:r>
              <w:rPr>
                <w:rFonts w:hAnsi="Times New Roman"/>
                <w:color w:val="auto"/>
                <w:szCs w:val="21"/>
                <w:highlight w:val="none"/>
              </w:rPr>
              <w:t>国家注册监理工程师执业资格</w:t>
            </w:r>
            <w:r>
              <w:rPr>
                <w:rFonts w:hint="eastAsia"/>
                <w:color w:val="auto"/>
                <w:szCs w:val="21"/>
                <w:highlight w:val="none"/>
              </w:rPr>
              <w:t>【不接受存在以下任一种情形的监理工程师：1.在广西行政区域外有担任项目总监的在监项目；2.在广西全区范围内已经担任项目总监和（或）已列为第一中标候选人项目总监的】。</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造价咨询负责人：</w:t>
            </w:r>
            <w:r>
              <w:rPr>
                <w:rFonts w:hAnsi="Times New Roman"/>
                <w:color w:val="auto"/>
                <w:szCs w:val="21"/>
                <w:highlight w:val="none"/>
              </w:rPr>
              <w:t>须具备</w:t>
            </w:r>
            <w:r>
              <w:rPr>
                <w:rFonts w:hint="default" w:hAnsi="Times New Roman"/>
                <w:color w:val="auto"/>
                <w:szCs w:val="21"/>
                <w:highlight w:val="none"/>
              </w:rPr>
              <w:t>住房城乡建设部颁发的一级注册造价师执业资格。</w:t>
            </w:r>
          </w:p>
          <w:p>
            <w:pPr>
              <w:spacing w:line="320" w:lineRule="exact"/>
              <w:ind w:firstLine="420" w:firstLineChars="200"/>
              <w:rPr>
                <w:rFonts w:hAnsi="Times New Roman"/>
                <w:color w:val="auto"/>
                <w:szCs w:val="21"/>
                <w:highlight w:val="none"/>
              </w:rPr>
            </w:pPr>
            <w:r>
              <w:rPr>
                <w:rFonts w:hint="default" w:hAnsi="Times New Roman"/>
                <w:color w:val="auto"/>
                <w:szCs w:val="21"/>
                <w:highlight w:val="none"/>
              </w:rPr>
              <w:t>□</w:t>
            </w:r>
            <w:r>
              <w:rPr>
                <w:rFonts w:hint="eastAsia"/>
                <w:color w:val="auto"/>
                <w:szCs w:val="21"/>
                <w:highlight w:val="none"/>
              </w:rPr>
              <w:t>招标采购负责人：须</w:t>
            </w:r>
            <w:r>
              <w:rPr>
                <w:rFonts w:hint="eastAsia"/>
                <w:color w:val="auto"/>
                <w:highlight w:val="none"/>
              </w:rPr>
              <w:t>具备</w:t>
            </w:r>
            <w:r>
              <w:rPr>
                <w:rFonts w:hint="default" w:hAnsi="Times New Roman"/>
                <w:color w:val="auto"/>
                <w:szCs w:val="21"/>
                <w:highlight w:val="none"/>
              </w:rPr>
              <w:t>中级及以上工程类职称证书</w:t>
            </w:r>
            <w:r>
              <w:rPr>
                <w:rFonts w:hint="eastAsia"/>
                <w:color w:val="auto"/>
                <w:szCs w:val="21"/>
                <w:highlight w:val="none"/>
              </w:rPr>
              <w:t>。</w:t>
            </w:r>
          </w:p>
          <w:p>
            <w:pPr>
              <w:spacing w:line="320" w:lineRule="exact"/>
              <w:ind w:firstLine="420" w:firstLineChars="200"/>
              <w:rPr>
                <w:color w:val="auto"/>
                <w:szCs w:val="21"/>
                <w:highlight w:val="none"/>
                <w:u w:val="single"/>
              </w:rPr>
            </w:pPr>
            <w:r>
              <w:rPr>
                <w:rFonts w:hint="default" w:hAnsi="Times New Roman"/>
                <w:color w:val="auto"/>
                <w:szCs w:val="21"/>
                <w:highlight w:val="none"/>
              </w:rPr>
              <w:t>□</w:t>
            </w:r>
            <w:r>
              <w:rPr>
                <w:rFonts w:hint="eastAsia"/>
                <w:color w:val="auto"/>
                <w:szCs w:val="21"/>
                <w:highlight w:val="none"/>
              </w:rPr>
              <w:t>其他人员要求：</w:t>
            </w:r>
            <w:r>
              <w:rPr>
                <w:color w:val="auto"/>
                <w:szCs w:val="21"/>
                <w:highlight w:val="none"/>
                <w:u w:val="single"/>
              </w:rPr>
              <w:t xml:space="preserve">  </w:t>
            </w:r>
            <w:r>
              <w:rPr>
                <w:rFonts w:hint="eastAsia"/>
                <w:color w:val="auto"/>
                <w:szCs w:val="21"/>
                <w:highlight w:val="none"/>
                <w:u w:val="single"/>
              </w:rPr>
              <w:t>（招标人应当根据相关规定和招标项目特点，合理设置，不得提高资格等级要求）</w:t>
            </w:r>
            <w:r>
              <w:rPr>
                <w:rFonts w:hint="default" w:hAnsi="Times New Roman"/>
                <w:color w:val="auto"/>
                <w:szCs w:val="21"/>
                <w:highlight w:val="none"/>
              </w:rPr>
              <w:t>拟投入本项目的项目负责人和专业咨询负责人的执业资格必须在投标人企业</w:t>
            </w:r>
            <w:r>
              <w:rPr>
                <w:rFonts w:hint="eastAsia"/>
                <w:color w:val="auto"/>
                <w:szCs w:val="21"/>
                <w:highlight w:val="none"/>
                <w:lang w:eastAsia="zh-CN"/>
              </w:rPr>
              <w:t>或分包企业</w:t>
            </w:r>
            <w:r>
              <w:rPr>
                <w:rFonts w:hint="default" w:hAnsi="Times New Roman"/>
                <w:color w:val="auto"/>
                <w:szCs w:val="21"/>
                <w:highlight w:val="none"/>
              </w:rPr>
              <w:t>注册，其执业资格须满足工程类别要求。</w:t>
            </w:r>
          </w:p>
          <w:p>
            <w:pPr>
              <w:spacing w:line="320" w:lineRule="atLeast"/>
              <w:ind w:firstLine="421" w:firstLineChars="200"/>
              <w:rPr>
                <w:rFonts w:ascii="Times New Roman" w:hAnsi="Times New Roman"/>
                <w:b/>
                <w:color w:val="auto"/>
                <w:szCs w:val="21"/>
                <w:highlight w:val="none"/>
              </w:rPr>
            </w:pPr>
            <w:r>
              <w:rPr>
                <w:rFonts w:hint="default" w:ascii="Times New Roman" w:hAnsi="Times New Roman"/>
                <w:b/>
                <w:color w:val="auto"/>
                <w:szCs w:val="21"/>
                <w:highlight w:val="none"/>
              </w:rPr>
              <w:t>③人员的其他</w:t>
            </w:r>
            <w:r>
              <w:rPr>
                <w:rFonts w:ascii="Times New Roman" w:hAnsi="Times New Roman"/>
                <w:b/>
                <w:color w:val="auto"/>
                <w:szCs w:val="21"/>
                <w:highlight w:val="none"/>
              </w:rPr>
              <w:t>要求：</w:t>
            </w:r>
          </w:p>
          <w:p>
            <w:pPr>
              <w:spacing w:line="320" w:lineRule="atLeast"/>
              <w:ind w:firstLine="420" w:firstLineChars="200"/>
              <w:rPr>
                <w:rFonts w:hAnsi="Times New Roman"/>
                <w:color w:val="auto"/>
                <w:highlight w:val="none"/>
              </w:rPr>
            </w:pPr>
            <w:r>
              <w:rPr>
                <w:rFonts w:hint="default" w:hAnsi="Times New Roman"/>
                <w:color w:val="auto"/>
                <w:highlight w:val="none"/>
              </w:rPr>
              <w:t>附上近1个月（</w:t>
            </w:r>
            <w:r>
              <w:rPr>
                <w:rFonts w:hint="default" w:hAnsi="Times New Roman"/>
                <w:color w:val="auto"/>
                <w:highlight w:val="none"/>
                <w:u w:val="single"/>
              </w:rPr>
              <w:t xml:space="preserve">     </w:t>
            </w:r>
            <w:r>
              <w:rPr>
                <w:rFonts w:hint="default" w:hAnsi="Times New Roman"/>
                <w:color w:val="auto"/>
                <w:highlight w:val="none"/>
              </w:rPr>
              <w:t>年</w:t>
            </w:r>
            <w:r>
              <w:rPr>
                <w:rFonts w:hint="default" w:hAnsi="Times New Roman"/>
                <w:color w:val="auto"/>
                <w:highlight w:val="none"/>
                <w:u w:val="single"/>
              </w:rPr>
              <w:t xml:space="preserve">    </w:t>
            </w:r>
            <w:r>
              <w:rPr>
                <w:rFonts w:hint="default" w:hAnsi="Times New Roman"/>
                <w:color w:val="auto"/>
                <w:highlight w:val="none"/>
              </w:rPr>
              <w:t>月</w:t>
            </w:r>
            <w:r>
              <w:rPr>
                <w:rFonts w:hint="eastAsia"/>
                <w:color w:val="auto"/>
                <w:highlight w:val="none"/>
                <w:lang w:val="en-US" w:eastAsia="zh-CN"/>
              </w:rPr>
              <w:t>至投标截止时间止任意一个月社保</w:t>
            </w:r>
            <w:r>
              <w:rPr>
                <w:rFonts w:hint="default" w:hAnsi="Times New Roman"/>
                <w:color w:val="auto"/>
                <w:highlight w:val="none"/>
              </w:rPr>
              <w:t>）投标人为前述人员依法缴纳社会保险的证明材料</w:t>
            </w:r>
            <w:r>
              <w:rPr>
                <w:rFonts w:hint="default" w:ascii="Times New Roman" w:hAnsi="Times New Roman"/>
                <w:color w:val="auto"/>
                <w:highlight w:val="none"/>
              </w:rPr>
              <w:t>或事业单位编制证明</w:t>
            </w:r>
            <w:r>
              <w:rPr>
                <w:rFonts w:hint="default" w:hAnsi="Times New Roman"/>
                <w:color w:val="auto"/>
                <w:highlight w:val="none"/>
              </w:rPr>
              <w:t>。</w:t>
            </w:r>
          </w:p>
          <w:p>
            <w:pPr>
              <w:pStyle w:val="27"/>
              <w:spacing w:line="360" w:lineRule="exact"/>
              <w:rPr>
                <w:rFonts w:ascii="Times New Roman" w:hAnsi="Times New Roman"/>
                <w:color w:val="auto"/>
                <w:sz w:val="21"/>
                <w:szCs w:val="21"/>
                <w:highlight w:val="none"/>
              </w:rPr>
            </w:pPr>
            <w:r>
              <w:rPr>
                <w:rFonts w:hint="default" w:ascii="Times New Roman" w:hAnsi="Times New Roman"/>
                <w:b/>
                <w:color w:val="auto"/>
                <w:highlight w:val="none"/>
              </w:rPr>
              <w:t xml:space="preserve">    </w:t>
            </w:r>
            <w:r>
              <w:rPr>
                <w:rFonts w:ascii="Times New Roman" w:hAnsi="Times New Roman"/>
                <w:color w:val="auto"/>
                <w:sz w:val="21"/>
                <w:szCs w:val="21"/>
                <w:highlight w:val="none"/>
              </w:rPr>
              <w:t>符合《</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"http://www.gxcic.net/HTMLFile/2013-02/shownews_167314.html" \t "_blank" </w:instrText>
            </w:r>
            <w:r>
              <w:rPr>
                <w:rFonts w:ascii="Times New Roman" w:hAnsi="Times New Roman"/>
                <w:color w:val="auto"/>
                <w:highlight w:val="none"/>
              </w:rPr>
              <w:fldChar w:fldCharType="separate"/>
            </w:r>
            <w:r>
              <w:rPr>
                <w:rFonts w:ascii="Times New Roman" w:hAnsi="Times New Roman"/>
                <w:color w:val="auto"/>
                <w:sz w:val="21"/>
                <w:szCs w:val="21"/>
                <w:highlight w:val="none"/>
              </w:rPr>
              <w:t>广西壮族自治区建筑市场诚信卡管理暂行办法</w:t>
            </w:r>
            <w:r>
              <w:rPr>
                <w:rFonts w:ascii="Times New Roman" w:hAnsi="Times New Roman"/>
                <w:color w:val="auto"/>
                <w:sz w:val="21"/>
                <w:szCs w:val="21"/>
                <w:highlight w:val="none"/>
              </w:rPr>
              <w:fldChar w:fldCharType="end"/>
            </w:r>
            <w:r>
              <w:rPr>
                <w:rFonts w:ascii="Times New Roman" w:hAnsi="Times New Roman"/>
                <w:color w:val="auto"/>
                <w:sz w:val="21"/>
                <w:szCs w:val="21"/>
                <w:highlight w:val="none"/>
              </w:rPr>
              <w:t>》</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桂建管</w:t>
            </w:r>
            <w:r>
              <w:rPr>
                <w:rFonts w:hint="eastAsia" w:ascii="Times New Roman" w:hAnsi="Times New Roman"/>
                <w:color w:val="auto"/>
                <w:sz w:val="21"/>
                <w:szCs w:val="21"/>
                <w:highlight w:val="none"/>
              </w:rPr>
              <w:t>﹝2013﹞</w:t>
            </w:r>
            <w:r>
              <w:rPr>
                <w:rFonts w:ascii="Times New Roman" w:hAnsi="Times New Roman"/>
                <w:color w:val="auto"/>
                <w:sz w:val="21"/>
                <w:szCs w:val="21"/>
                <w:highlight w:val="none"/>
              </w:rPr>
              <w:t>17号</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和《关于加强广西建筑业企业诚信信息库日常维护管理的通知》（桂建管﹝2014﹞25号）</w:t>
            </w:r>
            <w:r>
              <w:rPr>
                <w:rFonts w:hint="eastAsia" w:ascii="Times New Roman" w:hAnsi="Times New Roman"/>
                <w:color w:val="auto"/>
                <w:sz w:val="21"/>
                <w:szCs w:val="21"/>
                <w:highlight w:val="none"/>
              </w:rPr>
              <w:t>的</w:t>
            </w:r>
            <w:r>
              <w:rPr>
                <w:rFonts w:ascii="Times New Roman" w:hAnsi="Times New Roman"/>
                <w:color w:val="auto"/>
                <w:sz w:val="21"/>
                <w:szCs w:val="21"/>
                <w:highlight w:val="none"/>
              </w:rPr>
              <w:t>要求，已办理</w:t>
            </w:r>
            <w:r>
              <w:rPr>
                <w:rFonts w:hint="eastAsia" w:ascii="Times New Roman" w:hAnsi="Times New Roman"/>
                <w:color w:val="auto"/>
                <w:sz w:val="21"/>
                <w:szCs w:val="21"/>
                <w:highlight w:val="none"/>
              </w:rPr>
              <w:t>“桂建云”</w:t>
            </w:r>
            <w:r>
              <w:rPr>
                <w:rFonts w:ascii="Times New Roman" w:hAnsi="Times New Roman"/>
                <w:color w:val="auto"/>
                <w:sz w:val="21"/>
                <w:szCs w:val="21"/>
                <w:highlight w:val="none"/>
              </w:rPr>
              <w:t>入库手续并处于有效</w:t>
            </w:r>
            <w:r>
              <w:rPr>
                <w:rFonts w:hint="eastAsia" w:ascii="Times New Roman" w:hAnsi="Times New Roman"/>
                <w:color w:val="auto"/>
                <w:sz w:val="21"/>
                <w:szCs w:val="21"/>
                <w:highlight w:val="none"/>
              </w:rPr>
              <w:t>状态，造价咨询企业现阶段未纳入“桂建云”管理，证明文件上传原件扫描件至全国公共资源交易平台（广西壮族自治区）即可。</w:t>
            </w:r>
          </w:p>
          <w:p>
            <w:pPr>
              <w:spacing w:line="320" w:lineRule="atLeast"/>
              <w:ind w:firstLine="420" w:firstLineChars="200"/>
              <w:rPr>
                <w:color w:val="auto"/>
                <w:highlight w:val="none"/>
              </w:rPr>
            </w:pPr>
            <w:r>
              <w:rPr>
                <w:rFonts w:hint="eastAsia"/>
                <w:color w:val="auto"/>
                <w:szCs w:val="21"/>
                <w:highlight w:val="none"/>
              </w:rPr>
              <w:t>*备注：以上条件要求的投标人信息，如无特别出处要求的，一律以“桂建云”的信息为准。</w:t>
            </w:r>
          </w:p>
          <w:p>
            <w:pPr>
              <w:pStyle w:val="27"/>
              <w:spacing w:line="360" w:lineRule="exact"/>
              <w:rPr>
                <w:rFonts w:ascii="Times New Roman" w:hAnsi="Times New Roman"/>
                <w:b/>
                <w:color w:val="auto"/>
                <w:sz w:val="21"/>
                <w:szCs w:val="21"/>
                <w:highlight w:val="none"/>
              </w:rPr>
            </w:pPr>
            <w:r>
              <w:rPr>
                <w:rFonts w:hint="default" w:ascii="Times New Roman" w:hAnsi="Times New Roman"/>
                <w:b/>
                <w:color w:val="auto"/>
                <w:highlight w:val="none"/>
              </w:rPr>
              <w:t xml:space="preserve">  （3）</w:t>
            </w:r>
            <w:r>
              <w:rPr>
                <w:rFonts w:hint="eastAsia" w:ascii="Times New Roman" w:hAnsi="Times New Roman"/>
                <w:b/>
                <w:color w:val="auto"/>
                <w:sz w:val="21"/>
                <w:szCs w:val="21"/>
                <w:highlight w:val="none"/>
              </w:rPr>
              <w:t xml:space="preserve">诚信要求： </w:t>
            </w:r>
          </w:p>
          <w:p>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1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①</w:t>
            </w:r>
            <w:r>
              <w:rPr>
                <w:rFonts w:hint="default" w:ascii="Times New Roman" w:hAnsi="Times New Roman" w:cs="Times New Roman"/>
                <w:color w:val="auto"/>
                <w:highlight w:val="none"/>
              </w:rPr>
              <w:fldChar w:fldCharType="end"/>
            </w:r>
            <w:r>
              <w:rPr>
                <w:rFonts w:hint="eastAsia"/>
                <w:color w:val="auto"/>
                <w:szCs w:val="21"/>
                <w:highlight w:val="none"/>
              </w:rPr>
              <w:t>根据最高人民法院等9部门《关于在招标投标活动中对失信被执行人实施联合惩戒的通知》（法〔2016〕285号）规定，投标人（如为联合体时，联合体中任一个成员）、拟派项目负责人、各</w:t>
            </w:r>
            <w:r>
              <w:rPr>
                <w:color w:val="auto"/>
                <w:szCs w:val="21"/>
                <w:highlight w:val="none"/>
              </w:rPr>
              <w:t>专业</w:t>
            </w:r>
            <w:r>
              <w:rPr>
                <w:rFonts w:hint="eastAsia"/>
                <w:color w:val="auto"/>
                <w:szCs w:val="21"/>
                <w:highlight w:val="none"/>
              </w:rPr>
              <w:t>负责人不得为失信被执行人（以评标阶段通过“信用中国”网站（www.creditchina.gov.cn）查询信息为准）；</w:t>
            </w:r>
          </w:p>
          <w:p>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2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②</w:t>
            </w:r>
            <w:r>
              <w:rPr>
                <w:rFonts w:hint="default" w:ascii="Times New Roman" w:hAnsi="Times New Roman" w:cs="Times New Roman"/>
                <w:color w:val="auto"/>
                <w:highlight w:val="none"/>
              </w:rPr>
              <w:fldChar w:fldCharType="end"/>
            </w:r>
            <w:r>
              <w:rPr>
                <w:rFonts w:hint="eastAsia"/>
                <w:color w:val="auto"/>
                <w:szCs w:val="21"/>
                <w:highlight w:val="none"/>
              </w:rPr>
              <w:t>投标人（如为联合体时，联合体中任一个成员）、拟派项目负责人、各专业负责人</w:t>
            </w:r>
            <w:r>
              <w:rPr>
                <w:rFonts w:hint="default" w:ascii="Times New Roman" w:hAnsi="Times New Roman" w:cs="Times New Roman"/>
                <w:color w:val="auto"/>
                <w:highlight w:val="none"/>
              </w:rPr>
              <w:t>被列为企业或个人诚信不良、黑名单、失信联合惩戒的，依法</w:t>
            </w:r>
            <w:r>
              <w:rPr>
                <w:rFonts w:hint="eastAsia" w:ascii="Times New Roman" w:hAnsi="Times New Roman" w:cs="Times New Roman"/>
                <w:color w:val="auto"/>
                <w:highlight w:val="none"/>
                <w:lang w:eastAsia="zh-CN"/>
              </w:rPr>
              <w:t>限制</w:t>
            </w:r>
            <w:r>
              <w:rPr>
                <w:rFonts w:hint="default" w:ascii="Times New Roman" w:hAnsi="Times New Roman" w:cs="Times New Roman"/>
                <w:color w:val="auto"/>
                <w:highlight w:val="none"/>
              </w:rPr>
              <w:t>其投标</w:t>
            </w:r>
            <w:r>
              <w:rPr>
                <w:rFonts w:hint="eastAsia"/>
                <w:color w:val="auto"/>
                <w:szCs w:val="21"/>
                <w:highlight w:val="none"/>
              </w:rPr>
              <w:t>（在评标阶段通过全国建筑市场监管公共服务平台（http://jzsc.mohurd.gov.cn/home）查询信息</w:t>
            </w:r>
            <w:r>
              <w:rPr>
                <w:color w:val="auto"/>
                <w:szCs w:val="21"/>
                <w:highlight w:val="none"/>
              </w:rPr>
              <w:t>为准</w:t>
            </w:r>
            <w:r>
              <w:rPr>
                <w:rFonts w:hint="eastAsia"/>
                <w:color w:val="auto"/>
                <w:szCs w:val="21"/>
                <w:highlight w:val="none"/>
              </w:rPr>
              <w:t>）。</w:t>
            </w:r>
          </w:p>
          <w:p>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3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③</w:t>
            </w:r>
            <w:r>
              <w:rPr>
                <w:rFonts w:hint="default" w:ascii="Times New Roman" w:hAnsi="Times New Roman" w:cs="Times New Roman"/>
                <w:color w:val="auto"/>
                <w:highlight w:val="none"/>
              </w:rPr>
              <w:fldChar w:fldCharType="end"/>
            </w:r>
            <w:r>
              <w:rPr>
                <w:rFonts w:hint="eastAsia"/>
                <w:color w:val="auto"/>
                <w:szCs w:val="21"/>
                <w:highlight w:val="none"/>
              </w:rPr>
              <w:t>近三年内投标人（如为联合体时，联合体中任一个成员）或其法定代表人不得有行贿犯罪行为（在评标阶段以“中国裁判文书”网站（https://wenshu.court.gov.cn）查询信息为准。）</w:t>
            </w:r>
          </w:p>
          <w:p>
            <w:pPr>
              <w:spacing w:line="360" w:lineRule="auto"/>
              <w:ind w:firstLine="420" w:firstLineChars="200"/>
              <w:rPr>
                <w:color w:val="auto"/>
                <w:szCs w:val="21"/>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 4 \* GB3 \* MERGEFORMAT </w:instrText>
            </w:r>
            <w:r>
              <w:rPr>
                <w:rFonts w:hint="default" w:ascii="Times New Roman" w:hAnsi="Times New Roman" w:cs="Times New Roman"/>
                <w:color w:val="auto"/>
                <w:highlight w:val="none"/>
              </w:rPr>
              <w:fldChar w:fldCharType="separate"/>
            </w:r>
            <w:r>
              <w:rPr>
                <w:rFonts w:ascii="Times New Roman" w:hAnsi="Times New Roman" w:cs="Times New Roman"/>
                <w:color w:val="auto"/>
                <w:highlight w:val="none"/>
              </w:rPr>
              <w:t>④</w:t>
            </w:r>
            <w:r>
              <w:rPr>
                <w:rFonts w:hint="default" w:ascii="Times New Roman" w:hAnsi="Times New Roman" w:cs="Times New Roman"/>
                <w:color w:val="auto"/>
                <w:highlight w:val="none"/>
              </w:rPr>
              <w:fldChar w:fldCharType="end"/>
            </w:r>
            <w:r>
              <w:rPr>
                <w:rFonts w:hint="eastAsia"/>
                <w:color w:val="auto"/>
                <w:szCs w:val="21"/>
                <w:highlight w:val="none"/>
              </w:rPr>
              <w:t>投标人企业在制作投标文件，生成投标文件时，须在弹出的输入框中填写</w:t>
            </w:r>
            <w:r>
              <w:rPr>
                <w:rFonts w:hint="default" w:ascii="Times New Roman" w:hAnsi="Times New Roman" w:cs="Times New Roman"/>
                <w:color w:val="auto"/>
                <w:highlight w:val="none"/>
                <w:lang w:eastAsia="zh-CN"/>
              </w:rPr>
              <w:t>专职投标员、</w:t>
            </w:r>
            <w:r>
              <w:rPr>
                <w:rFonts w:hint="eastAsia"/>
                <w:color w:val="auto"/>
                <w:szCs w:val="21"/>
                <w:highlight w:val="none"/>
              </w:rPr>
              <w:t>拟投入的项目监理负责人身份证信息并仔细确认。在投标文件解密环节，广西壮族自治区网上开标子系统（http://202.103.240.162:8072/BidOpening/）将自动验证</w:t>
            </w:r>
            <w:r>
              <w:rPr>
                <w:rFonts w:hint="default" w:ascii="Times New Roman" w:hAnsi="Times New Roman" w:cs="Times New Roman"/>
                <w:color w:val="auto"/>
                <w:highlight w:val="none"/>
                <w:lang w:eastAsia="zh-CN"/>
              </w:rPr>
              <w:t>专职投标员、</w:t>
            </w:r>
            <w:r>
              <w:rPr>
                <w:rFonts w:hint="eastAsia"/>
                <w:color w:val="auto"/>
                <w:szCs w:val="21"/>
                <w:highlight w:val="none"/>
              </w:rPr>
              <w:t>项目监理负责人的身份信息及诚信信息。投标人企业和监理负责人的“桂建云”信息均应未被锁定。</w:t>
            </w:r>
          </w:p>
          <w:p>
            <w:pPr>
              <w:spacing w:line="360" w:lineRule="auto"/>
              <w:ind w:firstLine="421" w:firstLineChars="200"/>
              <w:rPr>
                <w:color w:val="auto"/>
                <w:highlight w:val="none"/>
              </w:rPr>
            </w:pPr>
            <w:r>
              <w:rPr>
                <w:rFonts w:hint="eastAsia"/>
                <w:b/>
                <w:color w:val="auto"/>
                <w:highlight w:val="none"/>
              </w:rPr>
              <w:t>（</w:t>
            </w:r>
            <w:r>
              <w:rPr>
                <w:b/>
                <w:color w:val="auto"/>
                <w:highlight w:val="none"/>
              </w:rPr>
              <w:t>4</w:t>
            </w:r>
            <w:r>
              <w:rPr>
                <w:rFonts w:hint="eastAsia"/>
                <w:b/>
                <w:color w:val="auto"/>
                <w:highlight w:val="none"/>
              </w:rPr>
              <w:t>）财务要求：</w:t>
            </w:r>
            <w:r>
              <w:rPr>
                <w:color w:val="auto"/>
                <w:highlight w:val="none"/>
                <w:u w:val="single"/>
              </w:rPr>
              <w:t xml:space="preserve">   </w:t>
            </w:r>
            <w:r>
              <w:rPr>
                <w:rFonts w:hint="eastAsia"/>
                <w:color w:val="auto"/>
                <w:highlight w:val="none"/>
              </w:rPr>
              <w:t>年至</w:t>
            </w:r>
            <w:r>
              <w:rPr>
                <w:color w:val="auto"/>
                <w:highlight w:val="none"/>
                <w:u w:val="single"/>
              </w:rPr>
              <w:t xml:space="preserve">   </w:t>
            </w:r>
            <w:r>
              <w:rPr>
                <w:rFonts w:hint="eastAsia"/>
                <w:color w:val="auto"/>
                <w:highlight w:val="none"/>
              </w:rPr>
              <w:t>年经审计的财务报表（联合体投标时，联合体各方均需要提供，监理企业以“桂建云”为准）【备注：对于从取得营业执照时间起到投标截止时间为止不足要求年数的企业，只需提交企业取得营业执照年份至所要求最近年份经审计的财务报表】。</w:t>
            </w:r>
          </w:p>
          <w:p>
            <w:pPr>
              <w:spacing w:line="320" w:lineRule="exact"/>
              <w:ind w:firstLine="435"/>
              <w:rPr>
                <w:rFonts w:hAnsi="Times New Roman"/>
                <w:color w:val="auto"/>
                <w:highlight w:val="none"/>
                <w:u w:val="single"/>
              </w:rPr>
            </w:pPr>
            <w:r>
              <w:rPr>
                <w:rFonts w:hint="eastAsia"/>
                <w:b/>
                <w:color w:val="auto"/>
                <w:highlight w:val="none"/>
              </w:rPr>
              <w:t>（5）</w:t>
            </w:r>
            <w:r>
              <w:rPr>
                <w:rFonts w:hAnsi="Times New Roman"/>
                <w:b/>
                <w:color w:val="auto"/>
                <w:highlight w:val="none"/>
              </w:rPr>
              <w:t>其他要求</w:t>
            </w:r>
            <w:r>
              <w:rPr>
                <w:rFonts w:hAnsi="Times New Roman"/>
                <w:color w:val="auto"/>
                <w:highlight w:val="none"/>
              </w:rPr>
              <w:t>：</w:t>
            </w:r>
            <w:r>
              <w:rPr>
                <w:rFonts w:hint="default" w:hAnsi="Times New Roman"/>
                <w:color w:val="auto"/>
                <w:highlight w:val="none"/>
                <w:u w:val="single"/>
              </w:rPr>
              <w:t xml:space="preserve">               </w:t>
            </w:r>
          </w:p>
          <w:p>
            <w:pPr>
              <w:spacing w:line="320" w:lineRule="exact"/>
              <w:ind w:firstLine="435"/>
              <w:rPr>
                <w:rFonts w:hAnsi="Times New Roman"/>
                <w:b w:val="0"/>
                <w:color w:val="auto"/>
                <w:highlight w:val="none"/>
              </w:rPr>
            </w:pPr>
            <w:r>
              <w:rPr>
                <w:rFonts w:hint="default" w:hAnsi="Times New Roman"/>
                <w:b w:val="0"/>
                <w:color w:val="auto"/>
                <w:highlight w:val="none"/>
              </w:rPr>
              <w:t>【注：含落实政府采购政策需满足的资格要求】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1.4.4</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是否接受联合体投标</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接受，应满足下列要求：</w:t>
            </w:r>
            <w:r>
              <w:rPr>
                <w:rFonts w:hAnsi="Times New Roman"/>
                <w:color w:val="auto"/>
                <w:highlight w:val="none"/>
                <w:u w:val="single"/>
              </w:rPr>
              <w:t xml:space="preserve">    </w:t>
            </w:r>
            <w:r>
              <w:rPr>
                <w:rFonts w:hint="eastAsia"/>
                <w:color w:val="auto"/>
                <w:highlight w:val="none"/>
                <w:u w:val="single"/>
                <w:lang w:val="en-US" w:eastAsia="zh-CN"/>
              </w:rPr>
              <w:t xml:space="preserve">   </w:t>
            </w:r>
            <w:r>
              <w:rPr>
                <w:rFonts w:hAnsi="Times New Roman"/>
                <w:color w:val="auto"/>
                <w:highlight w:val="none"/>
                <w:u w:val="single"/>
              </w:rPr>
              <w:t xml:space="preserve">        </w:t>
            </w:r>
            <w:r>
              <w:rPr>
                <w:rFonts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w:t>
            </w:r>
            <w:r>
              <w:rPr>
                <w:rFonts w:hint="default" w:hAnsi="Times New Roman"/>
                <w:color w:val="auto"/>
                <w:highlight w:val="none"/>
              </w:rPr>
              <w:t>10</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踏勘现场</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.1</w:t>
            </w:r>
          </w:p>
        </w:tc>
        <w:tc>
          <w:tcPr>
            <w:tcW w:w="2386" w:type="dxa"/>
            <w:gridSpan w:val="2"/>
            <w:vAlign w:val="center"/>
          </w:tcPr>
          <w:p>
            <w:pPr>
              <w:spacing w:line="320" w:lineRule="exact"/>
              <w:rPr>
                <w:rFonts w:hAnsi="Times New Roman"/>
                <w:color w:val="auto"/>
                <w:highlight w:val="none"/>
              </w:rPr>
            </w:pPr>
            <w:r>
              <w:rPr>
                <w:rFonts w:hint="eastAsia"/>
                <w:color w:val="auto"/>
                <w:szCs w:val="21"/>
                <w:highlight w:val="none"/>
              </w:rPr>
              <w:t>投标预备会</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.2</w:t>
            </w:r>
          </w:p>
        </w:tc>
        <w:tc>
          <w:tcPr>
            <w:tcW w:w="2386" w:type="dxa"/>
            <w:gridSpan w:val="2"/>
            <w:vAlign w:val="center"/>
          </w:tcPr>
          <w:p>
            <w:pPr>
              <w:spacing w:line="320" w:lineRule="exact"/>
              <w:rPr>
                <w:rFonts w:hAnsi="Times New Roman"/>
                <w:color w:val="auto"/>
                <w:highlight w:val="none"/>
              </w:rPr>
            </w:pPr>
            <w:r>
              <w:rPr>
                <w:rFonts w:hint="eastAsia"/>
                <w:color w:val="auto"/>
                <w:szCs w:val="21"/>
                <w:highlight w:val="none"/>
              </w:rPr>
              <w:t>投标人对招标文件提出异议的截止时间</w:t>
            </w:r>
          </w:p>
        </w:tc>
        <w:tc>
          <w:tcPr>
            <w:tcW w:w="6139" w:type="dxa"/>
            <w:vAlign w:val="center"/>
          </w:tcPr>
          <w:p>
            <w:pPr>
              <w:spacing w:line="360" w:lineRule="auto"/>
              <w:rPr>
                <w:color w:val="auto"/>
                <w:highlight w:val="none"/>
              </w:rPr>
            </w:pPr>
            <w:r>
              <w:rPr>
                <w:rFonts w:hint="eastAsia"/>
                <w:color w:val="auto"/>
                <w:highlight w:val="none"/>
              </w:rPr>
              <w:t>投标截止日</w:t>
            </w:r>
            <w:r>
              <w:rPr>
                <w:color w:val="auto"/>
                <w:highlight w:val="none"/>
              </w:rPr>
              <w:t>10</w:t>
            </w:r>
            <w:r>
              <w:rPr>
                <w:rFonts w:hint="eastAsia"/>
                <w:color w:val="auto"/>
                <w:highlight w:val="none"/>
              </w:rPr>
              <w:t>天前。</w:t>
            </w:r>
            <w:r>
              <w:rPr>
                <w:rFonts w:hint="default" w:cs="Times New Roman"/>
                <w:color w:val="auto"/>
                <w:highlight w:val="none"/>
              </w:rPr>
              <w:t>投标人不在规定期限内提出，招标人有权不予答复，或答复后投标截止时间由招标人确定是否顺延。</w:t>
            </w:r>
          </w:p>
          <w:p>
            <w:pPr>
              <w:spacing w:line="320" w:lineRule="exact"/>
              <w:rPr>
                <w:rFonts w:hAnsi="Times New Roman"/>
                <w:color w:val="auto"/>
                <w:highlight w:val="none"/>
              </w:rPr>
            </w:pPr>
            <w:r>
              <w:rPr>
                <w:rFonts w:hint="default" w:cs="Times New Roman"/>
                <w:color w:val="auto"/>
                <w:highlight w:val="none"/>
              </w:rPr>
              <w:t>澄清和答复须通过全国公共资源交易平台（广西壮族自治区）进行。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Times New Roman"/>
                <w:color w:val="auto"/>
                <w:highlight w:val="none"/>
              </w:rPr>
            </w:pPr>
            <w:r>
              <w:rPr>
                <w:rFonts w:hint="eastAsia"/>
                <w:color w:val="auto"/>
                <w:szCs w:val="21"/>
                <w:highlight w:val="none"/>
              </w:rPr>
              <w:t>1.1</w:t>
            </w:r>
            <w:r>
              <w:rPr>
                <w:color w:val="auto"/>
                <w:szCs w:val="21"/>
                <w:highlight w:val="none"/>
              </w:rPr>
              <w:t>1</w:t>
            </w:r>
            <w:r>
              <w:rPr>
                <w:rFonts w:hint="eastAsia"/>
                <w:color w:val="auto"/>
                <w:szCs w:val="21"/>
                <w:highlight w:val="none"/>
              </w:rPr>
              <w:t>.3</w:t>
            </w:r>
          </w:p>
        </w:tc>
        <w:tc>
          <w:tcPr>
            <w:tcW w:w="2386" w:type="dxa"/>
            <w:gridSpan w:val="2"/>
            <w:vAlign w:val="center"/>
          </w:tcPr>
          <w:p>
            <w:pPr>
              <w:spacing w:line="360" w:lineRule="exact"/>
              <w:jc w:val="left"/>
              <w:rPr>
                <w:color w:val="auto"/>
                <w:szCs w:val="21"/>
                <w:highlight w:val="none"/>
              </w:rPr>
            </w:pPr>
            <w:r>
              <w:rPr>
                <w:rFonts w:hint="eastAsia"/>
                <w:color w:val="auto"/>
                <w:szCs w:val="21"/>
                <w:highlight w:val="none"/>
              </w:rPr>
              <w:t>招标人书面</w:t>
            </w:r>
          </w:p>
          <w:p>
            <w:pPr>
              <w:spacing w:line="320" w:lineRule="exact"/>
              <w:jc w:val="left"/>
              <w:rPr>
                <w:rFonts w:hAnsi="Times New Roman"/>
                <w:color w:val="auto"/>
                <w:highlight w:val="none"/>
              </w:rPr>
            </w:pPr>
            <w:r>
              <w:rPr>
                <w:rFonts w:hint="eastAsia"/>
                <w:color w:val="auto"/>
                <w:szCs w:val="21"/>
                <w:highlight w:val="none"/>
              </w:rPr>
              <w:t>澄清的时间</w:t>
            </w:r>
          </w:p>
        </w:tc>
        <w:tc>
          <w:tcPr>
            <w:tcW w:w="6139" w:type="dxa"/>
            <w:vAlign w:val="center"/>
          </w:tcPr>
          <w:p>
            <w:pPr>
              <w:spacing w:line="320" w:lineRule="exact"/>
              <w:rPr>
                <w:rFonts w:hAnsi="Times New Roman"/>
                <w:color w:val="auto"/>
                <w:highlight w:val="none"/>
              </w:rPr>
            </w:pPr>
            <w:r>
              <w:rPr>
                <w:rFonts w:hint="eastAsia"/>
                <w:color w:val="auto"/>
                <w:highlight w:val="none"/>
              </w:rPr>
              <w:t>投标截止日</w:t>
            </w:r>
            <w:r>
              <w:rPr>
                <w:color w:val="auto"/>
                <w:highlight w:val="none"/>
              </w:rPr>
              <w:t>15</w:t>
            </w:r>
            <w:r>
              <w:rPr>
                <w:rFonts w:hint="eastAsia"/>
                <w:color w:val="auto"/>
                <w:highlight w:val="none"/>
              </w:rPr>
              <w:t>天前（澄清内容可能影响资格预审申请文件或者投标文件编制的）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1.1</w:t>
            </w:r>
            <w:r>
              <w:rPr>
                <w:rFonts w:hAnsi="Times New Roman"/>
                <w:color w:val="auto"/>
                <w:highlight w:val="none"/>
              </w:rPr>
              <w:t>2</w:t>
            </w:r>
          </w:p>
        </w:tc>
        <w:tc>
          <w:tcPr>
            <w:tcW w:w="2386" w:type="dxa"/>
            <w:gridSpan w:val="2"/>
            <w:vAlign w:val="center"/>
          </w:tcPr>
          <w:p>
            <w:pPr>
              <w:spacing w:line="320" w:lineRule="exact"/>
              <w:rPr>
                <w:rFonts w:hAnsi="Times New Roman"/>
                <w:color w:val="auto"/>
                <w:highlight w:val="none"/>
              </w:rPr>
            </w:pPr>
            <w:r>
              <w:rPr>
                <w:rFonts w:hint="default" w:hAnsi="Times New Roman"/>
                <w:color w:val="auto"/>
                <w:highlight w:val="none"/>
              </w:rPr>
              <w:t>分包</w:t>
            </w:r>
          </w:p>
        </w:tc>
        <w:tc>
          <w:tcPr>
            <w:tcW w:w="6139" w:type="dxa"/>
            <w:vAlign w:val="center"/>
          </w:tcPr>
          <w:p>
            <w:pPr>
              <w:spacing w:line="360" w:lineRule="exact"/>
              <w:rPr>
                <w:rFonts w:hAnsi="Times New Roman"/>
                <w:color w:val="auto"/>
                <w:highlight w:val="none"/>
              </w:rPr>
            </w:pPr>
            <w:r>
              <w:rPr>
                <w:rFonts w:hint="default" w:hAnsi="Times New Roman"/>
                <w:color w:val="auto"/>
                <w:highlight w:val="none"/>
              </w:rPr>
              <w:t>允许，分包内容要求：</w:t>
            </w:r>
            <w:r>
              <w:rPr>
                <w:rFonts w:hint="default" w:hAnsi="Times New Roman"/>
                <w:color w:val="auto"/>
                <w:highlight w:val="none"/>
                <w:u w:val="single"/>
              </w:rPr>
              <w:t xml:space="preserve">                         </w:t>
            </w:r>
            <w:r>
              <w:rPr>
                <w:rFonts w:hint="default" w:hAnsi="Times New Roman"/>
                <w:color w:val="auto"/>
                <w:highlight w:val="none"/>
              </w:rPr>
              <w:t xml:space="preserve">； </w:t>
            </w:r>
          </w:p>
          <w:p>
            <w:pPr>
              <w:spacing w:line="320" w:lineRule="exact"/>
              <w:rPr>
                <w:rFonts w:hAnsi="Times New Roman"/>
                <w:color w:val="auto"/>
                <w:highlight w:val="none"/>
              </w:rPr>
            </w:pPr>
            <w:r>
              <w:rPr>
                <w:rFonts w:hint="eastAsia"/>
                <w:color w:val="auto"/>
                <w:szCs w:val="21"/>
                <w:highlight w:val="none"/>
              </w:rPr>
              <w:t>对分包人的资质要求：</w:t>
            </w:r>
            <w:r>
              <w:rPr>
                <w:rFonts w:hint="eastAsia"/>
                <w:color w:val="auto"/>
                <w:szCs w:val="21"/>
                <w:highlight w:val="none"/>
                <w:u w:val="single"/>
              </w:rPr>
              <w:t xml:space="preserve">                         </w:t>
            </w:r>
            <w:r>
              <w:rPr>
                <w:rFonts w:hint="eastAsia"/>
                <w:color w:val="auto"/>
                <w:szCs w:val="21"/>
                <w:highlight w:val="none"/>
              </w:rPr>
              <w:t>。</w:t>
            </w:r>
            <w:r>
              <w:rPr>
                <w:rFonts w:hint="default" w:hAnsi="Times New Roman"/>
                <w:color w:val="auto"/>
                <w:highlight w:val="none"/>
              </w:rPr>
              <w:t>（备注</w:t>
            </w:r>
            <w:r>
              <w:rPr>
                <w:rFonts w:hAnsi="Times New Roman"/>
                <w:color w:val="auto"/>
                <w:highlight w:val="none"/>
              </w:rPr>
              <w:t>：</w:t>
            </w:r>
            <w:r>
              <w:rPr>
                <w:rFonts w:hint="default" w:hAnsi="Times New Roman"/>
                <w:color w:val="auto"/>
                <w:highlight w:val="none"/>
              </w:rPr>
              <w:t>1、招标人可自行确定是否允许分包单位人员作为专业咨询负责人，若允许分包单位人员作为专业咨询负责人的，投标人应当在分包协议中约定相关权利与责任；2、允许</w:t>
            </w:r>
            <w:r>
              <w:rPr>
                <w:rFonts w:hAnsi="Times New Roman"/>
                <w:color w:val="auto"/>
                <w:highlight w:val="none"/>
              </w:rPr>
              <w:t>带</w:t>
            </w:r>
            <w:r>
              <w:rPr>
                <w:rFonts w:hint="default" w:hAnsi="Times New Roman"/>
                <w:color w:val="auto"/>
                <w:highlight w:val="none"/>
              </w:rPr>
              <w:t>分</w:t>
            </w:r>
            <w:r>
              <w:rPr>
                <w:rFonts w:hAnsi="Times New Roman"/>
                <w:color w:val="auto"/>
                <w:highlight w:val="none"/>
              </w:rPr>
              <w:t>包协议投标</w:t>
            </w:r>
            <w:r>
              <w:rPr>
                <w:rFonts w:hint="default" w:hAnsi="Times New Roman"/>
                <w:color w:val="auto"/>
                <w:highlight w:val="none"/>
              </w:rPr>
              <w:t>的，</w:t>
            </w:r>
            <w:r>
              <w:rPr>
                <w:rFonts w:hAnsi="Times New Roman"/>
                <w:color w:val="auto"/>
                <w:highlight w:val="none"/>
              </w:rPr>
              <w:t>分包单位的人员、业绩均</w:t>
            </w:r>
            <w:r>
              <w:rPr>
                <w:rFonts w:hint="default" w:hAnsi="Times New Roman"/>
                <w:color w:val="auto"/>
                <w:highlight w:val="none"/>
              </w:rPr>
              <w:t>可</w:t>
            </w:r>
            <w:r>
              <w:rPr>
                <w:rFonts w:hAnsi="Times New Roman"/>
                <w:color w:val="auto"/>
                <w:highlight w:val="none"/>
              </w:rPr>
              <w:t>用</w:t>
            </w:r>
            <w:r>
              <w:rPr>
                <w:rFonts w:hint="default" w:hAnsi="Times New Roman"/>
                <w:color w:val="auto"/>
                <w:highlight w:val="none"/>
              </w:rPr>
              <w:t>在对应</w:t>
            </w:r>
            <w:r>
              <w:rPr>
                <w:rFonts w:hAnsi="Times New Roman"/>
                <w:color w:val="auto"/>
                <w:highlight w:val="none"/>
              </w:rPr>
              <w:t>的分包项</w:t>
            </w:r>
            <w:r>
              <w:rPr>
                <w:rFonts w:hint="default" w:hAnsi="Times New Roman"/>
                <w:color w:val="auto"/>
                <w:highlight w:val="none"/>
              </w:rPr>
              <w:t>中</w:t>
            </w:r>
            <w:r>
              <w:rPr>
                <w:rFonts w:hAnsi="Times New Roman"/>
                <w:color w:val="auto"/>
                <w:highlight w:val="none"/>
              </w:rPr>
              <w:t>给予</w:t>
            </w:r>
            <w:r>
              <w:rPr>
                <w:rFonts w:hint="default" w:hAnsi="Times New Roman"/>
                <w:color w:val="auto"/>
                <w:highlight w:val="none"/>
              </w:rPr>
              <w:t>对应</w:t>
            </w:r>
            <w:r>
              <w:rPr>
                <w:rFonts w:hAnsi="Times New Roman"/>
                <w:color w:val="auto"/>
                <w:highlight w:val="none"/>
              </w:rPr>
              <w:t>的加</w:t>
            </w:r>
            <w:r>
              <w:rPr>
                <w:rFonts w:hint="default" w:hAnsi="Times New Roman"/>
                <w:color w:val="auto"/>
                <w:highlight w:val="none"/>
              </w:rPr>
              <w:t>评</w:t>
            </w:r>
            <w:r>
              <w:rPr>
                <w:rFonts w:hAnsi="Times New Roman"/>
                <w:color w:val="auto"/>
                <w:highlight w:val="none"/>
              </w:rPr>
              <w:t>分。</w:t>
            </w:r>
            <w:r>
              <w:rPr>
                <w:rFonts w:hint="default"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2.</w:t>
            </w:r>
            <w:r>
              <w:rPr>
                <w:rFonts w:hint="default" w:hAnsi="Times New Roman"/>
                <w:color w:val="auto"/>
                <w:highlight w:val="none"/>
              </w:rPr>
              <w:t>1（</w:t>
            </w:r>
            <w:r>
              <w:rPr>
                <w:rFonts w:hAnsi="Times New Roman"/>
                <w:color w:val="auto"/>
                <w:highlight w:val="none"/>
              </w:rPr>
              <w:t>9</w:t>
            </w:r>
            <w:r>
              <w:rPr>
                <w:rFonts w:hint="default" w:hAnsi="Times New Roman"/>
                <w:color w:val="auto"/>
                <w:highlight w:val="none"/>
              </w:rPr>
              <w:t>）</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构成招标文件的其他材料</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60" w:lineRule="auto"/>
              <w:jc w:val="center"/>
              <w:rPr>
                <w:color w:val="auto"/>
                <w:highlight w:val="none"/>
              </w:rPr>
            </w:pPr>
            <w:r>
              <w:rPr>
                <w:color w:val="auto"/>
                <w:highlight w:val="none"/>
              </w:rPr>
              <w:t>2.2.1</w:t>
            </w:r>
          </w:p>
        </w:tc>
        <w:tc>
          <w:tcPr>
            <w:tcW w:w="2386" w:type="dxa"/>
            <w:gridSpan w:val="2"/>
            <w:vAlign w:val="center"/>
          </w:tcPr>
          <w:p>
            <w:pPr>
              <w:spacing w:line="360" w:lineRule="auto"/>
              <w:rPr>
                <w:color w:val="auto"/>
                <w:highlight w:val="none"/>
              </w:rPr>
            </w:pPr>
            <w:r>
              <w:rPr>
                <w:rFonts w:hint="default" w:cs="Times New Roman"/>
                <w:color w:val="auto"/>
                <w:highlight w:val="none"/>
              </w:rPr>
              <w:t>投标人对招标文件提出异议的截止时间</w:t>
            </w:r>
          </w:p>
        </w:tc>
        <w:tc>
          <w:tcPr>
            <w:tcW w:w="6139" w:type="dxa"/>
            <w:vAlign w:val="center"/>
          </w:tcPr>
          <w:p>
            <w:pPr>
              <w:spacing w:line="360" w:lineRule="auto"/>
              <w:rPr>
                <w:color w:val="auto"/>
                <w:highlight w:val="none"/>
              </w:rPr>
            </w:pPr>
            <w:r>
              <w:rPr>
                <w:rFonts w:hint="default" w:cs="Times New Roman"/>
                <w:color w:val="auto"/>
                <w:highlight w:val="none"/>
              </w:rPr>
              <w:t>投标截止时间</w:t>
            </w:r>
            <w:r>
              <w:rPr>
                <w:color w:val="auto"/>
                <w:highlight w:val="none"/>
              </w:rPr>
              <w:t>10</w:t>
            </w:r>
            <w:r>
              <w:rPr>
                <w:rFonts w:hint="default" w:cs="Times New Roman"/>
                <w:color w:val="auto"/>
                <w:highlight w:val="none"/>
              </w:rPr>
              <w:t>日前。投标人不在规定期限内提出，招标人有权不予答复，或答复后投标截止时间由招标人确定是否顺延。</w:t>
            </w:r>
          </w:p>
          <w:p>
            <w:pPr>
              <w:spacing w:line="360" w:lineRule="auto"/>
              <w:rPr>
                <w:color w:val="auto"/>
                <w:highlight w:val="none"/>
              </w:rPr>
            </w:pPr>
            <w:r>
              <w:rPr>
                <w:rFonts w:hint="default" w:cs="Times New Roman"/>
                <w:color w:val="auto"/>
                <w:highlight w:val="none"/>
              </w:rPr>
              <w:t>澄清和答复须通过全国公共资源交易平台（广西壮族自治区）进行。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restart"/>
            <w:vAlign w:val="center"/>
          </w:tcPr>
          <w:p>
            <w:pPr>
              <w:spacing w:line="320" w:lineRule="exact"/>
              <w:jc w:val="center"/>
              <w:rPr>
                <w:rFonts w:hAnsi="Times New Roman"/>
                <w:color w:val="auto"/>
                <w:highlight w:val="none"/>
              </w:rPr>
            </w:pPr>
            <w:r>
              <w:rPr>
                <w:rFonts w:hint="eastAsia"/>
                <w:color w:val="auto"/>
                <w:szCs w:val="21"/>
                <w:highlight w:val="none"/>
              </w:rPr>
              <w:t>2.</w:t>
            </w:r>
            <w:r>
              <w:rPr>
                <w:color w:val="auto"/>
                <w:szCs w:val="21"/>
                <w:highlight w:val="none"/>
              </w:rPr>
              <w:t>2</w:t>
            </w:r>
            <w:r>
              <w:rPr>
                <w:rFonts w:hint="eastAsia"/>
                <w:color w:val="auto"/>
                <w:szCs w:val="21"/>
                <w:highlight w:val="none"/>
              </w:rPr>
              <w:t>.</w:t>
            </w:r>
            <w:r>
              <w:rPr>
                <w:color w:val="auto"/>
                <w:szCs w:val="21"/>
                <w:highlight w:val="none"/>
              </w:rPr>
              <w:t>2</w:t>
            </w:r>
          </w:p>
        </w:tc>
        <w:tc>
          <w:tcPr>
            <w:tcW w:w="2386" w:type="dxa"/>
            <w:gridSpan w:val="2"/>
            <w:vAlign w:val="center"/>
          </w:tcPr>
          <w:p>
            <w:pPr>
              <w:spacing w:line="320" w:lineRule="exact"/>
              <w:rPr>
                <w:rFonts w:hAnsi="Times New Roman"/>
                <w:color w:val="auto"/>
                <w:highlight w:val="none"/>
              </w:rPr>
            </w:pPr>
            <w:r>
              <w:rPr>
                <w:rFonts w:hint="eastAsia"/>
                <w:color w:val="auto"/>
                <w:szCs w:val="21"/>
                <w:highlight w:val="none"/>
              </w:rPr>
              <w:t>投标截止时间</w:t>
            </w:r>
          </w:p>
        </w:tc>
        <w:tc>
          <w:tcPr>
            <w:tcW w:w="6139" w:type="dxa"/>
            <w:vAlign w:val="center"/>
          </w:tcPr>
          <w:p>
            <w:pPr>
              <w:spacing w:line="320" w:lineRule="exact"/>
              <w:rPr>
                <w:rFonts w:hAnsi="Times New Roman"/>
                <w:color w:val="auto"/>
                <w:highlight w:val="none"/>
              </w:rPr>
            </w:pPr>
            <w:r>
              <w:rPr>
                <w:rFonts w:hint="eastAsia"/>
                <w:b/>
                <w:color w:val="auto"/>
                <w:szCs w:val="21"/>
                <w:highlight w:val="none"/>
                <w:u w:val="single"/>
              </w:rPr>
              <w:t xml:space="preserve">     </w:t>
            </w:r>
            <w:r>
              <w:rPr>
                <w:rFonts w:hint="eastAsia"/>
                <w:color w:val="auto"/>
                <w:szCs w:val="21"/>
                <w:highlight w:val="none"/>
              </w:rPr>
              <w:t>年</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 月</w:t>
            </w:r>
            <w:r>
              <w:rPr>
                <w:rFonts w:hint="eastAsia"/>
                <w:b/>
                <w:color w:val="auto"/>
                <w:szCs w:val="21"/>
                <w:highlight w:val="none"/>
                <w:u w:val="single"/>
              </w:rPr>
              <w:t xml:space="preserve">      </w:t>
            </w:r>
            <w:r>
              <w:rPr>
                <w:rFonts w:hint="eastAsia"/>
                <w:color w:val="auto"/>
                <w:szCs w:val="21"/>
                <w:highlight w:val="none"/>
              </w:rPr>
              <w:t>日北京时间</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时 </w:t>
            </w:r>
            <w:r>
              <w:rPr>
                <w:rFonts w:hint="eastAsia"/>
                <w:color w:val="auto"/>
                <w:szCs w:val="21"/>
                <w:highlight w:val="none"/>
                <w:u w:val="single"/>
              </w:rPr>
              <w:t xml:space="preserve"> </w:t>
            </w:r>
            <w:r>
              <w:rPr>
                <w:rFonts w:hint="eastAsia"/>
                <w:b/>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037" w:type="dxa"/>
            <w:gridSpan w:val="2"/>
            <w:vMerge w:val="continue"/>
            <w:vAlign w:val="center"/>
          </w:tcPr>
          <w:p>
            <w:pPr>
              <w:spacing w:line="320" w:lineRule="exact"/>
              <w:jc w:val="center"/>
              <w:rPr>
                <w:rFonts w:hAnsi="Times New Roman"/>
                <w:color w:val="auto"/>
                <w:highlight w:val="none"/>
              </w:rPr>
            </w:pPr>
          </w:p>
        </w:tc>
        <w:tc>
          <w:tcPr>
            <w:tcW w:w="2386" w:type="dxa"/>
            <w:gridSpan w:val="2"/>
            <w:vAlign w:val="center"/>
          </w:tcPr>
          <w:p>
            <w:pPr>
              <w:spacing w:line="320" w:lineRule="exact"/>
              <w:rPr>
                <w:rFonts w:hAnsi="Times New Roman"/>
                <w:color w:val="auto"/>
                <w:highlight w:val="none"/>
              </w:rPr>
            </w:pPr>
            <w:r>
              <w:rPr>
                <w:color w:val="auto"/>
                <w:highlight w:val="none"/>
              </w:rPr>
              <w:t>招标文件澄清发布方式</w:t>
            </w:r>
          </w:p>
        </w:tc>
        <w:tc>
          <w:tcPr>
            <w:tcW w:w="6139" w:type="dxa"/>
            <w:vAlign w:val="center"/>
          </w:tcPr>
          <w:p>
            <w:pPr>
              <w:spacing w:line="320" w:lineRule="exact"/>
              <w:rPr>
                <w:color w:val="auto"/>
                <w:highlight w:val="none"/>
              </w:rPr>
            </w:pPr>
            <w:r>
              <w:rPr>
                <w:rFonts w:hint="eastAsia"/>
                <w:color w:val="auto"/>
                <w:highlight w:val="none"/>
              </w:rPr>
              <w:t>在发布招</w:t>
            </w:r>
            <w:r>
              <w:rPr>
                <w:color w:val="auto"/>
                <w:highlight w:val="none"/>
              </w:rPr>
              <w:t>标</w:t>
            </w:r>
            <w:r>
              <w:rPr>
                <w:rFonts w:hint="eastAsia"/>
                <w:color w:val="auto"/>
                <w:highlight w:val="none"/>
              </w:rPr>
              <w:t>公告媒介上发布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20" w:lineRule="exact"/>
              <w:jc w:val="center"/>
              <w:rPr>
                <w:rFonts w:hAnsi="Times New Roman"/>
                <w:color w:val="auto"/>
                <w:highlight w:val="none"/>
              </w:rPr>
            </w:pPr>
            <w:r>
              <w:rPr>
                <w:rFonts w:hint="eastAsia"/>
                <w:color w:val="auto"/>
                <w:szCs w:val="21"/>
                <w:highlight w:val="none"/>
              </w:rPr>
              <w:t>2.</w:t>
            </w:r>
            <w:r>
              <w:rPr>
                <w:color w:val="auto"/>
                <w:szCs w:val="21"/>
                <w:highlight w:val="none"/>
              </w:rPr>
              <w:t>2</w:t>
            </w:r>
            <w:r>
              <w:rPr>
                <w:rFonts w:hint="eastAsia"/>
                <w:color w:val="auto"/>
                <w:szCs w:val="21"/>
                <w:highlight w:val="none"/>
              </w:rPr>
              <w:t>.</w:t>
            </w:r>
            <w:r>
              <w:rPr>
                <w:color w:val="auto"/>
                <w:szCs w:val="21"/>
                <w:highlight w:val="none"/>
              </w:rPr>
              <w:t>3</w:t>
            </w:r>
          </w:p>
        </w:tc>
        <w:tc>
          <w:tcPr>
            <w:tcW w:w="2386" w:type="dxa"/>
            <w:gridSpan w:val="2"/>
          </w:tcPr>
          <w:p>
            <w:pPr>
              <w:spacing w:line="320" w:lineRule="exact"/>
              <w:rPr>
                <w:rFonts w:hAnsi="Times New Roman"/>
                <w:color w:val="auto"/>
                <w:highlight w:val="none"/>
              </w:rPr>
            </w:pPr>
            <w:r>
              <w:rPr>
                <w:rFonts w:hint="eastAsia"/>
                <w:color w:val="auto"/>
                <w:highlight w:val="none"/>
              </w:rPr>
              <w:t>投标人确认收到澄清的方式</w:t>
            </w:r>
          </w:p>
        </w:tc>
        <w:tc>
          <w:tcPr>
            <w:tcW w:w="6139" w:type="dxa"/>
          </w:tcPr>
          <w:p>
            <w:pPr>
              <w:spacing w:line="320" w:lineRule="exact"/>
              <w:rPr>
                <w:rFonts w:hAnsi="Times New Roman"/>
                <w:color w:val="auto"/>
                <w:highlight w:val="none"/>
              </w:rPr>
            </w:pPr>
            <w:r>
              <w:rPr>
                <w:rFonts w:hint="eastAsia"/>
                <w:color w:val="auto"/>
                <w:highlight w:val="none"/>
              </w:rPr>
              <w:t>澄清文件在本章第2.</w:t>
            </w:r>
            <w:r>
              <w:rPr>
                <w:color w:val="auto"/>
                <w:highlight w:val="none"/>
              </w:rPr>
              <w:t>2</w:t>
            </w:r>
            <w:r>
              <w:rPr>
                <w:rFonts w:hint="eastAsia"/>
                <w:color w:val="auto"/>
                <w:highlight w:val="none"/>
              </w:rPr>
              <w:t>.</w:t>
            </w:r>
            <w:r>
              <w:rPr>
                <w:color w:val="auto"/>
                <w:highlight w:val="none"/>
              </w:rPr>
              <w:t>2</w:t>
            </w:r>
            <w:r>
              <w:rPr>
                <w:rFonts w:hint="eastAsia"/>
                <w:color w:val="auto"/>
                <w:highlight w:val="none"/>
              </w:rPr>
              <w:t>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37" w:type="dxa"/>
            <w:gridSpan w:val="2"/>
            <w:vAlign w:val="center"/>
          </w:tcPr>
          <w:p>
            <w:pPr>
              <w:spacing w:line="300" w:lineRule="exact"/>
              <w:jc w:val="center"/>
              <w:rPr>
                <w:color w:val="auto"/>
                <w:highlight w:val="none"/>
              </w:rPr>
            </w:pPr>
            <w:r>
              <w:rPr>
                <w:color w:val="auto"/>
                <w:highlight w:val="none"/>
              </w:rPr>
              <w:t>2.3</w:t>
            </w:r>
          </w:p>
        </w:tc>
        <w:tc>
          <w:tcPr>
            <w:tcW w:w="2386" w:type="dxa"/>
            <w:gridSpan w:val="2"/>
            <w:vAlign w:val="center"/>
          </w:tcPr>
          <w:p>
            <w:pPr>
              <w:pStyle w:val="5"/>
              <w:spacing w:line="300" w:lineRule="exact"/>
              <w:rPr>
                <w:rFonts w:ascii="Times New Roman" w:hAnsi="Times New Roman"/>
                <w:color w:val="auto"/>
                <w:highlight w:val="none"/>
              </w:rPr>
            </w:pPr>
            <w:r>
              <w:rPr>
                <w:rFonts w:hint="eastAsia" w:ascii="Times New Roman" w:hAnsi="Times New Roman"/>
                <w:b w:val="0"/>
                <w:bCs w:val="0"/>
                <w:color w:val="auto"/>
                <w:szCs w:val="24"/>
                <w:highlight w:val="none"/>
              </w:rPr>
              <w:t>招标文件的修改</w:t>
            </w:r>
          </w:p>
        </w:tc>
        <w:tc>
          <w:tcPr>
            <w:tcW w:w="6139" w:type="dxa"/>
            <w:vAlign w:val="center"/>
          </w:tcPr>
          <w:p>
            <w:pPr>
              <w:pStyle w:val="5"/>
              <w:spacing w:line="300" w:lineRule="exact"/>
              <w:rPr>
                <w:rFonts w:ascii="Times New Roman" w:hAnsi="Times New Roman"/>
                <w:b w:val="0"/>
                <w:bCs w:val="0"/>
                <w:color w:val="auto"/>
                <w:szCs w:val="24"/>
                <w:highlight w:val="none"/>
              </w:rPr>
            </w:pPr>
            <w:r>
              <w:rPr>
                <w:rFonts w:hint="eastAsia" w:ascii="Times New Roman" w:hAnsi="Times New Roman"/>
                <w:b w:val="0"/>
                <w:bCs w:val="0"/>
                <w:color w:val="auto"/>
                <w:szCs w:val="24"/>
                <w:highlight w:val="none"/>
              </w:rPr>
              <w:t>见</w:t>
            </w:r>
            <w:r>
              <w:rPr>
                <w:rFonts w:ascii="Times New Roman" w:hAnsi="Times New Roman"/>
                <w:b w:val="0"/>
                <w:bCs w:val="0"/>
                <w:color w:val="auto"/>
                <w:szCs w:val="24"/>
                <w:highlight w:val="none"/>
              </w:rPr>
              <w:t>正文部分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3.1</w:t>
            </w:r>
            <w:r>
              <w:rPr>
                <w:rFonts w:hint="default" w:hAnsi="Times New Roman"/>
                <w:color w:val="auto"/>
                <w:highlight w:val="none"/>
              </w:rPr>
              <w:t>.</w:t>
            </w:r>
            <w:r>
              <w:rPr>
                <w:rFonts w:hAnsi="Times New Roman"/>
                <w:color w:val="auto"/>
                <w:highlight w:val="none"/>
              </w:rPr>
              <w:t>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构成投标文件的材料</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（根据项目实际情况编写，以下供参考，</w:t>
            </w:r>
            <w:r>
              <w:rPr>
                <w:rFonts w:hint="default" w:ascii="Times New Roman" w:hAnsi="Times New Roman"/>
                <w:b/>
                <w:color w:val="auto"/>
                <w:szCs w:val="21"/>
                <w:highlight w:val="none"/>
              </w:rPr>
              <w:t>在方框内打“√”</w:t>
            </w:r>
            <w:r>
              <w:rPr>
                <w:rFonts w:hint="default" w:hAnsi="Times New Roman"/>
                <w:color w:val="auto"/>
                <w:highlight w:val="none"/>
              </w:rPr>
              <w:t>）</w:t>
            </w:r>
          </w:p>
          <w:p>
            <w:pPr>
              <w:spacing w:line="320" w:lineRule="exact"/>
              <w:rPr>
                <w:rFonts w:hAnsi="Times New Roman"/>
                <w:color w:val="auto"/>
                <w:highlight w:val="none"/>
              </w:rPr>
            </w:pPr>
            <w:r>
              <w:rPr>
                <w:rFonts w:hAnsi="Times New Roman"/>
                <w:color w:val="auto"/>
                <w:highlight w:val="none"/>
              </w:rPr>
              <w:t>投标文件的组成部分</w:t>
            </w:r>
            <w:r>
              <w:rPr>
                <w:rFonts w:hint="default" w:hAnsi="Times New Roman"/>
                <w:color w:val="auto"/>
                <w:highlight w:val="none"/>
              </w:rPr>
              <w:t>：</w:t>
            </w:r>
            <w:r>
              <w:rPr>
                <w:rFonts w:hint="eastAsia"/>
                <w:color w:val="auto"/>
                <w:highlight w:val="none"/>
              </w:rPr>
              <w:t>□</w:t>
            </w:r>
            <w:r>
              <w:rPr>
                <w:rFonts w:hAnsi="Times New Roman"/>
                <w:color w:val="auto"/>
                <w:highlight w:val="none"/>
              </w:rPr>
              <w:t>资格审查</w:t>
            </w:r>
            <w:r>
              <w:rPr>
                <w:rFonts w:hint="default" w:hAnsi="Times New Roman"/>
                <w:color w:val="auto"/>
                <w:highlight w:val="none"/>
              </w:rPr>
              <w:t>文件</w:t>
            </w:r>
            <w:r>
              <w:rPr>
                <w:rFonts w:hAnsi="Times New Roman"/>
                <w:color w:val="auto"/>
                <w:highlight w:val="none"/>
              </w:rPr>
              <w:t>、</w:t>
            </w:r>
            <w:r>
              <w:rPr>
                <w:rFonts w:hint="eastAsia"/>
                <w:color w:val="auto"/>
                <w:highlight w:val="none"/>
              </w:rPr>
              <w:t>□</w:t>
            </w:r>
            <w:r>
              <w:rPr>
                <w:rFonts w:hAnsi="Times New Roman"/>
                <w:color w:val="auto"/>
                <w:highlight w:val="none"/>
              </w:rPr>
              <w:t>技术</w:t>
            </w:r>
            <w:r>
              <w:rPr>
                <w:rFonts w:hint="default" w:hAnsi="Times New Roman"/>
                <w:color w:val="auto"/>
                <w:highlight w:val="none"/>
              </w:rPr>
              <w:t>文件</w:t>
            </w:r>
            <w:r>
              <w:rPr>
                <w:rFonts w:hAnsi="Times New Roman"/>
                <w:color w:val="auto"/>
                <w:highlight w:val="none"/>
              </w:rPr>
              <w:t>、</w:t>
            </w:r>
            <w:r>
              <w:rPr>
                <w:rFonts w:hint="eastAsia"/>
                <w:color w:val="auto"/>
                <w:highlight w:val="none"/>
              </w:rPr>
              <w:t>□</w:t>
            </w:r>
            <w:r>
              <w:rPr>
                <w:rFonts w:hint="default" w:hAnsi="Times New Roman"/>
                <w:color w:val="auto"/>
                <w:highlight w:val="none"/>
              </w:rPr>
              <w:t>商务文件、</w:t>
            </w:r>
            <w:r>
              <w:rPr>
                <w:rFonts w:hint="eastAsia"/>
                <w:color w:val="auto"/>
                <w:highlight w:val="none"/>
              </w:rPr>
              <w:t>□</w:t>
            </w:r>
            <w:r>
              <w:rPr>
                <w:rFonts w:hint="eastAsia"/>
                <w:color w:val="auto"/>
                <w:highlight w:val="none"/>
                <w:u w:val="single"/>
              </w:rPr>
              <w:t xml:space="preserve">  （其他）  </w:t>
            </w:r>
            <w:r>
              <w:rPr>
                <w:rFonts w:hAnsi="Times New Roman"/>
                <w:color w:val="auto"/>
                <w:highlight w:val="none"/>
              </w:rPr>
              <w:t>。</w:t>
            </w:r>
          </w:p>
          <w:p>
            <w:pPr>
              <w:spacing w:line="320" w:lineRule="exact"/>
              <w:rPr>
                <w:rFonts w:hAnsi="Times New Roman"/>
                <w:b/>
                <w:color w:val="auto"/>
                <w:highlight w:val="none"/>
              </w:rPr>
            </w:pPr>
            <w:r>
              <w:rPr>
                <w:rFonts w:hint="default" w:hAnsi="Times New Roman"/>
                <w:b/>
                <w:color w:val="auto"/>
                <w:highlight w:val="none"/>
              </w:rPr>
              <w:t>一、</w:t>
            </w:r>
            <w:r>
              <w:rPr>
                <w:rFonts w:hAnsi="Times New Roman"/>
                <w:b/>
                <w:color w:val="auto"/>
                <w:highlight w:val="none"/>
              </w:rPr>
              <w:t>资格审查</w:t>
            </w:r>
            <w:r>
              <w:rPr>
                <w:rFonts w:hint="default" w:hAnsi="Times New Roman"/>
                <w:b/>
                <w:color w:val="auto"/>
                <w:highlight w:val="none"/>
              </w:rPr>
              <w:t>文件</w:t>
            </w:r>
            <w:r>
              <w:rPr>
                <w:rFonts w:hAnsi="Times New Roman"/>
                <w:b/>
                <w:color w:val="auto"/>
                <w:highlight w:val="none"/>
              </w:rPr>
              <w:t>：</w:t>
            </w:r>
          </w:p>
          <w:p>
            <w:pPr>
              <w:spacing w:line="320" w:lineRule="exact"/>
              <w:ind w:firstLine="420" w:firstLineChars="200"/>
              <w:rPr>
                <w:rFonts w:hAnsi="Times New Roman"/>
                <w:color w:val="auto"/>
                <w:highlight w:val="none"/>
              </w:rPr>
            </w:pPr>
            <w:r>
              <w:rPr>
                <w:rFonts w:hint="default" w:hAnsi="Times New Roman"/>
                <w:color w:val="auto"/>
                <w:highlight w:val="none"/>
              </w:rPr>
              <w:t>1.</w:t>
            </w:r>
            <w:r>
              <w:rPr>
                <w:rFonts w:hint="eastAsia"/>
                <w:color w:val="auto"/>
                <w:highlight w:val="none"/>
              </w:rPr>
              <w:t>专职投标员身份证原件（</w:t>
            </w:r>
            <w:r>
              <w:rPr>
                <w:rFonts w:hint="eastAsia"/>
                <w:color w:val="auto"/>
                <w:highlight w:val="none"/>
                <w:lang w:eastAsia="zh-CN"/>
              </w:rPr>
              <w:t>或</w:t>
            </w:r>
            <w:r>
              <w:rPr>
                <w:rFonts w:hint="eastAsia"/>
                <w:color w:val="auto"/>
                <w:highlight w:val="none"/>
              </w:rPr>
              <w:t>公安系统生成的电子身份证）扫描件【法定代表人参加现场开标会时，需同时提供法定代表人身份证原件（</w:t>
            </w:r>
            <w:r>
              <w:rPr>
                <w:rFonts w:hint="eastAsia"/>
                <w:color w:val="auto"/>
                <w:highlight w:val="none"/>
                <w:lang w:eastAsia="zh-CN"/>
              </w:rPr>
              <w:t>或</w:t>
            </w:r>
            <w:r>
              <w:rPr>
                <w:rFonts w:hint="eastAsia"/>
                <w:color w:val="auto"/>
                <w:highlight w:val="none"/>
              </w:rPr>
              <w:t>公安系统生成的电子身份证）、本企业任一专职投标员（与投标文件内放的专职投标员身份证扫描件一致）身份证复印件现场验证；</w:t>
            </w:r>
            <w:r>
              <w:rPr>
                <w:rFonts w:hint="default" w:ascii="Times New Roman" w:hAnsi="Times New Roman"/>
                <w:color w:val="auto"/>
                <w:szCs w:val="21"/>
                <w:highlight w:val="none"/>
              </w:rPr>
              <w:t>招标</w:t>
            </w:r>
            <w:r>
              <w:rPr>
                <w:rFonts w:ascii="Times New Roman" w:hAnsi="Times New Roman"/>
                <w:color w:val="auto"/>
                <w:szCs w:val="21"/>
                <w:highlight w:val="none"/>
              </w:rPr>
              <w:t>代理、</w:t>
            </w:r>
            <w:r>
              <w:rPr>
                <w:rFonts w:hint="default" w:ascii="Times New Roman" w:hAnsi="Times New Roman"/>
                <w:color w:val="auto"/>
                <w:szCs w:val="21"/>
                <w:highlight w:val="none"/>
              </w:rPr>
              <w:t>勘察、设计、造价咨询企业</w:t>
            </w:r>
            <w:r>
              <w:rPr>
                <w:rFonts w:hint="eastAsia"/>
                <w:color w:val="auto"/>
                <w:szCs w:val="21"/>
                <w:highlight w:val="none"/>
              </w:rPr>
              <w:t>参加现场开标会的代表应提供本人身份证</w:t>
            </w:r>
            <w:r>
              <w:rPr>
                <w:rFonts w:hint="eastAsia"/>
                <w:color w:val="auto"/>
                <w:highlight w:val="none"/>
              </w:rPr>
              <w:t>原件扫描件】</w:t>
            </w:r>
            <w:r>
              <w:rPr>
                <w:rFonts w:hint="eastAsia"/>
                <w:color w:val="auto"/>
                <w:szCs w:val="21"/>
                <w:highlight w:val="none"/>
              </w:rPr>
              <w:t>及最近一个月的社保证明</w:t>
            </w:r>
            <w:r>
              <w:rPr>
                <w:rFonts w:hint="eastAsia"/>
                <w:color w:val="auto"/>
                <w:highlight w:val="none"/>
              </w:rPr>
              <w:t>；</w:t>
            </w:r>
          </w:p>
          <w:p>
            <w:pPr>
              <w:spacing w:line="320" w:lineRule="exact"/>
              <w:ind w:firstLine="420" w:firstLineChars="200"/>
              <w:rPr>
                <w:color w:val="auto"/>
                <w:highlight w:val="none"/>
              </w:rPr>
            </w:pPr>
            <w:r>
              <w:rPr>
                <w:rFonts w:hint="default" w:hAnsi="Times New Roman"/>
                <w:color w:val="auto"/>
                <w:highlight w:val="none"/>
              </w:rPr>
              <w:t>2.</w:t>
            </w:r>
            <w:r>
              <w:rPr>
                <w:rFonts w:hAnsi="Times New Roman"/>
                <w:color w:val="auto"/>
                <w:highlight w:val="none"/>
              </w:rPr>
              <w:t>投标人基本情况表</w:t>
            </w:r>
            <w:r>
              <w:rPr>
                <w:rFonts w:hint="eastAsia"/>
                <w:color w:val="auto"/>
                <w:highlight w:val="none"/>
              </w:rPr>
              <w:t>（备注：1、包含联合体各方企业基本情况、营业执照、安全生产许可证、资质证书与录入“桂建云”有效的信息相符；2、监理、勘察、设计、招标代理单位相关证明材料未通过“桂建云”的，在评审时不予承认，造价咨询企业相关证明材料不需要“桂建云”信息）；</w:t>
            </w:r>
          </w:p>
          <w:p>
            <w:pPr>
              <w:spacing w:line="320" w:lineRule="exact"/>
              <w:ind w:firstLine="420" w:firstLineChars="200"/>
              <w:rPr>
                <w:color w:val="auto"/>
                <w:highlight w:val="none"/>
              </w:rPr>
            </w:pPr>
            <w:r>
              <w:rPr>
                <w:rFonts w:hint="default" w:hAnsi="Times New Roman"/>
                <w:color w:val="auto"/>
                <w:highlight w:val="none"/>
              </w:rPr>
              <w:t>3.</w:t>
            </w:r>
            <w:r>
              <w:rPr>
                <w:rFonts w:hAnsi="Times New Roman"/>
                <w:color w:val="auto"/>
                <w:highlight w:val="none"/>
              </w:rPr>
              <w:t>联合体协议书</w:t>
            </w:r>
            <w:r>
              <w:rPr>
                <w:rFonts w:hint="default" w:hAnsi="Times New Roman"/>
                <w:color w:val="auto"/>
                <w:highlight w:val="none"/>
              </w:rPr>
              <w:t>原件扫描件</w:t>
            </w:r>
            <w:r>
              <w:rPr>
                <w:rFonts w:hAnsi="Times New Roman"/>
                <w:color w:val="auto"/>
                <w:highlight w:val="none"/>
              </w:rPr>
              <w:t>（如有）；</w:t>
            </w:r>
          </w:p>
          <w:p>
            <w:pPr>
              <w:spacing w:line="320" w:lineRule="exact"/>
              <w:ind w:firstLine="420" w:firstLineChars="200"/>
              <w:rPr>
                <w:rFonts w:hAnsi="Times New Roman"/>
                <w:color w:val="auto"/>
                <w:highlight w:val="none"/>
              </w:rPr>
            </w:pPr>
            <w:r>
              <w:rPr>
                <w:rFonts w:hAnsi="Times New Roman"/>
                <w:color w:val="auto"/>
                <w:highlight w:val="none"/>
              </w:rPr>
              <w:t>4</w:t>
            </w:r>
            <w:r>
              <w:rPr>
                <w:rFonts w:hint="default" w:hAnsi="Times New Roman"/>
                <w:color w:val="auto"/>
                <w:highlight w:val="none"/>
              </w:rPr>
              <w:t>.投标保证金的转帐（或电汇、网上支付）底单原件的扫描件、电子转账截图或保函（银行保函、保证保险保函、工程担保保函）原件扫描件或电子保函系统自动认证</w:t>
            </w:r>
            <w:r>
              <w:rPr>
                <w:rFonts w:hint="eastAsia"/>
                <w:color w:val="auto"/>
                <w:highlight w:val="none"/>
              </w:rPr>
              <w:t>；</w:t>
            </w:r>
          </w:p>
          <w:p>
            <w:pPr>
              <w:spacing w:line="320" w:lineRule="exact"/>
              <w:ind w:firstLine="420" w:firstLineChars="200"/>
              <w:rPr>
                <w:rFonts w:hAnsi="Times New Roman"/>
                <w:color w:val="auto"/>
                <w:highlight w:val="none"/>
              </w:rPr>
            </w:pPr>
            <w:r>
              <w:rPr>
                <w:rFonts w:hAnsi="Times New Roman"/>
                <w:color w:val="auto"/>
                <w:highlight w:val="none"/>
              </w:rPr>
              <w:t>5</w:t>
            </w:r>
            <w:r>
              <w:rPr>
                <w:rFonts w:hint="default" w:hAnsi="Times New Roman"/>
                <w:color w:val="auto"/>
                <w:highlight w:val="none"/>
              </w:rPr>
              <w:t>.</w:t>
            </w:r>
            <w:r>
              <w:rPr>
                <w:rFonts w:hint="default" w:hAnsi="Times New Roman" w:cs="Times New Roman"/>
                <w:color w:val="auto"/>
                <w:highlight w:val="none"/>
              </w:rPr>
              <w:t>项目负责人</w:t>
            </w:r>
            <w:r>
              <w:rPr>
                <w:rFonts w:hAnsi="Times New Roman"/>
                <w:color w:val="auto"/>
                <w:highlight w:val="none"/>
              </w:rPr>
              <w:t>简历表</w:t>
            </w:r>
            <w:r>
              <w:rPr>
                <w:rFonts w:hint="default" w:hAnsi="Times New Roman"/>
                <w:color w:val="auto"/>
                <w:highlight w:val="none"/>
              </w:rPr>
              <w:t>；</w:t>
            </w:r>
          </w:p>
          <w:p>
            <w:pPr>
              <w:spacing w:line="320" w:lineRule="exact"/>
              <w:ind w:firstLine="420" w:firstLineChars="200"/>
              <w:rPr>
                <w:rFonts w:hAnsi="Times New Roman"/>
                <w:color w:val="auto"/>
                <w:highlight w:val="none"/>
              </w:rPr>
            </w:pPr>
            <w:r>
              <w:rPr>
                <w:rFonts w:hAnsi="Times New Roman"/>
                <w:color w:val="auto"/>
                <w:highlight w:val="none"/>
              </w:rPr>
              <w:t>6</w:t>
            </w:r>
            <w:r>
              <w:rPr>
                <w:rFonts w:hint="default" w:hAnsi="Times New Roman"/>
                <w:color w:val="auto"/>
                <w:highlight w:val="none"/>
              </w:rPr>
              <w:t>.前期咨询负责人简历表（如有）；</w:t>
            </w:r>
          </w:p>
          <w:p>
            <w:pPr>
              <w:spacing w:line="320" w:lineRule="exact"/>
              <w:ind w:firstLine="420" w:firstLineChars="200"/>
              <w:rPr>
                <w:rFonts w:hAnsi="Times New Roman"/>
                <w:color w:val="auto"/>
                <w:highlight w:val="none"/>
              </w:rPr>
            </w:pPr>
            <w:r>
              <w:rPr>
                <w:rFonts w:hAnsi="Times New Roman"/>
                <w:color w:val="auto"/>
                <w:highlight w:val="none"/>
              </w:rPr>
              <w:t>7</w:t>
            </w:r>
            <w:r>
              <w:rPr>
                <w:rFonts w:hint="default" w:hAnsi="Times New Roman"/>
                <w:color w:val="auto"/>
                <w:highlight w:val="none"/>
              </w:rPr>
              <w:t>.工程勘察负责人简历表（如有）；</w:t>
            </w:r>
          </w:p>
          <w:p>
            <w:pPr>
              <w:spacing w:line="320" w:lineRule="exact"/>
              <w:ind w:firstLine="420" w:firstLineChars="200"/>
              <w:rPr>
                <w:rFonts w:hAnsi="Times New Roman"/>
                <w:color w:val="auto"/>
                <w:highlight w:val="none"/>
              </w:rPr>
            </w:pPr>
            <w:r>
              <w:rPr>
                <w:rFonts w:hAnsi="Times New Roman"/>
                <w:color w:val="auto"/>
                <w:highlight w:val="none"/>
              </w:rPr>
              <w:t>8</w:t>
            </w:r>
            <w:r>
              <w:rPr>
                <w:rFonts w:hint="default" w:hAnsi="Times New Roman"/>
                <w:color w:val="auto"/>
                <w:highlight w:val="none"/>
              </w:rPr>
              <w:t>.设计咨询负责人简历表（如有）；</w:t>
            </w:r>
          </w:p>
          <w:p>
            <w:pPr>
              <w:spacing w:line="320" w:lineRule="exact"/>
              <w:ind w:firstLine="420" w:firstLineChars="200"/>
              <w:rPr>
                <w:rFonts w:hAnsi="Times New Roman"/>
                <w:color w:val="auto"/>
                <w:highlight w:val="none"/>
              </w:rPr>
            </w:pPr>
            <w:r>
              <w:rPr>
                <w:rFonts w:hAnsi="Times New Roman"/>
                <w:color w:val="auto"/>
                <w:highlight w:val="none"/>
              </w:rPr>
              <w:t>9</w:t>
            </w:r>
            <w:r>
              <w:rPr>
                <w:rFonts w:hint="default" w:hAnsi="Times New Roman"/>
                <w:color w:val="auto"/>
                <w:highlight w:val="none"/>
              </w:rPr>
              <w:t>.工程监理负责人</w:t>
            </w:r>
            <w:r>
              <w:rPr>
                <w:rFonts w:hAnsi="Times New Roman"/>
                <w:color w:val="auto"/>
                <w:highlight w:val="none"/>
              </w:rPr>
              <w:t>简历表</w:t>
            </w:r>
            <w:r>
              <w:rPr>
                <w:rFonts w:hint="default" w:hAnsi="Times New Roman"/>
                <w:color w:val="auto"/>
                <w:highlight w:val="none"/>
              </w:rPr>
              <w:t>（如有），无在监项目承诺书（总监在广西行政区域之外无在监项目的承诺书）；</w:t>
            </w:r>
          </w:p>
          <w:p>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0</w:t>
            </w:r>
            <w:r>
              <w:rPr>
                <w:rFonts w:hint="default" w:hAnsi="Times New Roman"/>
                <w:color w:val="auto"/>
                <w:highlight w:val="none"/>
              </w:rPr>
              <w:t>.造价咨询负责人</w:t>
            </w:r>
            <w:r>
              <w:rPr>
                <w:rFonts w:hAnsi="Times New Roman"/>
                <w:color w:val="auto"/>
                <w:highlight w:val="none"/>
              </w:rPr>
              <w:t>简历表</w:t>
            </w:r>
            <w:r>
              <w:rPr>
                <w:rFonts w:hint="default" w:hAnsi="Times New Roman"/>
                <w:color w:val="auto"/>
                <w:highlight w:val="none"/>
              </w:rPr>
              <w:t>（如有）；</w:t>
            </w:r>
          </w:p>
          <w:p>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1</w:t>
            </w:r>
            <w:r>
              <w:rPr>
                <w:rFonts w:hint="default" w:hAnsi="Times New Roman"/>
                <w:color w:val="auto"/>
                <w:highlight w:val="none"/>
              </w:rPr>
              <w:t>.招标采购负责人</w:t>
            </w:r>
            <w:r>
              <w:rPr>
                <w:rFonts w:hAnsi="Times New Roman"/>
                <w:color w:val="auto"/>
                <w:highlight w:val="none"/>
              </w:rPr>
              <w:t>简历表</w:t>
            </w:r>
            <w:r>
              <w:rPr>
                <w:rFonts w:hint="default" w:hAnsi="Times New Roman"/>
                <w:color w:val="auto"/>
                <w:highlight w:val="none"/>
              </w:rPr>
              <w:t>（如有）；</w:t>
            </w:r>
          </w:p>
          <w:p>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2</w:t>
            </w:r>
            <w:r>
              <w:rPr>
                <w:rFonts w:hint="default" w:hAnsi="Times New Roman"/>
                <w:color w:val="auto"/>
                <w:highlight w:val="none"/>
              </w:rPr>
              <w:t xml:space="preserve">.拟投入本项目人员情况表，附拟投入本项目人员近1个月（ </w:t>
            </w:r>
            <w:r>
              <w:rPr>
                <w:rFonts w:hAnsi="Times New Roman"/>
                <w:color w:val="auto"/>
                <w:highlight w:val="none"/>
                <w:u w:val="single"/>
              </w:rPr>
              <w:t xml:space="preserve">    </w:t>
            </w:r>
            <w:r>
              <w:rPr>
                <w:rFonts w:hint="default" w:hAnsi="Times New Roman"/>
                <w:color w:val="auto"/>
                <w:highlight w:val="none"/>
              </w:rPr>
              <w:t>年</w:t>
            </w:r>
            <w:r>
              <w:rPr>
                <w:rFonts w:hAnsi="Times New Roman"/>
                <w:color w:val="auto"/>
                <w:highlight w:val="none"/>
                <w:u w:val="single"/>
              </w:rPr>
              <w:t xml:space="preserve">   </w:t>
            </w:r>
            <w:r>
              <w:rPr>
                <w:rFonts w:hint="default" w:hAnsi="Times New Roman"/>
                <w:color w:val="auto"/>
                <w:highlight w:val="none"/>
              </w:rPr>
              <w:t>月</w:t>
            </w:r>
            <w:r>
              <w:rPr>
                <w:rFonts w:hint="eastAsia"/>
                <w:color w:val="auto"/>
                <w:highlight w:val="none"/>
                <w:lang w:val="en-US" w:eastAsia="zh-CN"/>
              </w:rPr>
              <w:t>至投标截止时间止任意一个月社保</w:t>
            </w:r>
            <w:r>
              <w:rPr>
                <w:rFonts w:hint="default" w:hAnsi="Times New Roman"/>
                <w:color w:val="auto"/>
                <w:highlight w:val="none"/>
              </w:rPr>
              <w:t>）在现任职单位依法缴纳社会保险证明材料的扫描件（从取得营业执照时间起到投标截止时间为止不足要求月数的只需提供从取得营业执照时起的证明材料）；</w:t>
            </w:r>
          </w:p>
          <w:p>
            <w:pPr>
              <w:spacing w:line="320" w:lineRule="exact"/>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3</w:t>
            </w:r>
            <w:r>
              <w:rPr>
                <w:rFonts w:hint="default" w:hAnsi="Times New Roman"/>
                <w:color w:val="auto"/>
                <w:highlight w:val="none"/>
              </w:rPr>
              <w:t>.</w:t>
            </w:r>
            <w:r>
              <w:rPr>
                <w:rFonts w:hAnsi="Times New Roman"/>
                <w:color w:val="auto"/>
                <w:highlight w:val="none"/>
              </w:rPr>
              <w:t>资格审查需要提交的其他材料</w:t>
            </w:r>
            <w:r>
              <w:rPr>
                <w:rFonts w:hint="default" w:hAnsi="Times New Roman"/>
                <w:color w:val="auto"/>
                <w:highlight w:val="none"/>
              </w:rPr>
              <w:t>（如有）：企业近</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rPr>
              <w:t>（一般为近3年）年财务情况材料（注：1、联合体投标的则联合体各方均须提供；2、对于从取得营业执照时间起到投标截止时间为止不足要求年数的企业，只需提交企业取得营业执照年份至所要求最近年份经审计的财务报表，若是投标当年成立的企业，其财务报表不要求经审计）</w:t>
            </w:r>
          </w:p>
          <w:p>
            <w:pPr>
              <w:spacing w:line="320" w:lineRule="exact"/>
              <w:ind w:firstLine="420" w:firstLineChars="200"/>
              <w:rPr>
                <w:rFonts w:hAnsi="Times New Roman"/>
                <w:color w:val="auto"/>
                <w:highlight w:val="none"/>
              </w:rPr>
            </w:pPr>
            <w:r>
              <w:rPr>
                <w:rFonts w:hint="default" w:hAnsi="Times New Roman"/>
                <w:color w:val="auto"/>
                <w:highlight w:val="none"/>
              </w:rPr>
              <w:t>14.《中小企业声明函》或者《残疾人福利性单位声明函》或者省级以上监狱管理局、戒毒管理局（含新疆生产建设兵团）出具的属于监狱企业的证明文件扫描件（预留份额专门面向中小企业采购的项目须提供）等。（详见第三章评分办法）</w:t>
            </w:r>
          </w:p>
          <w:p>
            <w:pPr>
              <w:spacing w:line="320" w:lineRule="exact"/>
              <w:rPr>
                <w:rFonts w:hAnsi="Times New Roman"/>
                <w:b/>
                <w:color w:val="auto"/>
                <w:highlight w:val="none"/>
              </w:rPr>
            </w:pPr>
            <w:r>
              <w:rPr>
                <w:rFonts w:hint="default" w:hAnsi="Times New Roman"/>
                <w:b/>
                <w:color w:val="auto"/>
                <w:highlight w:val="none"/>
              </w:rPr>
              <w:t>二、</w:t>
            </w:r>
            <w:r>
              <w:rPr>
                <w:rFonts w:hAnsi="Times New Roman"/>
                <w:b/>
                <w:color w:val="auto"/>
                <w:highlight w:val="none"/>
              </w:rPr>
              <w:t>技术</w:t>
            </w:r>
            <w:r>
              <w:rPr>
                <w:rFonts w:hint="default" w:hAnsi="Times New Roman"/>
                <w:b/>
                <w:color w:val="auto"/>
                <w:highlight w:val="none"/>
              </w:rPr>
              <w:t>文件</w:t>
            </w:r>
          </w:p>
          <w:p>
            <w:pPr>
              <w:spacing w:line="320" w:lineRule="exact"/>
              <w:rPr>
                <w:rFonts w:hAnsi="Times New Roman"/>
                <w:b/>
                <w:color w:val="auto"/>
                <w:highlight w:val="none"/>
              </w:rPr>
            </w:pPr>
            <w:r>
              <w:rPr>
                <w:rFonts w:hint="default" w:hAnsi="Times New Roman"/>
                <w:b/>
                <w:color w:val="auto"/>
                <w:highlight w:val="none"/>
              </w:rPr>
              <w:t>1.全过程咨询服务大纲（暗标）</w:t>
            </w:r>
          </w:p>
          <w:p>
            <w:pPr>
              <w:spacing w:line="320" w:lineRule="exact"/>
              <w:ind w:firstLine="630" w:firstLineChars="300"/>
              <w:rPr>
                <w:rFonts w:hAnsi="Times New Roman"/>
                <w:color w:val="auto"/>
                <w:highlight w:val="none"/>
              </w:rPr>
            </w:pPr>
            <w:r>
              <w:rPr>
                <w:rFonts w:hint="default" w:hAnsi="Times New Roman"/>
                <w:color w:val="auto"/>
                <w:highlight w:val="none"/>
              </w:rPr>
              <w:t>（1）项目管理服务目标及控制措施；</w:t>
            </w:r>
          </w:p>
          <w:p>
            <w:pPr>
              <w:spacing w:line="320" w:lineRule="exact"/>
              <w:ind w:firstLine="630" w:firstLineChars="300"/>
              <w:rPr>
                <w:rFonts w:hAnsi="Times New Roman"/>
                <w:color w:val="auto"/>
                <w:highlight w:val="none"/>
              </w:rPr>
            </w:pPr>
            <w:r>
              <w:rPr>
                <w:rFonts w:hint="default" w:hAnsi="Times New Roman"/>
                <w:color w:val="auto"/>
                <w:highlight w:val="none"/>
              </w:rPr>
              <w:t>（2）各专业咨询服务目标及控制措施；例如：</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前期咨询方案</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工程勘察方案</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设计咨询方案</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工程监理方案</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造价咨询方案</w:t>
            </w:r>
          </w:p>
          <w:p>
            <w:pPr>
              <w:spacing w:line="320" w:lineRule="exact"/>
              <w:ind w:left="1023" w:leftChars="487"/>
              <w:rPr>
                <w:rFonts w:hAnsi="Times New Roman"/>
                <w:color w:val="auto"/>
                <w:highlight w:val="none"/>
              </w:rPr>
            </w:pPr>
            <w:r>
              <w:rPr>
                <w:rFonts w:hAnsi="Times New Roman"/>
                <w:color w:val="auto"/>
                <w:highlight w:val="none"/>
              </w:rPr>
              <w:t>□</w:t>
            </w:r>
            <w:r>
              <w:rPr>
                <w:rFonts w:hint="default" w:hAnsi="Times New Roman"/>
                <w:color w:val="auto"/>
                <w:highlight w:val="none"/>
              </w:rPr>
              <w:t>招标采购方案</w:t>
            </w:r>
          </w:p>
          <w:p>
            <w:pPr>
              <w:spacing w:line="320" w:lineRule="exact"/>
              <w:ind w:left="1023" w:leftChars="487"/>
              <w:rPr>
                <w:rFonts w:hAnsi="Times New Roman"/>
                <w:color w:val="auto"/>
                <w:highlight w:val="none"/>
              </w:rPr>
            </w:pPr>
            <w:r>
              <w:rPr>
                <w:rFonts w:hint="default" w:hAnsi="Times New Roman"/>
                <w:color w:val="auto"/>
                <w:szCs w:val="21"/>
                <w:highlight w:val="none"/>
              </w:rPr>
              <w:t>□BIM咨询方案</w:t>
            </w:r>
          </w:p>
          <w:p>
            <w:pPr>
              <w:spacing w:line="320" w:lineRule="exact"/>
              <w:ind w:left="1023" w:leftChars="487"/>
              <w:rPr>
                <w:rFonts w:hAnsi="Times New Roman"/>
                <w:color w:val="auto"/>
                <w:highlight w:val="none"/>
                <w:u w:val="single"/>
              </w:rPr>
            </w:pPr>
            <w:r>
              <w:rPr>
                <w:rFonts w:hAnsi="Times New Roman"/>
                <w:color w:val="auto"/>
                <w:highlight w:val="none"/>
              </w:rPr>
              <w:t>□</w:t>
            </w:r>
            <w:r>
              <w:rPr>
                <w:rFonts w:hint="default" w:hAnsi="Times New Roman"/>
                <w:color w:val="auto"/>
                <w:highlight w:val="none"/>
              </w:rPr>
              <w:t>其他：</w:t>
            </w:r>
            <w:r>
              <w:rPr>
                <w:rFonts w:hint="default" w:hAnsi="Times New Roman"/>
                <w:color w:val="auto"/>
                <w:highlight w:val="none"/>
                <w:u w:val="single"/>
              </w:rPr>
              <w:t xml:space="preserve">        </w:t>
            </w:r>
          </w:p>
          <w:p>
            <w:pPr>
              <w:spacing w:line="320" w:lineRule="exact"/>
              <w:rPr>
                <w:rFonts w:hAnsi="Times New Roman"/>
                <w:color w:val="auto"/>
                <w:highlight w:val="none"/>
              </w:rPr>
            </w:pPr>
            <w:r>
              <w:rPr>
                <w:rFonts w:hint="default" w:hAnsi="Times New Roman"/>
                <w:color w:val="auto"/>
                <w:highlight w:val="none"/>
              </w:rPr>
              <w:t>（此项根据项目需要的实际情况编写）</w:t>
            </w:r>
          </w:p>
          <w:p>
            <w:pPr>
              <w:spacing w:line="320" w:lineRule="exact"/>
              <w:ind w:firstLine="630" w:firstLineChars="300"/>
              <w:rPr>
                <w:rFonts w:hAnsi="Times New Roman"/>
                <w:color w:val="auto"/>
                <w:highlight w:val="none"/>
              </w:rPr>
            </w:pPr>
            <w:r>
              <w:rPr>
                <w:rFonts w:hint="default" w:hAnsi="Times New Roman"/>
                <w:color w:val="auto"/>
                <w:highlight w:val="none"/>
              </w:rPr>
              <w:t>（3） 全过程工程咨询关键点、难点分析。</w:t>
            </w:r>
          </w:p>
          <w:p>
            <w:pPr>
              <w:spacing w:line="320" w:lineRule="exact"/>
              <w:ind w:firstLine="630" w:firstLineChars="300"/>
              <w:rPr>
                <w:rFonts w:hAnsi="Times New Roman"/>
                <w:color w:val="auto"/>
                <w:highlight w:val="none"/>
              </w:rPr>
            </w:pPr>
            <w:r>
              <w:rPr>
                <w:rFonts w:hint="default" w:hAnsi="Times New Roman"/>
                <w:color w:val="auto"/>
                <w:highlight w:val="none"/>
              </w:rPr>
              <w:t>（4）……</w:t>
            </w:r>
          </w:p>
          <w:p>
            <w:pPr>
              <w:spacing w:line="320" w:lineRule="exact"/>
              <w:rPr>
                <w:rFonts w:hAnsi="Times New Roman"/>
                <w:b/>
                <w:color w:val="auto"/>
                <w:highlight w:val="none"/>
              </w:rPr>
            </w:pPr>
            <w:r>
              <w:rPr>
                <w:rFonts w:hint="default" w:hAnsi="Times New Roman"/>
                <w:b/>
                <w:color w:val="auto"/>
                <w:highlight w:val="none"/>
              </w:rPr>
              <w:t>2.技术文件其它评分资料</w:t>
            </w:r>
          </w:p>
          <w:p>
            <w:pPr>
              <w:spacing w:line="320" w:lineRule="exact"/>
              <w:ind w:firstLine="420" w:firstLineChars="200"/>
              <w:rPr>
                <w:rFonts w:hAnsi="Times New Roman"/>
                <w:color w:val="auto"/>
                <w:highlight w:val="none"/>
              </w:rPr>
            </w:pPr>
            <w:r>
              <w:rPr>
                <w:rFonts w:hint="default" w:hAnsi="Times New Roman"/>
                <w:color w:val="auto"/>
                <w:highlight w:val="none"/>
              </w:rPr>
              <w:t>（1）全过程工程咨询组织机构；</w:t>
            </w:r>
          </w:p>
          <w:p>
            <w:pPr>
              <w:spacing w:line="320" w:lineRule="exact"/>
              <w:ind w:firstLine="630" w:firstLineChars="300"/>
              <w:rPr>
                <w:rFonts w:hAnsi="Times New Roman"/>
                <w:color w:val="auto"/>
                <w:highlight w:val="none"/>
              </w:rPr>
            </w:pPr>
            <w:r>
              <w:rPr>
                <w:rFonts w:hint="default" w:hAnsi="Times New Roman"/>
                <w:color w:val="auto"/>
                <w:highlight w:val="none"/>
              </w:rPr>
              <w:t>① 全过程</w:t>
            </w:r>
            <w:r>
              <w:rPr>
                <w:rFonts w:hAnsi="Times New Roman"/>
                <w:color w:val="auto"/>
                <w:highlight w:val="none"/>
              </w:rPr>
              <w:t>工程咨询资源投入及人员分工；</w:t>
            </w:r>
          </w:p>
          <w:p>
            <w:pPr>
              <w:spacing w:line="320" w:lineRule="exact"/>
              <w:ind w:firstLine="630" w:firstLineChars="300"/>
              <w:rPr>
                <w:rFonts w:hAnsi="Times New Roman"/>
                <w:color w:val="auto"/>
                <w:highlight w:val="none"/>
              </w:rPr>
            </w:pPr>
            <w:r>
              <w:rPr>
                <w:rFonts w:hint="default" w:hAnsi="Times New Roman"/>
                <w:color w:val="auto"/>
                <w:highlight w:val="none"/>
              </w:rPr>
              <w:t xml:space="preserve">② </w:t>
            </w:r>
            <w:r>
              <w:rPr>
                <w:rFonts w:hint="default" w:hAnsi="Times New Roman" w:cs="Times New Roman"/>
                <w:color w:val="auto"/>
                <w:highlight w:val="none"/>
              </w:rPr>
              <w:t>项目负责人</w:t>
            </w:r>
            <w:r>
              <w:rPr>
                <w:rFonts w:hint="default" w:hAnsi="Times New Roman"/>
                <w:color w:val="auto"/>
                <w:highlight w:val="none"/>
              </w:rPr>
              <w:t>简历表；</w:t>
            </w:r>
          </w:p>
          <w:p>
            <w:pPr>
              <w:spacing w:line="320" w:lineRule="exact"/>
              <w:ind w:firstLine="630" w:firstLineChars="300"/>
              <w:rPr>
                <w:rFonts w:hAnsi="Times New Roman"/>
                <w:color w:val="auto"/>
                <w:highlight w:val="none"/>
              </w:rPr>
            </w:pPr>
            <w:r>
              <w:rPr>
                <w:rFonts w:hint="default" w:hAnsi="Times New Roman"/>
                <w:color w:val="auto"/>
                <w:highlight w:val="none"/>
              </w:rPr>
              <w:t>③前期咨询负责人简历表（如有）；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④工程勘察负责人简历表（如有）；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⑤设计咨询负责人简历表（如有）；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⑥工程监理负责人简历表（如有）；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⑦造价咨询负责人简历表（如有）；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⑧招标采购负责人简历表（如有）；</w:t>
            </w:r>
          </w:p>
          <w:p>
            <w:pPr>
              <w:spacing w:line="320" w:lineRule="exact"/>
              <w:ind w:firstLine="630" w:firstLineChars="300"/>
              <w:rPr>
                <w:rFonts w:hAnsi="Times New Roman"/>
                <w:color w:val="auto"/>
                <w:highlight w:val="none"/>
              </w:rPr>
            </w:pPr>
            <w:r>
              <w:rPr>
                <w:rFonts w:hint="default" w:hAnsi="Times New Roman"/>
                <w:color w:val="auto"/>
                <w:highlight w:val="none"/>
              </w:rPr>
              <w:t>……</w:t>
            </w:r>
          </w:p>
          <w:p>
            <w:pPr>
              <w:spacing w:line="320" w:lineRule="exact"/>
              <w:ind w:firstLine="420" w:firstLineChars="200"/>
              <w:rPr>
                <w:rFonts w:hAnsi="Times New Roman"/>
                <w:b/>
                <w:color w:val="auto"/>
                <w:highlight w:val="none"/>
              </w:rPr>
            </w:pPr>
            <w:r>
              <w:rPr>
                <w:rFonts w:hint="default" w:hAnsi="Times New Roman"/>
                <w:color w:val="auto"/>
                <w:highlight w:val="none"/>
              </w:rPr>
              <w:t>（2）技术文件需要提交的其它材料。</w:t>
            </w:r>
          </w:p>
          <w:p>
            <w:pPr>
              <w:spacing w:line="320" w:lineRule="exact"/>
              <w:rPr>
                <w:rFonts w:hAnsi="Times New Roman"/>
                <w:b/>
                <w:color w:val="auto"/>
                <w:highlight w:val="none"/>
              </w:rPr>
            </w:pPr>
            <w:r>
              <w:rPr>
                <w:rFonts w:hint="default" w:hAnsi="Times New Roman"/>
                <w:b/>
                <w:color w:val="auto"/>
                <w:highlight w:val="none"/>
              </w:rPr>
              <w:t>三</w:t>
            </w:r>
            <w:r>
              <w:rPr>
                <w:rFonts w:hAnsi="Times New Roman"/>
                <w:b/>
                <w:color w:val="auto"/>
                <w:highlight w:val="none"/>
              </w:rPr>
              <w:t>、</w:t>
            </w:r>
            <w:r>
              <w:rPr>
                <w:rFonts w:hint="default" w:hAnsi="Times New Roman"/>
                <w:b/>
                <w:color w:val="auto"/>
                <w:highlight w:val="none"/>
              </w:rPr>
              <w:t>商务文件</w:t>
            </w:r>
            <w:r>
              <w:rPr>
                <w:rFonts w:hAnsi="Times New Roman"/>
                <w:b/>
                <w:color w:val="auto"/>
                <w:highlight w:val="none"/>
              </w:rPr>
              <w:t>：</w:t>
            </w:r>
          </w:p>
          <w:p>
            <w:pPr>
              <w:spacing w:line="320" w:lineRule="exact"/>
              <w:ind w:firstLine="420" w:firstLineChars="200"/>
              <w:rPr>
                <w:rFonts w:hAnsi="Times New Roman"/>
                <w:color w:val="auto"/>
                <w:highlight w:val="none"/>
              </w:rPr>
            </w:pPr>
            <w:r>
              <w:rPr>
                <w:rFonts w:hint="default" w:hAnsi="Times New Roman"/>
                <w:color w:val="auto"/>
                <w:highlight w:val="none"/>
              </w:rPr>
              <w:t>1.投标函；</w:t>
            </w:r>
          </w:p>
          <w:p>
            <w:pPr>
              <w:spacing w:line="320" w:lineRule="exact"/>
              <w:ind w:firstLine="420" w:firstLineChars="200"/>
              <w:rPr>
                <w:rFonts w:hAnsi="Times New Roman"/>
                <w:color w:val="auto"/>
                <w:highlight w:val="none"/>
              </w:rPr>
            </w:pPr>
            <w:r>
              <w:rPr>
                <w:rFonts w:hint="default" w:hAnsi="Times New Roman"/>
                <w:color w:val="auto"/>
                <w:highlight w:val="none"/>
              </w:rPr>
              <w:t>2.近</w:t>
            </w:r>
            <w:r>
              <w:rPr>
                <w:rFonts w:hint="default" w:hAnsi="Times New Roman"/>
                <w:color w:val="auto"/>
                <w:highlight w:val="none"/>
                <w:u w:val="single"/>
              </w:rPr>
              <w:t xml:space="preserve"> </w:t>
            </w:r>
            <w:r>
              <w:rPr>
                <w:rFonts w:hAnsi="Times New Roman"/>
                <w:color w:val="auto"/>
                <w:highlight w:val="none"/>
                <w:u w:val="single"/>
              </w:rPr>
              <w:t xml:space="preserve">  </w:t>
            </w:r>
            <w:r>
              <w:rPr>
                <w:rFonts w:hint="default" w:hAnsi="Times New Roman"/>
                <w:color w:val="auto"/>
                <w:highlight w:val="none"/>
              </w:rPr>
              <w:t>（一般为近3年）年完成的类似项目情况表（如有）；</w:t>
            </w:r>
          </w:p>
          <w:p>
            <w:pPr>
              <w:spacing w:line="320" w:lineRule="exact"/>
              <w:ind w:firstLine="420" w:firstLineChars="200"/>
              <w:rPr>
                <w:rFonts w:hAnsi="Times New Roman"/>
                <w:color w:val="auto"/>
                <w:highlight w:val="none"/>
              </w:rPr>
            </w:pPr>
            <w:r>
              <w:rPr>
                <w:rFonts w:hint="default" w:hAnsi="Times New Roman"/>
                <w:color w:val="auto"/>
                <w:highlight w:val="none"/>
              </w:rPr>
              <w:t>3.正在实施和新承接的项目情况表（如有）；</w:t>
            </w:r>
          </w:p>
          <w:p>
            <w:pPr>
              <w:spacing w:line="320" w:lineRule="exact"/>
              <w:ind w:firstLine="420" w:firstLineChars="200"/>
              <w:rPr>
                <w:rFonts w:hAnsi="Times New Roman"/>
                <w:color w:val="auto"/>
                <w:highlight w:val="none"/>
              </w:rPr>
            </w:pPr>
            <w:r>
              <w:rPr>
                <w:rFonts w:hint="default" w:hAnsi="Times New Roman"/>
                <w:color w:val="auto"/>
                <w:highlight w:val="none"/>
              </w:rPr>
              <w:t>4.企业信誉实力一览表（如有）；</w:t>
            </w:r>
          </w:p>
          <w:p>
            <w:pPr>
              <w:spacing w:line="320" w:lineRule="exact"/>
              <w:ind w:firstLine="420" w:firstLineChars="200"/>
              <w:rPr>
                <w:rFonts w:hAnsi="Times New Roman"/>
                <w:color w:val="auto"/>
                <w:highlight w:val="none"/>
              </w:rPr>
            </w:pPr>
            <w:r>
              <w:rPr>
                <w:rFonts w:hint="default" w:hAnsi="Times New Roman"/>
                <w:color w:val="auto"/>
                <w:highlight w:val="none"/>
              </w:rPr>
              <w:t>5.《中小企业声明函》或者《残疾人福利性单位声明函》或者省级以上监狱管理局、戒毒管理局（含新疆生产建设兵团）出具的属于监狱企业的证明文件扫描件（如有）；</w:t>
            </w:r>
          </w:p>
          <w:p>
            <w:pPr>
              <w:spacing w:line="320" w:lineRule="exact"/>
              <w:ind w:firstLine="420" w:firstLineChars="200"/>
              <w:rPr>
                <w:rFonts w:hAnsi="Times New Roman"/>
                <w:color w:val="auto"/>
                <w:highlight w:val="none"/>
              </w:rPr>
            </w:pPr>
            <w:r>
              <w:rPr>
                <w:rFonts w:hAnsi="Times New Roman"/>
                <w:color w:val="auto"/>
                <w:highlight w:val="none"/>
              </w:rPr>
              <w:t>6</w:t>
            </w:r>
            <w:r>
              <w:rPr>
                <w:rFonts w:hint="default" w:hAnsi="Times New Roman"/>
                <w:color w:val="auto"/>
                <w:highlight w:val="none"/>
              </w:rPr>
              <w:t>.商务文件需要提交的其他材料。</w:t>
            </w:r>
          </w:p>
          <w:p>
            <w:pPr>
              <w:spacing w:line="320" w:lineRule="exact"/>
              <w:ind w:firstLine="420" w:firstLineChars="200"/>
              <w:rPr>
                <w:rFonts w:hAnsi="Times New Roman"/>
                <w:color w:val="auto"/>
                <w:highlight w:val="none"/>
              </w:rPr>
            </w:pPr>
            <w:r>
              <w:rPr>
                <w:rFonts w:hint="default"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Merge w:val="restart"/>
            <w:vAlign w:val="center"/>
          </w:tcPr>
          <w:p>
            <w:pPr>
              <w:spacing w:line="320" w:lineRule="exact"/>
              <w:jc w:val="center"/>
              <w:rPr>
                <w:rFonts w:hAnsi="Times New Roman"/>
                <w:color w:val="auto"/>
                <w:highlight w:val="none"/>
              </w:rPr>
            </w:pPr>
            <w:r>
              <w:rPr>
                <w:rFonts w:hAnsi="Times New Roman"/>
                <w:color w:val="auto"/>
                <w:highlight w:val="none"/>
              </w:rPr>
              <w:t>3.1.9</w:t>
            </w:r>
          </w:p>
        </w:tc>
        <w:tc>
          <w:tcPr>
            <w:tcW w:w="2386" w:type="dxa"/>
            <w:gridSpan w:val="2"/>
          </w:tcPr>
          <w:p>
            <w:pPr>
              <w:spacing w:line="320" w:lineRule="exact"/>
              <w:rPr>
                <w:rFonts w:hAnsi="Times New Roman"/>
                <w:color w:val="auto"/>
                <w:highlight w:val="none"/>
              </w:rPr>
            </w:pPr>
            <w:r>
              <w:rPr>
                <w:rFonts w:hint="eastAsia"/>
                <w:color w:val="auto"/>
                <w:highlight w:val="none"/>
              </w:rPr>
              <w:t>近年财务状况的年份要求</w:t>
            </w:r>
          </w:p>
        </w:tc>
        <w:tc>
          <w:tcPr>
            <w:tcW w:w="6139" w:type="dxa"/>
          </w:tcPr>
          <w:p>
            <w:pPr>
              <w:spacing w:line="320" w:lineRule="exact"/>
              <w:rPr>
                <w:rFonts w:hAnsi="Times New Roman"/>
                <w:color w:val="auto"/>
                <w:highlight w:val="none"/>
              </w:rPr>
            </w:pPr>
            <w:r>
              <w:rPr>
                <w:rFonts w:hint="eastAsia"/>
                <w:color w:val="auto"/>
                <w:highlight w:val="none"/>
              </w:rPr>
              <w:t>指</w:t>
            </w:r>
            <w:r>
              <w:rPr>
                <w:rFonts w:hint="eastAsia"/>
                <w:color w:val="auto"/>
                <w:highlight w:val="none"/>
                <w:u w:val="single"/>
              </w:rPr>
              <w:t xml:space="preserve">       </w:t>
            </w:r>
            <w:r>
              <w:rPr>
                <w:rFonts w:hint="eastAsia"/>
                <w:color w:val="auto"/>
                <w:highlight w:val="none"/>
              </w:rPr>
              <w:t>年度、</w:t>
            </w:r>
            <w:r>
              <w:rPr>
                <w:rFonts w:hint="eastAsia"/>
                <w:color w:val="auto"/>
                <w:highlight w:val="none"/>
                <w:u w:val="single"/>
              </w:rPr>
              <w:t xml:space="preserve">       </w:t>
            </w:r>
            <w:r>
              <w:rPr>
                <w:rFonts w:hint="eastAsia"/>
                <w:color w:val="auto"/>
                <w:highlight w:val="none"/>
              </w:rPr>
              <w:t>年度和</w:t>
            </w:r>
            <w:r>
              <w:rPr>
                <w:rFonts w:hint="eastAsia"/>
                <w:color w:val="auto"/>
                <w:highlight w:val="none"/>
                <w:u w:val="single"/>
              </w:rPr>
              <w:t xml:space="preserve">      </w:t>
            </w:r>
            <w:r>
              <w:rPr>
                <w:rFonts w:hint="eastAsia"/>
                <w:color w:val="auto"/>
                <w:highlight w:val="none"/>
              </w:rPr>
              <w:t>年度，（对于从取得营业执照时间起到投标截止时间为止不足要求年数的企业，只需提交企业取得营业执照年份至所要求最近年份经审计的财务报表，若是投标当年成立的企业，其财务报表不要求经审计）。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37" w:type="dxa"/>
            <w:gridSpan w:val="2"/>
            <w:vMerge w:val="continue"/>
            <w:vAlign w:val="center"/>
          </w:tcPr>
          <w:p>
            <w:pPr>
              <w:spacing w:line="320" w:lineRule="exact"/>
              <w:jc w:val="center"/>
              <w:rPr>
                <w:rFonts w:hAnsi="Times New Roman"/>
                <w:color w:val="auto"/>
                <w:highlight w:val="none"/>
              </w:rPr>
            </w:pPr>
          </w:p>
        </w:tc>
        <w:tc>
          <w:tcPr>
            <w:tcW w:w="2386" w:type="dxa"/>
            <w:gridSpan w:val="2"/>
          </w:tcPr>
          <w:p>
            <w:pPr>
              <w:spacing w:line="320" w:lineRule="exact"/>
              <w:rPr>
                <w:rFonts w:hAnsi="Times New Roman"/>
                <w:color w:val="auto"/>
                <w:highlight w:val="none"/>
              </w:rPr>
            </w:pPr>
            <w:r>
              <w:rPr>
                <w:rFonts w:hint="eastAsia"/>
                <w:color w:val="auto"/>
                <w:highlight w:val="none"/>
              </w:rPr>
              <w:t>近年完成的类似项目的年份要求</w:t>
            </w:r>
          </w:p>
        </w:tc>
        <w:tc>
          <w:tcPr>
            <w:tcW w:w="6139" w:type="dxa"/>
          </w:tcPr>
          <w:p>
            <w:pPr>
              <w:spacing w:line="320" w:lineRule="exact"/>
              <w:rPr>
                <w:color w:val="auto"/>
                <w:highlight w:val="none"/>
              </w:rPr>
            </w:pPr>
            <w:r>
              <w:rPr>
                <w:rFonts w:hint="eastAsia"/>
                <w:color w:val="auto"/>
                <w:highlight w:val="none"/>
              </w:rPr>
              <w:t>□不需要业绩</w:t>
            </w:r>
          </w:p>
          <w:p>
            <w:pPr>
              <w:spacing w:line="320" w:lineRule="exact"/>
              <w:rPr>
                <w:rFonts w:hAnsi="Times New Roman"/>
                <w:color w:val="auto"/>
                <w:highlight w:val="none"/>
              </w:rPr>
            </w:pPr>
            <w:r>
              <w:rPr>
                <w:rFonts w:hint="eastAsia"/>
                <w:color w:val="auto"/>
                <w:highlight w:val="none"/>
              </w:rPr>
              <w:t>□需要</w:t>
            </w:r>
            <w:r>
              <w:rPr>
                <w:color w:val="auto"/>
                <w:highlight w:val="none"/>
              </w:rPr>
              <w:t>业</w:t>
            </w:r>
            <w:r>
              <w:rPr>
                <w:rFonts w:hint="eastAsia"/>
                <w:color w:val="auto"/>
                <w:highlight w:val="none"/>
              </w:rPr>
              <w:t>绩</w:t>
            </w:r>
            <w:r>
              <w:rPr>
                <w:rFonts w:hint="eastAsia"/>
                <w:color w:val="auto"/>
                <w:highlight w:val="none"/>
                <w:u w:val="single"/>
              </w:rPr>
              <w:t xml:space="preserve"> </w:t>
            </w:r>
            <w:r>
              <w:rPr>
                <w:color w:val="auto"/>
                <w:highlight w:val="none"/>
                <w:u w:val="single"/>
              </w:rPr>
              <w:t xml:space="preserve">  </w:t>
            </w:r>
            <w:r>
              <w:rPr>
                <w:rFonts w:ascii="Times New Roman" w:hAnsi="Times New Roman"/>
                <w:color w:val="auto"/>
                <w:highlight w:val="none"/>
              </w:rPr>
              <w:t>年</w:t>
            </w:r>
            <w:r>
              <w:rPr>
                <w:color w:val="auto"/>
                <w:highlight w:val="none"/>
                <w:u w:val="single"/>
              </w:rPr>
              <w:t xml:space="preserve">   </w:t>
            </w:r>
            <w:r>
              <w:rPr>
                <w:rFonts w:ascii="Times New Roman" w:hAnsi="Times New Roman"/>
                <w:color w:val="auto"/>
                <w:highlight w:val="none"/>
              </w:rPr>
              <w:t>月至</w:t>
            </w:r>
            <w:r>
              <w:rPr>
                <w:rFonts w:hint="default" w:ascii="Times New Roman" w:hAnsi="Times New Roman"/>
                <w:color w:val="auto"/>
                <w:highlight w:val="none"/>
              </w:rPr>
              <w:t>投标截止日期止</w:t>
            </w:r>
            <w:r>
              <w:rPr>
                <w:rFonts w:hint="default" w:hAnsi="Times New Roman" w:cs="Times New Roman"/>
                <w:color w:val="auto"/>
                <w:highlight w:val="none"/>
              </w:rPr>
              <w:t>，</w:t>
            </w:r>
            <w:r>
              <w:rPr>
                <w:rFonts w:hint="default" w:cs="Times New Roman"/>
                <w:color w:val="auto"/>
                <w:highlight w:val="none"/>
              </w:rPr>
              <w:t>指项目竣工（如接受在建业绩时，可为“签订合同”）时间至投标截止时间止。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3.2.2</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投标报价</w:t>
            </w:r>
          </w:p>
        </w:tc>
        <w:tc>
          <w:tcPr>
            <w:tcW w:w="6139" w:type="dxa"/>
            <w:vAlign w:val="center"/>
          </w:tcPr>
          <w:p>
            <w:pPr>
              <w:spacing w:line="320" w:lineRule="exact"/>
              <w:rPr>
                <w:rFonts w:ascii="Times New Roman" w:hAnsi="Times New Roman"/>
                <w:b/>
                <w:color w:val="auto"/>
                <w:szCs w:val="21"/>
                <w:highlight w:val="none"/>
              </w:rPr>
            </w:pPr>
            <w:r>
              <w:rPr>
                <w:rFonts w:hint="default" w:ascii="Times New Roman" w:hAnsi="Times New Roman"/>
                <w:b/>
                <w:color w:val="auto"/>
                <w:szCs w:val="21"/>
                <w:highlight w:val="none"/>
              </w:rPr>
              <w:t xml:space="preserve">（1）本项目投标报价方式： </w:t>
            </w:r>
          </w:p>
          <w:p>
            <w:pPr>
              <w:spacing w:line="320" w:lineRule="exact"/>
              <w:rPr>
                <w:rFonts w:hAnsi="Times New Roman"/>
                <w:color w:val="auto"/>
                <w:szCs w:val="21"/>
                <w:highlight w:val="none"/>
              </w:rPr>
            </w:pPr>
            <w:r>
              <w:rPr>
                <w:rFonts w:hint="default" w:ascii="Times New Roman" w:hAnsi="Times New Roman"/>
                <w:color w:val="auto"/>
                <w:szCs w:val="21"/>
                <w:highlight w:val="none"/>
              </w:rPr>
              <w:t>投标采用</w:t>
            </w:r>
            <w:r>
              <w:rPr>
                <w:rFonts w:hint="default" w:ascii="Times New Roman" w:hAnsi="Times New Roman"/>
                <w:color w:val="auto"/>
                <w:szCs w:val="21"/>
                <w:highlight w:val="none"/>
                <w:u w:val="single"/>
              </w:rPr>
              <w:t>投标总价报价</w:t>
            </w:r>
            <w:r>
              <w:rPr>
                <w:rFonts w:hint="default" w:ascii="Times New Roman" w:hAnsi="Times New Roman"/>
                <w:color w:val="auto"/>
                <w:szCs w:val="21"/>
                <w:highlight w:val="none"/>
              </w:rPr>
              <w:t>的方式进行报价</w:t>
            </w:r>
          </w:p>
          <w:p>
            <w:pPr>
              <w:spacing w:line="320" w:lineRule="exact"/>
              <w:rPr>
                <w:rFonts w:hAnsi="Times New Roman"/>
                <w:color w:val="auto"/>
                <w:highlight w:val="none"/>
              </w:rPr>
            </w:pPr>
            <w:r>
              <w:rPr>
                <w:rFonts w:hint="default" w:hAnsi="Times New Roman"/>
                <w:color w:val="auto"/>
                <w:highlight w:val="none"/>
              </w:rPr>
              <w:t xml:space="preserve">    工程建设全过程咨询服务酬金可按各专项服务酬金叠加后再增加相应统筹管理费用计取。</w:t>
            </w:r>
            <w:r>
              <w:rPr>
                <w:rFonts w:hAnsi="Times New Roman"/>
                <w:color w:val="auto"/>
                <w:highlight w:val="none"/>
              </w:rPr>
              <w:t>投标人应结合自身因素进行竞争性报价</w:t>
            </w:r>
            <w:r>
              <w:rPr>
                <w:rFonts w:hint="default" w:hAnsi="Times New Roman"/>
                <w:color w:val="auto"/>
                <w:highlight w:val="none"/>
              </w:rPr>
              <w:t>，但不得超出招标控制价，否则报价无效，做否决投标处理。</w:t>
            </w:r>
          </w:p>
          <w:p>
            <w:pPr>
              <w:spacing w:line="320" w:lineRule="exact"/>
              <w:rPr>
                <w:rFonts w:hAnsi="Times New Roman"/>
                <w:b/>
                <w:color w:val="auto"/>
                <w:highlight w:val="none"/>
              </w:rPr>
            </w:pPr>
            <w:r>
              <w:rPr>
                <w:rFonts w:hint="eastAsia"/>
                <w:b/>
                <w:color w:val="auto"/>
                <w:highlight w:val="none"/>
              </w:rPr>
              <w:t xml:space="preserve">  </w:t>
            </w:r>
            <w:r>
              <w:rPr>
                <w:rFonts w:hint="default" w:ascii="Times New Roman" w:hAnsi="Times New Roman"/>
                <w:b/>
                <w:color w:val="auto"/>
                <w:szCs w:val="21"/>
                <w:highlight w:val="none"/>
              </w:rPr>
              <w:t>投标总价报价方式</w:t>
            </w:r>
          </w:p>
          <w:p>
            <w:pPr>
              <w:tabs>
                <w:tab w:val="left" w:pos="3234"/>
              </w:tabs>
              <w:spacing w:line="320" w:lineRule="exact"/>
              <w:rPr>
                <w:rFonts w:ascii="Times New Roman" w:hAnsi="Times New Roman"/>
                <w:color w:val="auto"/>
                <w:sz w:val="18"/>
                <w:szCs w:val="21"/>
                <w:highlight w:val="none"/>
                <w:u w:val="single"/>
              </w:rPr>
            </w:pPr>
            <w:r>
              <w:rPr>
                <w:rFonts w:hint="default" w:ascii="Times New Roman" w:hAnsi="Times New Roman"/>
                <w:color w:val="auto"/>
                <w:szCs w:val="21"/>
                <w:highlight w:val="none"/>
              </w:rPr>
              <w:t xml:space="preserve">    招标控制价：</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autoSpaceDN w:val="0"/>
              <w:spacing w:line="320" w:lineRule="exact"/>
              <w:rPr>
                <w:rFonts w:ascii="Times New Roman" w:hAnsi="Times New Roman"/>
                <w:color w:val="auto"/>
                <w:szCs w:val="21"/>
                <w:highlight w:val="none"/>
                <w:u w:val="single"/>
              </w:rPr>
            </w:pPr>
            <w:r>
              <w:rPr>
                <w:rFonts w:hint="default" w:ascii="Times New Roman" w:hAnsi="Times New Roman"/>
                <w:b/>
                <w:color w:val="auto"/>
                <w:szCs w:val="21"/>
                <w:highlight w:val="none"/>
              </w:rPr>
              <w:t>（2）投标报价的其他要求：</w:t>
            </w:r>
            <w:r>
              <w:rPr>
                <w:rFonts w:hint="default" w:ascii="Times New Roman" w:hAnsi="Times New Roman"/>
                <w:b/>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3.3.</w:t>
            </w:r>
            <w:r>
              <w:rPr>
                <w:rFonts w:hint="default" w:hAnsi="Times New Roman"/>
                <w:color w:val="auto"/>
                <w:highlight w:val="none"/>
              </w:rPr>
              <w:t>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投标有效期</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□45天    □60天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3.4.</w:t>
            </w:r>
            <w:r>
              <w:rPr>
                <w:rFonts w:hint="default" w:hAnsi="Times New Roman"/>
                <w:color w:val="auto"/>
                <w:highlight w:val="none"/>
              </w:rPr>
              <w:t>1</w:t>
            </w:r>
          </w:p>
        </w:tc>
        <w:tc>
          <w:tcPr>
            <w:tcW w:w="2386" w:type="dxa"/>
            <w:gridSpan w:val="2"/>
            <w:vAlign w:val="center"/>
          </w:tcPr>
          <w:p>
            <w:pPr>
              <w:spacing w:line="320" w:lineRule="exact"/>
              <w:jc w:val="left"/>
              <w:rPr>
                <w:rFonts w:hAnsi="Times New Roman"/>
                <w:color w:val="auto"/>
                <w:highlight w:val="none"/>
              </w:rPr>
            </w:pPr>
            <w:r>
              <w:rPr>
                <w:rFonts w:hAnsi="Times New Roman"/>
                <w:color w:val="auto"/>
                <w:highlight w:val="none"/>
              </w:rPr>
              <w:t>投标</w:t>
            </w:r>
            <w:r>
              <w:rPr>
                <w:rFonts w:hint="default" w:hAnsi="Times New Roman"/>
                <w:color w:val="auto"/>
                <w:highlight w:val="none"/>
              </w:rPr>
              <w:t>保证金</w:t>
            </w:r>
          </w:p>
        </w:tc>
        <w:tc>
          <w:tcPr>
            <w:tcW w:w="6139" w:type="dxa"/>
            <w:vAlign w:val="center"/>
          </w:tcPr>
          <w:p>
            <w:pPr>
              <w:spacing w:line="348" w:lineRule="auto"/>
              <w:rPr>
                <w:color w:val="auto"/>
                <w:szCs w:val="21"/>
                <w:highlight w:val="none"/>
              </w:rPr>
            </w:pPr>
            <w:r>
              <w:rPr>
                <w:rFonts w:hint="eastAsia"/>
                <w:color w:val="auto"/>
                <w:szCs w:val="21"/>
                <w:highlight w:val="none"/>
              </w:rPr>
              <w:t>□不</w:t>
            </w:r>
            <w:r>
              <w:rPr>
                <w:color w:val="auto"/>
                <w:szCs w:val="21"/>
                <w:highlight w:val="none"/>
              </w:rPr>
              <w:t>需要</w:t>
            </w:r>
            <w:r>
              <w:rPr>
                <w:rFonts w:hint="eastAsia"/>
                <w:color w:val="auto"/>
                <w:szCs w:val="21"/>
                <w:highlight w:val="none"/>
              </w:rPr>
              <w:t>提交。</w:t>
            </w:r>
          </w:p>
          <w:p>
            <w:pPr>
              <w:spacing w:line="348" w:lineRule="auto"/>
              <w:rPr>
                <w:color w:val="auto"/>
                <w:highlight w:val="none"/>
              </w:rPr>
            </w:pPr>
            <w:r>
              <w:rPr>
                <w:rFonts w:hint="default" w:hAnsi="Times New Roman"/>
                <w:color w:val="auto"/>
                <w:highlight w:val="none"/>
              </w:rPr>
              <w:t>□需要提交，</w:t>
            </w:r>
            <w:r>
              <w:rPr>
                <w:color w:val="auto"/>
                <w:highlight w:val="none"/>
              </w:rPr>
              <w:t>投标保证金的</w:t>
            </w:r>
            <w:r>
              <w:rPr>
                <w:rFonts w:hint="eastAsia"/>
                <w:color w:val="auto"/>
                <w:highlight w:val="none"/>
              </w:rPr>
              <w:t>提交方式：</w:t>
            </w:r>
            <w:r>
              <w:rPr>
                <w:rFonts w:hint="default" w:hAnsi="Times New Roman" w:cs="Times New Roman"/>
                <w:color w:val="auto"/>
                <w:highlight w:val="none"/>
              </w:rPr>
              <w:t>银行转账、电汇或网上支付、保函（银行保函、电子</w:t>
            </w:r>
            <w:r>
              <w:rPr>
                <w:rFonts w:hAnsi="Times New Roman" w:cs="Times New Roman"/>
                <w:color w:val="auto"/>
                <w:highlight w:val="none"/>
              </w:rPr>
              <w:t>保函</w:t>
            </w:r>
            <w:r>
              <w:rPr>
                <w:rFonts w:hint="default" w:hAnsi="Times New Roman" w:cs="Times New Roman"/>
                <w:color w:val="auto"/>
                <w:highlight w:val="none"/>
              </w:rPr>
              <w:t>、保证保险保函、工程担保保函）</w:t>
            </w:r>
            <w:r>
              <w:rPr>
                <w:rFonts w:hint="default" w:hAnsi="Times New Roman"/>
                <w:color w:val="auto"/>
                <w:highlight w:val="none"/>
              </w:rPr>
              <w:t>等方式提交</w:t>
            </w:r>
            <w:r>
              <w:rPr>
                <w:color w:val="auto"/>
                <w:highlight w:val="none"/>
              </w:rPr>
              <w:t>。</w:t>
            </w:r>
            <w:r>
              <w:rPr>
                <w:rFonts w:hint="eastAsia"/>
                <w:color w:val="auto"/>
                <w:highlight w:val="none"/>
              </w:rPr>
              <w:t>【备注：严禁要求投标人以现金方式提交保证金的行为</w:t>
            </w:r>
            <w:r>
              <w:rPr>
                <w:rFonts w:hint="default" w:cs="Times New Roman"/>
                <w:color w:val="auto"/>
                <w:highlight w:val="none"/>
              </w:rPr>
              <w:t>；采用银行保函、工程担保或工程保证保险方式的，保函有效期不得低于投标有效期；</w:t>
            </w:r>
            <w:r>
              <w:rPr>
                <w:rFonts w:cs="Times New Roman"/>
                <w:color w:val="auto"/>
                <w:highlight w:val="none"/>
              </w:rPr>
              <w:t>鼓励</w:t>
            </w:r>
            <w:r>
              <w:rPr>
                <w:rFonts w:hint="default" w:cs="Times New Roman"/>
                <w:color w:val="auto"/>
                <w:highlight w:val="none"/>
              </w:rPr>
              <w:t>采</w:t>
            </w:r>
            <w:r>
              <w:rPr>
                <w:rFonts w:cs="Times New Roman"/>
                <w:color w:val="auto"/>
                <w:highlight w:val="none"/>
              </w:rPr>
              <w:t>用电子保函等形式</w:t>
            </w:r>
            <w:r>
              <w:rPr>
                <w:rFonts w:hint="default" w:cs="Times New Roman"/>
                <w:color w:val="auto"/>
                <w:highlight w:val="none"/>
              </w:rPr>
              <w:t>；满足免缴资格的投标人不需要</w:t>
            </w:r>
            <w:r>
              <w:rPr>
                <w:rFonts w:cs="Times New Roman"/>
                <w:color w:val="auto"/>
                <w:highlight w:val="none"/>
              </w:rPr>
              <w:t>提交</w:t>
            </w:r>
            <w:r>
              <w:rPr>
                <w:rFonts w:hint="default" w:cs="Times New Roman"/>
                <w:color w:val="auto"/>
                <w:highlight w:val="none"/>
              </w:rPr>
              <w:t>。</w:t>
            </w:r>
            <w:r>
              <w:rPr>
                <w:rFonts w:hint="eastAsia"/>
                <w:color w:val="auto"/>
                <w:highlight w:val="none"/>
              </w:rPr>
              <w:t>】</w:t>
            </w:r>
          </w:p>
          <w:p>
            <w:pPr>
              <w:pStyle w:val="43"/>
              <w:widowControl/>
              <w:shd w:val="clear" w:fill="FFFFFF"/>
              <w:spacing w:line="348" w:lineRule="auto"/>
              <w:jc w:val="left"/>
              <w:rPr>
                <w:color w:val="auto"/>
                <w:highlight w:val="none"/>
              </w:rPr>
            </w:pPr>
            <w:r>
              <w:rPr>
                <w:color w:val="auto"/>
                <w:highlight w:val="none"/>
              </w:rPr>
              <w:t>投标保证金的金额：</w:t>
            </w:r>
            <w:r>
              <w:rPr>
                <w:color w:val="auto"/>
                <w:highlight w:val="none"/>
                <w:u w:val="single"/>
              </w:rPr>
              <w:t xml:space="preserve">       </w:t>
            </w:r>
            <w:r>
              <w:rPr>
                <w:rFonts w:hint="eastAsia"/>
                <w:color w:val="auto"/>
                <w:highlight w:val="none"/>
              </w:rPr>
              <w:t>。</w:t>
            </w:r>
            <w:r>
              <w:rPr>
                <w:rFonts w:eastAsia="楷体_GB2312"/>
                <w:color w:val="auto"/>
                <w:highlight w:val="none"/>
              </w:rPr>
              <w:t>【备注：</w:t>
            </w:r>
            <w:r>
              <w:rPr>
                <w:rFonts w:hint="eastAsia" w:eastAsia="楷体_GB2312"/>
                <w:color w:val="auto"/>
                <w:highlight w:val="none"/>
              </w:rPr>
              <w:t>不得超过</w:t>
            </w:r>
            <w:r>
              <w:rPr>
                <w:rFonts w:hint="eastAsia" w:eastAsia="楷体_GB2312"/>
                <w:b w:val="0"/>
                <w:i w:val="0"/>
                <w:caps w:val="0"/>
                <w:color w:val="auto"/>
                <w:spacing w:val="0"/>
                <w:sz w:val="20"/>
                <w:szCs w:val="20"/>
                <w:highlight w:val="none"/>
                <w:shd w:val="clear" w:fill="FFFFFF"/>
              </w:rPr>
              <w:t>项目估算价</w:t>
            </w:r>
            <w:r>
              <w:rPr>
                <w:rFonts w:hint="default" w:ascii="Times New Roman" w:hAnsi="Times New Roman" w:eastAsia="楷体_GB2312" w:cs="Times New Roman"/>
                <w:color w:val="auto"/>
                <w:kern w:val="0"/>
                <w:highlight w:val="none"/>
              </w:rPr>
              <w:t>的</w:t>
            </w:r>
            <w:r>
              <w:rPr>
                <w:rFonts w:hint="default" w:ascii="Times New Roman" w:hAnsi="Times New Roman" w:eastAsia="楷体_GB2312" w:cs="Times New Roman"/>
                <w:color w:val="auto"/>
                <w:kern w:val="0"/>
                <w:highlight w:val="none"/>
                <w:lang w:val="en-US" w:eastAsia="zh-CN"/>
              </w:rPr>
              <w:t>1</w:t>
            </w:r>
            <w:r>
              <w:rPr>
                <w:rFonts w:hint="default" w:ascii="Times New Roman" w:hAnsi="Times New Roman" w:eastAsia="楷体_GB2312" w:cs="Times New Roman"/>
                <w:color w:val="auto"/>
                <w:kern w:val="0"/>
                <w:highlight w:val="none"/>
              </w:rPr>
              <w:t>%，且最多不得超过</w:t>
            </w:r>
            <w:r>
              <w:rPr>
                <w:rFonts w:hint="eastAsia" w:ascii="Times New Roman" w:hAnsi="Times New Roman" w:eastAsia="楷体_GB2312" w:cs="Times New Roman"/>
                <w:color w:val="auto"/>
                <w:kern w:val="0"/>
                <w:highlight w:val="none"/>
                <w:lang w:val="en-US" w:eastAsia="zh-CN"/>
              </w:rPr>
              <w:t>3</w:t>
            </w:r>
            <w:r>
              <w:rPr>
                <w:rFonts w:hint="default" w:ascii="Times New Roman" w:hAnsi="Times New Roman" w:eastAsia="楷体_GB2312" w:cs="Times New Roman"/>
                <w:color w:val="auto"/>
                <w:kern w:val="0"/>
                <w:highlight w:val="none"/>
              </w:rPr>
              <w:t>0万元，鼓励招标人减少或免除投标保证金</w:t>
            </w:r>
            <w:r>
              <w:rPr>
                <w:rFonts w:hint="default" w:ascii="Times New Roman" w:hAnsi="Times New Roman" w:eastAsia="楷体_GB2312" w:cs="Times New Roman"/>
                <w:color w:val="auto"/>
                <w:highlight w:val="none"/>
              </w:rPr>
              <w:t>】</w:t>
            </w:r>
          </w:p>
          <w:p>
            <w:pPr>
              <w:spacing w:line="348" w:lineRule="auto"/>
              <w:rPr>
                <w:rFonts w:hAnsi="Times New Roman"/>
                <w:color w:val="auto"/>
                <w:highlight w:val="none"/>
              </w:rPr>
            </w:pPr>
            <w:r>
              <w:rPr>
                <w:rFonts w:hint="default" w:cs="Times New Roman"/>
                <w:color w:val="auto"/>
                <w:highlight w:val="none"/>
              </w:rPr>
              <w:t>提交方式：</w:t>
            </w:r>
            <w:r>
              <w:rPr>
                <w:rFonts w:hint="default" w:cs="Times New Roman"/>
                <w:color w:val="auto"/>
                <w:highlight w:val="none"/>
                <w:u w:val="single"/>
              </w:rPr>
              <w:t xml:space="preserve">  </w:t>
            </w:r>
            <w:r>
              <w:rPr>
                <w:rFonts w:cs="Times New Roman"/>
                <w:color w:val="auto"/>
                <w:highlight w:val="none"/>
                <w:u w:val="single"/>
              </w:rPr>
              <w:t xml:space="preserve"> </w:t>
            </w:r>
            <w:r>
              <w:rPr>
                <w:rFonts w:hAnsi="Times New Roman"/>
                <w:color w:val="auto"/>
                <w:highlight w:val="none"/>
                <w:u w:val="single"/>
              </w:rPr>
              <w:t xml:space="preserve">   </w:t>
            </w:r>
          </w:p>
          <w:p>
            <w:pPr>
              <w:spacing w:line="348" w:lineRule="auto"/>
              <w:rPr>
                <w:rFonts w:hAnsi="Times New Roman"/>
                <w:color w:val="auto"/>
                <w:highlight w:val="none"/>
              </w:rPr>
            </w:pPr>
            <w:r>
              <w:rPr>
                <w:rFonts w:hint="default" w:hAnsi="Times New Roman"/>
                <w:color w:val="auto"/>
                <w:highlight w:val="none"/>
              </w:rPr>
              <w:t xml:space="preserve">    1、使用银行转账时投标保证金必须从投标人的企业基本账户汇到以下指定的投标保证金专用帐户，否则投标无效。</w:t>
            </w:r>
          </w:p>
          <w:p>
            <w:pPr>
              <w:spacing w:line="348" w:lineRule="auto"/>
              <w:rPr>
                <w:rFonts w:hAnsi="Times New Roman"/>
                <w:color w:val="auto"/>
                <w:highlight w:val="none"/>
              </w:rPr>
            </w:pPr>
            <w:r>
              <w:rPr>
                <w:rFonts w:hint="default" w:hAnsi="Times New Roman"/>
                <w:color w:val="auto"/>
                <w:highlight w:val="none"/>
              </w:rPr>
              <w:t xml:space="preserve">    账户名称： </w:t>
            </w:r>
          </w:p>
          <w:p>
            <w:pPr>
              <w:spacing w:line="348" w:lineRule="auto"/>
              <w:rPr>
                <w:rFonts w:hAnsi="Times New Roman"/>
                <w:color w:val="auto"/>
                <w:highlight w:val="none"/>
              </w:rPr>
            </w:pPr>
            <w:r>
              <w:rPr>
                <w:rFonts w:hint="default" w:hAnsi="Times New Roman"/>
                <w:color w:val="auto"/>
                <w:highlight w:val="none"/>
              </w:rPr>
              <w:t xml:space="preserve">    开户银行：</w:t>
            </w:r>
          </w:p>
          <w:p>
            <w:pPr>
              <w:spacing w:line="348" w:lineRule="auto"/>
              <w:ind w:firstLine="420" w:firstLineChars="200"/>
              <w:rPr>
                <w:rFonts w:hAnsi="Times New Roman"/>
                <w:color w:val="auto"/>
                <w:highlight w:val="none"/>
              </w:rPr>
            </w:pPr>
            <w:r>
              <w:rPr>
                <w:rFonts w:hint="default" w:hAnsi="Times New Roman"/>
                <w:color w:val="auto"/>
                <w:highlight w:val="none"/>
              </w:rPr>
              <w:t>银行账号：</w:t>
            </w:r>
          </w:p>
          <w:p>
            <w:pPr>
              <w:spacing w:line="348" w:lineRule="auto"/>
              <w:rPr>
                <w:rFonts w:hAnsi="Times New Roman"/>
                <w:color w:val="auto"/>
                <w:highlight w:val="none"/>
              </w:rPr>
            </w:pPr>
            <w:r>
              <w:rPr>
                <w:rFonts w:hint="default" w:hAnsi="Times New Roman"/>
                <w:color w:val="auto"/>
                <w:highlight w:val="none"/>
              </w:rPr>
              <w:t xml:space="preserve">    2、</w:t>
            </w:r>
            <w:r>
              <w:rPr>
                <w:rFonts w:hint="default" w:ascii="Times New Roman" w:hAnsi="Times New Roman"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default" w:hAnsi="Times New Roman"/>
                <w:color w:val="auto"/>
                <w:highlight w:val="none"/>
              </w:rPr>
              <w:t>。</w:t>
            </w:r>
          </w:p>
          <w:p>
            <w:pPr>
              <w:spacing w:line="348" w:lineRule="auto"/>
              <w:rPr>
                <w:rFonts w:hAnsi="Times New Roman"/>
                <w:color w:val="auto"/>
                <w:highlight w:val="none"/>
              </w:rPr>
            </w:pPr>
            <w:r>
              <w:rPr>
                <w:rFonts w:hint="default" w:hAnsi="Times New Roman"/>
                <w:color w:val="auto"/>
                <w:highlight w:val="none"/>
              </w:rPr>
              <w:t xml:space="preserve">    投标保证金不足额缴纳的，或保函（银行保函、保证保险保函、工程担保保函）额度不足的，其投标无效。</w:t>
            </w:r>
          </w:p>
          <w:p>
            <w:pPr>
              <w:spacing w:line="360" w:lineRule="auto"/>
              <w:ind w:firstLine="315" w:firstLineChars="150"/>
              <w:rPr>
                <w:rFonts w:ascii="Times New Roman" w:hAnsi="Times New Roman"/>
                <w:color w:val="auto"/>
                <w:highlight w:val="none"/>
              </w:rPr>
            </w:pPr>
            <w:r>
              <w:rPr>
                <w:rFonts w:hint="default" w:hAnsi="Times New Roman"/>
                <w:color w:val="auto"/>
                <w:highlight w:val="none"/>
              </w:rPr>
              <w:t xml:space="preserve"> </w:t>
            </w:r>
            <w:r>
              <w:rPr>
                <w:rFonts w:ascii="Times New Roman" w:hAnsi="Times New Roman"/>
                <w:color w:val="auto"/>
                <w:highlight w:val="none"/>
              </w:rPr>
              <w:t>投标保证金必须以投标人自身的名义提交，不得以分支机构等其他名义提交。</w:t>
            </w:r>
            <w:r>
              <w:rPr>
                <w:rFonts w:hint="default" w:ascii="Times New Roman" w:hAnsi="Times New Roman"/>
                <w:color w:val="auto"/>
                <w:highlight w:val="none"/>
              </w:rPr>
              <w:t>当投标人为联合体时，可由联合体中的任一方缴纳，并在联合体协议书中明确。</w:t>
            </w:r>
          </w:p>
          <w:p>
            <w:pPr>
              <w:spacing w:line="320" w:lineRule="exact"/>
              <w:rPr>
                <w:rFonts w:hAnsi="Times New Roman" w:cs="Times New Roman"/>
                <w:color w:val="auto"/>
                <w:highlight w:val="none"/>
              </w:rPr>
            </w:pPr>
            <w:r>
              <w:rPr>
                <w:rFonts w:hint="default" w:ascii="Times New Roman" w:hAnsi="Times New Roman"/>
                <w:color w:val="auto"/>
                <w:highlight w:val="none"/>
              </w:rPr>
              <w:t>备注</w:t>
            </w:r>
            <w:r>
              <w:rPr>
                <w:rFonts w:ascii="Times New Roman" w:hAnsi="Times New Roman"/>
                <w:color w:val="auto"/>
                <w:highlight w:val="none"/>
              </w:rPr>
              <w:t>：</w:t>
            </w:r>
            <w:r>
              <w:rPr>
                <w:rFonts w:hint="default" w:ascii="Times New Roman" w:hAnsi="Times New Roman"/>
                <w:color w:val="auto"/>
                <w:highlight w:val="none"/>
              </w:rPr>
              <w:t>对投标截止日期</w:t>
            </w:r>
            <w:r>
              <w:rPr>
                <w:rFonts w:hint="eastAsia"/>
                <w:color w:val="auto"/>
                <w:highlight w:val="none"/>
                <w:lang w:eastAsia="zh-CN"/>
              </w:rPr>
              <w:t>当</w:t>
            </w:r>
            <w:r>
              <w:rPr>
                <w:rFonts w:hint="default" w:ascii="Times New Roman" w:hAnsi="Times New Roman"/>
                <w:color w:val="auto"/>
                <w:highlight w:val="none"/>
              </w:rPr>
              <w:t>日，自治区级诚信综合评价分高于80分的</w:t>
            </w:r>
            <w:r>
              <w:rPr>
                <w:rFonts w:hint="default" w:ascii="Times New Roman" w:hAnsi="Times New Roman"/>
                <w:color w:val="auto"/>
                <w:highlight w:val="none"/>
                <w:lang w:eastAsia="zh-CN"/>
              </w:rPr>
              <w:t>施工</w:t>
            </w:r>
            <w:r>
              <w:rPr>
                <w:rFonts w:hint="default" w:ascii="Times New Roman" w:hAnsi="Times New Roman"/>
                <w:color w:val="auto"/>
                <w:highlight w:val="none"/>
              </w:rPr>
              <w:t>企业、监理企业、检测机构，或诚信评价为A等的设计企业，可免收投标保证金</w:t>
            </w:r>
            <w:r>
              <w:rPr>
                <w:rFonts w:hint="default" w:ascii="Times New Roman" w:hAnsi="Times New Roman"/>
                <w:color w:val="auto"/>
                <w:highlight w:val="none"/>
                <w:lang w:eastAsia="zh-CN"/>
              </w:rPr>
              <w:t>。</w:t>
            </w:r>
            <w:r>
              <w:rPr>
                <w:rFonts w:hint="default" w:ascii="Times New Roman" w:hAnsi="Times New Roman"/>
                <w:color w:val="auto"/>
                <w:highlight w:val="none"/>
              </w:rPr>
              <w:t>联合体投标的，需联合体各方均满足免收的条件方可免收。</w:t>
            </w:r>
            <w:r>
              <w:rPr>
                <w:rFonts w:hint="default" w:ascii="Times New Roman" w:hAnsi="Times New Roman"/>
                <w:color w:val="auto"/>
                <w:highlight w:val="none"/>
                <w:lang w:eastAsia="zh-CN"/>
              </w:rPr>
              <w:t>（投标人不需要提供证明材料，代理开标现场查询核实）</w:t>
            </w:r>
            <w:r>
              <w:rPr>
                <w:rFonts w:hint="default" w:ascii="Times New Roman" w:hAnsi="Times New Roman"/>
                <w:color w:val="auto"/>
                <w:highlight w:val="none"/>
              </w:rPr>
              <w:t>上述企业发生在投标有效期内随意撤回、撤销投标，或无正当理由不与招标人订立合同等行为的，取消其免缴资格，并扣减建筑业企业</w:t>
            </w:r>
            <w:r>
              <w:rPr>
                <w:rFonts w:hint="default" w:ascii="Times New Roman" w:hAnsi="Times New Roman"/>
                <w:color w:val="auto"/>
                <w:highlight w:val="none"/>
                <w:lang w:eastAsia="zh-CN"/>
              </w:rPr>
              <w:t>诚信综合评价分</w:t>
            </w:r>
            <w:r>
              <w:rPr>
                <w:rFonts w:hint="default" w:ascii="Times New Roman" w:hAnsi="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Times New Roman" w:cs="Times New Roman"/>
                <w:color w:val="auto"/>
                <w:highlight w:val="none"/>
              </w:rPr>
            </w:pPr>
            <w:r>
              <w:rPr>
                <w:rFonts w:hAnsi="Times New Roman" w:cs="Times New Roman"/>
                <w:color w:val="auto"/>
                <w:highlight w:val="none"/>
              </w:rPr>
              <w:t>3.6.2</w:t>
            </w:r>
          </w:p>
        </w:tc>
        <w:tc>
          <w:tcPr>
            <w:tcW w:w="2386" w:type="dxa"/>
            <w:gridSpan w:val="2"/>
            <w:vAlign w:val="center"/>
          </w:tcPr>
          <w:p>
            <w:pPr>
              <w:spacing w:line="320" w:lineRule="exact"/>
              <w:rPr>
                <w:rFonts w:hAnsi="Times New Roman" w:cs="Times New Roman"/>
                <w:color w:val="auto"/>
                <w:highlight w:val="none"/>
              </w:rPr>
            </w:pPr>
            <w:r>
              <w:rPr>
                <w:rFonts w:hAnsi="Times New Roman" w:cs="Times New Roman"/>
                <w:color w:val="auto"/>
                <w:highlight w:val="none"/>
              </w:rPr>
              <w:t>投标文件份数</w:t>
            </w:r>
          </w:p>
        </w:tc>
        <w:tc>
          <w:tcPr>
            <w:tcW w:w="6139" w:type="dxa"/>
            <w:vAlign w:val="center"/>
          </w:tcPr>
          <w:p>
            <w:pPr>
              <w:spacing w:line="320" w:lineRule="exact"/>
              <w:rPr>
                <w:rFonts w:hAnsi="Times New Roman" w:cs="Times New Roman"/>
                <w:color w:val="auto"/>
                <w:highlight w:val="none"/>
              </w:rPr>
            </w:pPr>
            <w:r>
              <w:rPr>
                <w:rFonts w:hint="default" w:hAnsi="Times New Roman" w:cs="Times New Roman"/>
                <w:color w:val="auto"/>
                <w:highlight w:val="none"/>
                <w:u w:val="single"/>
              </w:rPr>
              <w:t>电子投标文件一份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37" w:type="dxa"/>
            <w:gridSpan w:val="2"/>
            <w:vAlign w:val="center"/>
          </w:tcPr>
          <w:p>
            <w:pPr>
              <w:spacing w:line="320" w:lineRule="exact"/>
              <w:jc w:val="center"/>
              <w:rPr>
                <w:rFonts w:hAnsi="Times New Roman" w:cs="Times New Roman"/>
                <w:color w:val="auto"/>
                <w:highlight w:val="none"/>
              </w:rPr>
            </w:pPr>
            <w:r>
              <w:rPr>
                <w:rFonts w:hint="default" w:hAnsi="Times New Roman" w:cs="Times New Roman"/>
                <w:color w:val="auto"/>
                <w:highlight w:val="none"/>
              </w:rPr>
              <w:t>3.6.3</w:t>
            </w:r>
          </w:p>
        </w:tc>
        <w:tc>
          <w:tcPr>
            <w:tcW w:w="2386" w:type="dxa"/>
            <w:gridSpan w:val="2"/>
            <w:vAlign w:val="center"/>
          </w:tcPr>
          <w:p>
            <w:pPr>
              <w:spacing w:line="320" w:lineRule="exact"/>
              <w:rPr>
                <w:rFonts w:hAnsi="Times New Roman" w:cs="Times New Roman"/>
                <w:color w:val="auto"/>
                <w:highlight w:val="none"/>
              </w:rPr>
            </w:pPr>
            <w:r>
              <w:rPr>
                <w:rFonts w:hint="default" w:hAnsi="Times New Roman" w:cs="Times New Roman"/>
                <w:color w:val="auto"/>
                <w:highlight w:val="none"/>
              </w:rPr>
              <w:t>技术文件中的全过程咨询服务大纲采用“暗标”评审方式</w:t>
            </w:r>
          </w:p>
        </w:tc>
        <w:tc>
          <w:tcPr>
            <w:tcW w:w="6139" w:type="dxa"/>
            <w:vAlign w:val="center"/>
          </w:tcPr>
          <w:p>
            <w:pPr>
              <w:spacing w:line="320" w:lineRule="exact"/>
              <w:rPr>
                <w:rFonts w:hAnsi="Times New Roman" w:cs="Times New Roman"/>
                <w:color w:val="auto"/>
                <w:highlight w:val="none"/>
                <w:u w:val="single"/>
              </w:rPr>
            </w:pPr>
            <w:r>
              <w:rPr>
                <w:rFonts w:hint="default" w:hAnsi="Times New Roman" w:cs="Times New Roman"/>
                <w:color w:val="auto"/>
                <w:highlight w:val="none"/>
                <w:u w:val="single"/>
              </w:rPr>
              <w:t>投标人应严格按照第六章“投标文件格式”中“技术标（格式）全过程咨询服务大纲（暗标）编制要求”编制全过程咨询服务大纲。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s="Times New Roman"/>
                <w:color w:val="auto"/>
                <w:highlight w:val="none"/>
              </w:rPr>
            </w:pPr>
            <w:r>
              <w:rPr>
                <w:rFonts w:hAnsi="Times New Roman" w:cs="Times New Roman"/>
                <w:color w:val="auto"/>
                <w:highlight w:val="none"/>
              </w:rPr>
              <w:t>3.6.4</w:t>
            </w:r>
          </w:p>
        </w:tc>
        <w:tc>
          <w:tcPr>
            <w:tcW w:w="2386" w:type="dxa"/>
            <w:gridSpan w:val="2"/>
            <w:vAlign w:val="center"/>
          </w:tcPr>
          <w:p>
            <w:pPr>
              <w:spacing w:line="320" w:lineRule="exact"/>
              <w:rPr>
                <w:rFonts w:hAnsi="Times New Roman" w:cs="Times New Roman"/>
                <w:color w:val="auto"/>
                <w:highlight w:val="none"/>
              </w:rPr>
            </w:pPr>
            <w:r>
              <w:rPr>
                <w:rFonts w:hAnsi="Times New Roman" w:cs="Times New Roman"/>
                <w:color w:val="auto"/>
                <w:highlight w:val="none"/>
              </w:rPr>
              <w:t>盖章要求</w:t>
            </w:r>
          </w:p>
        </w:tc>
        <w:tc>
          <w:tcPr>
            <w:tcW w:w="6139" w:type="dxa"/>
            <w:vAlign w:val="center"/>
          </w:tcPr>
          <w:p>
            <w:pPr>
              <w:spacing w:line="320" w:lineRule="exact"/>
              <w:rPr>
                <w:rFonts w:hAnsi="Times New Roman"/>
                <w:color w:val="auto"/>
                <w:highlight w:val="none"/>
              </w:rPr>
            </w:pPr>
            <w:r>
              <w:rPr>
                <w:rFonts w:hint="default" w:cs="Times New Roman"/>
                <w:color w:val="auto"/>
                <w:highlight w:val="none"/>
              </w:rPr>
              <w:t>电子投标文件由投标人在招标文件规定的投标文件相关位置加盖投标人法人单位电子印章。投标文件未经投标人法人单位加盖法人单位电子印章的，均作否决投标处理。联合体投标的，除联合体协议书需要双方盖法人单位章</w:t>
            </w:r>
            <w:r>
              <w:rPr>
                <w:rFonts w:hint="default" w:cs="Times New Roman"/>
                <w:color w:val="auto"/>
                <w:highlight w:val="none"/>
                <w:lang w:eastAsia="zh-CN"/>
              </w:rPr>
              <w:t>（可</w:t>
            </w:r>
            <w:r>
              <w:rPr>
                <w:rFonts w:hint="eastAsia"/>
                <w:color w:val="auto"/>
                <w:highlight w:val="none"/>
              </w:rPr>
              <w:t>采用纸质版盖联合体各方法人</w:t>
            </w:r>
            <w:r>
              <w:rPr>
                <w:rFonts w:hint="default" w:cs="Times New Roman"/>
                <w:color w:val="auto"/>
                <w:highlight w:val="none"/>
              </w:rPr>
              <w:t>单位</w:t>
            </w:r>
            <w:r>
              <w:rPr>
                <w:rFonts w:hint="eastAsia"/>
                <w:color w:val="auto"/>
                <w:highlight w:val="none"/>
              </w:rPr>
              <w:t>章后扫描上传</w:t>
            </w:r>
            <w:r>
              <w:rPr>
                <w:rFonts w:hint="eastAsia"/>
                <w:color w:val="auto"/>
                <w:highlight w:val="none"/>
                <w:lang w:eastAsia="zh-CN"/>
              </w:rPr>
              <w:t>）</w:t>
            </w:r>
            <w:r>
              <w:rPr>
                <w:rFonts w:hint="default" w:cs="Times New Roman"/>
                <w:color w:val="auto"/>
                <w:highlight w:val="none"/>
              </w:rPr>
              <w:t>，其他只需盖联合体任一单位的电子印章。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s="Times New Roman"/>
                <w:color w:val="auto"/>
                <w:highlight w:val="none"/>
              </w:rPr>
            </w:pPr>
            <w:r>
              <w:rPr>
                <w:color w:val="auto"/>
                <w:highlight w:val="none"/>
              </w:rPr>
              <w:t>4.</w:t>
            </w:r>
            <w:r>
              <w:rPr>
                <w:rFonts w:hint="eastAsia"/>
                <w:color w:val="auto"/>
                <w:highlight w:val="none"/>
              </w:rPr>
              <w:t xml:space="preserve"> </w:t>
            </w:r>
            <w:r>
              <w:rPr>
                <w:color w:val="auto"/>
                <w:highlight w:val="none"/>
              </w:rPr>
              <w:t>1</w:t>
            </w:r>
          </w:p>
        </w:tc>
        <w:tc>
          <w:tcPr>
            <w:tcW w:w="2386" w:type="dxa"/>
            <w:gridSpan w:val="2"/>
            <w:vAlign w:val="center"/>
          </w:tcPr>
          <w:p>
            <w:pPr>
              <w:spacing w:line="320" w:lineRule="exact"/>
              <w:rPr>
                <w:rFonts w:hAnsi="Times New Roman" w:cs="Times New Roman"/>
                <w:color w:val="auto"/>
                <w:highlight w:val="none"/>
              </w:rPr>
            </w:pPr>
            <w:r>
              <w:rPr>
                <w:rFonts w:hint="default" w:cs="Times New Roman"/>
                <w:color w:val="auto"/>
                <w:highlight w:val="none"/>
              </w:rPr>
              <w:t>投标文件的加密和数字证书认证</w:t>
            </w:r>
          </w:p>
        </w:tc>
        <w:tc>
          <w:tcPr>
            <w:tcW w:w="6139" w:type="dxa"/>
          </w:tcPr>
          <w:p>
            <w:pPr>
              <w:spacing w:line="320" w:lineRule="exact"/>
              <w:rPr>
                <w:rFonts w:cs="Times New Roman"/>
                <w:color w:val="auto"/>
                <w:highlight w:val="none"/>
              </w:rPr>
            </w:pPr>
            <w:r>
              <w:rPr>
                <w:rFonts w:hint="default" w:cs="Times New Roman"/>
                <w:color w:val="auto"/>
                <w:highlight w:val="none"/>
              </w:rPr>
              <w:t>见正文</w:t>
            </w:r>
            <w:r>
              <w:rPr>
                <w:rFonts w:cs="Times New Roman"/>
                <w:color w:val="auto"/>
                <w:highlight w:val="none"/>
              </w:rPr>
              <w:t>4. 1</w:t>
            </w:r>
            <w:r>
              <w:rPr>
                <w:rFonts w:hint="default" w:cs="Times New Roman"/>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4.</w:t>
            </w:r>
            <w:r>
              <w:rPr>
                <w:rFonts w:hAnsi="Times New Roman"/>
                <w:color w:val="auto"/>
                <w:highlight w:val="none"/>
              </w:rPr>
              <w:t>2</w:t>
            </w:r>
            <w:r>
              <w:rPr>
                <w:rFonts w:hint="default" w:hAnsi="Times New Roman"/>
                <w:color w:val="auto"/>
                <w:highlight w:val="none"/>
              </w:rPr>
              <w:t>.1</w:t>
            </w:r>
          </w:p>
        </w:tc>
        <w:tc>
          <w:tcPr>
            <w:tcW w:w="2386" w:type="dxa"/>
            <w:gridSpan w:val="2"/>
            <w:vAlign w:val="center"/>
          </w:tcPr>
          <w:p>
            <w:pPr>
              <w:spacing w:line="320" w:lineRule="exact"/>
              <w:rPr>
                <w:rFonts w:hAnsi="Times New Roman"/>
                <w:color w:val="auto"/>
                <w:highlight w:val="none"/>
              </w:rPr>
            </w:pPr>
            <w:r>
              <w:rPr>
                <w:rFonts w:hint="default" w:cs="Times New Roman"/>
                <w:color w:val="auto"/>
                <w:highlight w:val="none"/>
              </w:rPr>
              <w:t>未加密的电子投标文件U盘包装、密封</w:t>
            </w:r>
            <w:r>
              <w:rPr>
                <w:rFonts w:hint="default" w:eastAsia="楷体_GB2312" w:cs="Times New Roman"/>
                <w:color w:val="auto"/>
                <w:highlight w:val="none"/>
              </w:rPr>
              <w:t>【备注：右栏内容招标人可根据项目实际情况需要增减，密封性不做否决处理。】</w:t>
            </w:r>
          </w:p>
        </w:tc>
        <w:tc>
          <w:tcPr>
            <w:tcW w:w="6139" w:type="dxa"/>
            <w:vAlign w:val="center"/>
          </w:tcPr>
          <w:p>
            <w:pPr>
              <w:spacing w:line="320" w:lineRule="exact"/>
              <w:ind w:left="17" w:hanging="16" w:hangingChars="8"/>
              <w:rPr>
                <w:rFonts w:hAnsi="Times New Roman"/>
                <w:color w:val="auto"/>
                <w:highlight w:val="none"/>
              </w:rPr>
            </w:pPr>
            <w:bookmarkStart w:id="195" w:name="_Toc251051521"/>
            <w:r>
              <w:rPr>
                <w:rFonts w:hint="default" w:cs="Times New Roman"/>
                <w:color w:val="auto"/>
                <w:highlight w:val="none"/>
              </w:rPr>
              <w:t>不需要</w:t>
            </w:r>
            <w:r>
              <w:rPr>
                <w:rFonts w:cs="Times New Roman"/>
                <w:color w:val="auto"/>
                <w:highlight w:val="none"/>
              </w:rPr>
              <w:t>提交</w:t>
            </w:r>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4.3.</w:t>
            </w:r>
            <w:r>
              <w:rPr>
                <w:rFonts w:hint="default" w:hAnsi="Times New Roman"/>
                <w:color w:val="auto"/>
                <w:highlight w:val="none"/>
              </w:rPr>
              <w:t>2</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提交投标文件地点</w:t>
            </w:r>
          </w:p>
        </w:tc>
        <w:tc>
          <w:tcPr>
            <w:tcW w:w="6139" w:type="dxa"/>
            <w:vAlign w:val="center"/>
          </w:tcPr>
          <w:p>
            <w:pPr>
              <w:spacing w:line="360" w:lineRule="auto"/>
              <w:ind w:leftChars="0" w:firstLine="0" w:firstLineChars="0"/>
              <w:rPr>
                <w:rFonts w:hAnsi="Times New Roman"/>
                <w:color w:val="auto"/>
                <w:highlight w:val="none"/>
              </w:rPr>
            </w:pPr>
            <w:r>
              <w:rPr>
                <w:rFonts w:hint="default" w:cs="Times New Roman"/>
                <w:color w:val="auto"/>
                <w:highlight w:val="none"/>
              </w:rPr>
              <w:t>加密电子投标文件由各投标人在投标时间截止前自行在全国公共资源交易平台（广西壮族自治区）成功上传。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4.3.</w:t>
            </w:r>
            <w:r>
              <w:rPr>
                <w:rFonts w:hint="default" w:hAnsi="Times New Roman"/>
                <w:color w:val="auto"/>
                <w:highlight w:val="none"/>
              </w:rPr>
              <w:t>3</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是否退还投标文件</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5.1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开标时间和地点</w:t>
            </w:r>
          </w:p>
        </w:tc>
        <w:tc>
          <w:tcPr>
            <w:tcW w:w="6139" w:type="dxa"/>
            <w:vAlign w:val="center"/>
          </w:tcPr>
          <w:p>
            <w:pPr>
              <w:spacing w:line="360" w:lineRule="auto"/>
              <w:rPr>
                <w:rFonts w:hAnsi="Times New Roman"/>
                <w:color w:val="auto"/>
                <w:highlight w:val="none"/>
              </w:rPr>
            </w:pPr>
            <w:r>
              <w:rPr>
                <w:rFonts w:hAnsi="Times New Roman"/>
                <w:color w:val="auto"/>
                <w:highlight w:val="none"/>
              </w:rPr>
              <w:t>开标时间：同投标截止时间</w:t>
            </w:r>
          </w:p>
          <w:p>
            <w:pPr>
              <w:spacing w:line="320" w:lineRule="exact"/>
              <w:jc w:val="left"/>
              <w:rPr>
                <w:rFonts w:hAnsi="Times New Roman"/>
                <w:color w:val="auto"/>
                <w:highlight w:val="none"/>
              </w:rPr>
            </w:pPr>
            <w:r>
              <w:rPr>
                <w:rFonts w:hAnsi="Times New Roman"/>
                <w:color w:val="auto"/>
                <w:highlight w:val="none"/>
              </w:rPr>
              <w:t>开标地点：</w:t>
            </w:r>
            <w:r>
              <w:rPr>
                <w:rFonts w:hint="default" w:hAnsi="Times New Roman"/>
                <w:color w:val="auto"/>
                <w:highlight w:val="none"/>
              </w:rPr>
              <w:t>当地交易中心或网上开标室，</w:t>
            </w:r>
            <w:r>
              <w:rPr>
                <w:rFonts w:hint="eastAsia"/>
                <w:color w:val="auto"/>
                <w:highlight w:val="none"/>
              </w:rPr>
              <w:t>企业专职投标员需通过 CA 锁登录广西壮族自治区网上开标子系统（http://202.103.240.162:8072/BidOpening/）</w:t>
            </w:r>
            <w:r>
              <w:rPr>
                <w:rFonts w:hint="eastAsia"/>
                <w:color w:val="auto"/>
                <w:highlight w:val="none"/>
                <w:lang w:eastAsia="zh-CN"/>
              </w:rPr>
              <w:t>截标</w:t>
            </w:r>
            <w:r>
              <w:rPr>
                <w:rFonts w:hint="eastAsia"/>
                <w:color w:val="auto"/>
                <w:highlight w:val="none"/>
                <w:lang w:val="en-US" w:eastAsia="zh-CN"/>
              </w:rPr>
              <w:t>60分钟内完成签到、解密、验证</w:t>
            </w:r>
            <w:r>
              <w:rPr>
                <w:rFonts w:hint="eastAsia"/>
                <w:color w:val="auto"/>
                <w:highlight w:val="none"/>
              </w:rPr>
              <w:t>。</w:t>
            </w:r>
            <w:r>
              <w:rPr>
                <w:rFonts w:hint="eastAsia"/>
                <w:color w:val="auto"/>
                <w:highlight w:val="none"/>
                <w:lang w:eastAsia="zh-CN"/>
              </w:rPr>
              <w:t>（注：</w:t>
            </w:r>
            <w:r>
              <w:rPr>
                <w:rFonts w:hint="default" w:cs="Times New Roman"/>
                <w:color w:val="auto"/>
                <w:highlight w:val="none"/>
                <w:lang w:eastAsia="zh-CN"/>
              </w:rPr>
              <w:t>支持网上开标的项目，投标人</w:t>
            </w:r>
            <w:r>
              <w:rPr>
                <w:rFonts w:hint="eastAsia"/>
                <w:color w:val="auto"/>
                <w:highlight w:val="none"/>
                <w:lang w:eastAsia="zh-CN"/>
              </w:rPr>
              <w:t>是否到现场开标由投标人自主选择。）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5.2</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开标程序</w:t>
            </w:r>
          </w:p>
        </w:tc>
        <w:tc>
          <w:tcPr>
            <w:tcW w:w="6139" w:type="dxa"/>
            <w:vAlign w:val="center"/>
          </w:tcPr>
          <w:p>
            <w:pPr>
              <w:spacing w:line="320" w:lineRule="exact"/>
              <w:jc w:val="left"/>
              <w:rPr>
                <w:color w:val="auto"/>
                <w:highlight w:val="none"/>
              </w:rPr>
            </w:pPr>
            <w:r>
              <w:rPr>
                <w:rFonts w:hint="default" w:cs="Times New Roman"/>
                <w:color w:val="auto"/>
                <w:highlight w:val="none"/>
              </w:rPr>
              <w:t>见正文</w:t>
            </w:r>
            <w:r>
              <w:rPr>
                <w:color w:val="auto"/>
                <w:highlight w:val="none"/>
              </w:rPr>
              <w:t>5.2</w:t>
            </w:r>
            <w:r>
              <w:rPr>
                <w:rFonts w:hint="default" w:cs="Times New Roman"/>
                <w:color w:val="auto"/>
                <w:highlight w:val="none"/>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6.</w:t>
            </w:r>
            <w:r>
              <w:rPr>
                <w:rFonts w:hint="default" w:hAnsi="Times New Roman"/>
                <w:color w:val="auto"/>
                <w:highlight w:val="none"/>
              </w:rPr>
              <w:t>1.1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评标委员会的组建</w:t>
            </w:r>
          </w:p>
        </w:tc>
        <w:tc>
          <w:tcPr>
            <w:tcW w:w="6139" w:type="dxa"/>
            <w:vAlign w:val="center"/>
          </w:tcPr>
          <w:p>
            <w:pPr>
              <w:spacing w:line="320" w:lineRule="exact"/>
              <w:rPr>
                <w:color w:val="auto"/>
                <w:highlight w:val="none"/>
              </w:rPr>
            </w:pPr>
            <w:r>
              <w:rPr>
                <w:color w:val="auto"/>
                <w:highlight w:val="none"/>
              </w:rPr>
              <w:t>评标委员会构成：</w:t>
            </w:r>
            <w:r>
              <w:rPr>
                <w:color w:val="auto"/>
                <w:highlight w:val="none"/>
                <w:u w:val="single"/>
              </w:rPr>
              <w:t xml:space="preserve">     </w:t>
            </w:r>
            <w:r>
              <w:rPr>
                <w:color w:val="auto"/>
                <w:highlight w:val="none"/>
              </w:rPr>
              <w:t>人，其中招标人代表</w:t>
            </w:r>
            <w:r>
              <w:rPr>
                <w:color w:val="auto"/>
                <w:highlight w:val="none"/>
                <w:u w:val="single"/>
              </w:rPr>
              <w:t xml:space="preserve">     </w:t>
            </w:r>
            <w:r>
              <w:rPr>
                <w:color w:val="auto"/>
                <w:highlight w:val="none"/>
              </w:rPr>
              <w:t>人</w:t>
            </w:r>
            <w:r>
              <w:rPr>
                <w:rFonts w:eastAsia="楷体_GB2312"/>
                <w:color w:val="auto"/>
                <w:szCs w:val="21"/>
                <w:highlight w:val="none"/>
              </w:rPr>
              <w:t>【</w:t>
            </w:r>
            <w:r>
              <w:rPr>
                <w:rFonts w:hint="eastAsia" w:eastAsia="楷体_GB2312"/>
                <w:color w:val="auto"/>
                <w:szCs w:val="21"/>
                <w:highlight w:val="none"/>
              </w:rPr>
              <w:t>要求详见本表后的备注</w:t>
            </w:r>
            <w:r>
              <w:rPr>
                <w:rFonts w:eastAsia="楷体_GB2312"/>
                <w:color w:val="auto"/>
                <w:szCs w:val="21"/>
                <w:highlight w:val="none"/>
              </w:rPr>
              <w:t>】</w:t>
            </w:r>
            <w:r>
              <w:rPr>
                <w:color w:val="auto"/>
                <w:highlight w:val="none"/>
              </w:rPr>
              <w:t>，专家</w:t>
            </w:r>
            <w:r>
              <w:rPr>
                <w:color w:val="auto"/>
                <w:highlight w:val="none"/>
                <w:u w:val="single"/>
              </w:rPr>
              <w:t xml:space="preserve">     </w:t>
            </w:r>
            <w:r>
              <w:rPr>
                <w:color w:val="auto"/>
                <w:highlight w:val="none"/>
              </w:rPr>
              <w:t>人。</w:t>
            </w:r>
          </w:p>
          <w:p>
            <w:pPr>
              <w:spacing w:line="320" w:lineRule="exact"/>
              <w:rPr>
                <w:color w:val="auto"/>
                <w:highlight w:val="none"/>
              </w:rPr>
            </w:pPr>
            <w:r>
              <w:rPr>
                <w:color w:val="auto"/>
                <w:highlight w:val="none"/>
              </w:rPr>
              <w:t>评标专家分工：分技术、经济类。其中，招标人代表参加技术类</w:t>
            </w:r>
            <w:r>
              <w:rPr>
                <w:color w:val="auto"/>
                <w:highlight w:val="none"/>
                <w:u w:val="single"/>
              </w:rPr>
              <w:t xml:space="preserve">    </w:t>
            </w:r>
            <w:r>
              <w:rPr>
                <w:color w:val="auto"/>
                <w:highlight w:val="none"/>
              </w:rPr>
              <w:t>人、经济类</w:t>
            </w:r>
            <w:r>
              <w:rPr>
                <w:color w:val="auto"/>
                <w:highlight w:val="none"/>
                <w:u w:val="single"/>
              </w:rPr>
              <w:t xml:space="preserve">    </w:t>
            </w:r>
            <w:r>
              <w:rPr>
                <w:color w:val="auto"/>
                <w:highlight w:val="none"/>
              </w:rPr>
              <w:t>人；技术类专家</w:t>
            </w:r>
            <w:r>
              <w:rPr>
                <w:color w:val="auto"/>
                <w:highlight w:val="none"/>
                <w:u w:val="single"/>
              </w:rPr>
              <w:t xml:space="preserve">    </w:t>
            </w:r>
            <w:r>
              <w:rPr>
                <w:color w:val="auto"/>
                <w:highlight w:val="none"/>
              </w:rPr>
              <w:t>人、经济类专家</w:t>
            </w:r>
            <w:r>
              <w:rPr>
                <w:color w:val="auto"/>
                <w:highlight w:val="none"/>
                <w:u w:val="single"/>
              </w:rPr>
              <w:t xml:space="preserve">    </w:t>
            </w:r>
            <w:r>
              <w:rPr>
                <w:color w:val="auto"/>
                <w:highlight w:val="none"/>
              </w:rPr>
              <w:t>人。</w:t>
            </w:r>
            <w:r>
              <w:rPr>
                <w:rFonts w:hint="default" w:eastAsia="楷体_GB2312" w:cs="Times New Roman"/>
                <w:color w:val="auto"/>
                <w:highlight w:val="none"/>
              </w:rPr>
              <w:t>【注</w:t>
            </w:r>
            <w:r>
              <w:rPr>
                <w:rFonts w:eastAsia="楷体_GB2312" w:cs="Times New Roman"/>
                <w:color w:val="auto"/>
                <w:highlight w:val="none"/>
              </w:rPr>
              <w:t>：经济类</w:t>
            </w:r>
            <w:r>
              <w:rPr>
                <w:rFonts w:hint="default" w:eastAsia="楷体_GB2312" w:cs="Times New Roman"/>
                <w:color w:val="auto"/>
                <w:highlight w:val="none"/>
              </w:rPr>
              <w:t>评</w:t>
            </w:r>
            <w:r>
              <w:rPr>
                <w:rFonts w:eastAsia="楷体_GB2312" w:cs="Times New Roman"/>
                <w:color w:val="auto"/>
                <w:highlight w:val="none"/>
              </w:rPr>
              <w:t>委</w:t>
            </w:r>
            <w:r>
              <w:rPr>
                <w:rFonts w:hint="default" w:eastAsia="楷体_GB2312" w:cs="Times New Roman"/>
                <w:color w:val="auto"/>
                <w:highlight w:val="none"/>
              </w:rPr>
              <w:t>人数</w:t>
            </w:r>
            <w:r>
              <w:rPr>
                <w:rFonts w:eastAsia="楷体_GB2312" w:cs="Times New Roman"/>
                <w:color w:val="auto"/>
                <w:highlight w:val="none"/>
              </w:rPr>
              <w:t>不</w:t>
            </w:r>
            <w:r>
              <w:rPr>
                <w:rFonts w:hint="default" w:eastAsia="楷体_GB2312" w:cs="Times New Roman"/>
                <w:color w:val="auto"/>
                <w:highlight w:val="none"/>
              </w:rPr>
              <w:t>应多</w:t>
            </w:r>
            <w:r>
              <w:rPr>
                <w:rFonts w:eastAsia="楷体_GB2312" w:cs="Times New Roman"/>
                <w:color w:val="auto"/>
                <w:highlight w:val="none"/>
              </w:rPr>
              <w:t>于</w:t>
            </w:r>
            <w:r>
              <w:rPr>
                <w:rFonts w:hint="default" w:eastAsia="楷体_GB2312" w:cs="Times New Roman"/>
                <w:color w:val="auto"/>
                <w:highlight w:val="none"/>
              </w:rPr>
              <w:t>2人。】</w:t>
            </w:r>
          </w:p>
          <w:p>
            <w:pPr>
              <w:spacing w:line="320" w:lineRule="exact"/>
              <w:ind w:firstLine="315" w:firstLineChars="150"/>
              <w:rPr>
                <w:color w:val="auto"/>
                <w:highlight w:val="none"/>
                <w:u w:val="single"/>
              </w:rPr>
            </w:pPr>
            <w:r>
              <w:rPr>
                <w:rFonts w:hint="eastAsia"/>
                <w:color w:val="auto"/>
                <w:highlight w:val="none"/>
              </w:rPr>
              <w:t>技术类专家专业：</w:t>
            </w:r>
            <w:r>
              <w:rPr>
                <w:rFonts w:hint="eastAsia"/>
                <w:color w:val="auto"/>
                <w:highlight w:val="none"/>
                <w:u w:val="single"/>
              </w:rPr>
              <w:t xml:space="preserve">              </w:t>
            </w:r>
          </w:p>
          <w:p>
            <w:pPr>
              <w:spacing w:line="320" w:lineRule="exact"/>
              <w:rPr>
                <w:color w:val="auto"/>
                <w:szCs w:val="21"/>
                <w:highlight w:val="none"/>
              </w:rPr>
            </w:pPr>
            <w:r>
              <w:rPr>
                <w:color w:val="auto"/>
                <w:szCs w:val="21"/>
                <w:highlight w:val="none"/>
              </w:rPr>
              <w:t>评标专家确定方式：</w:t>
            </w:r>
            <w:r>
              <w:rPr>
                <w:color w:val="auto"/>
                <w:szCs w:val="21"/>
                <w:highlight w:val="none"/>
                <w:u w:val="single"/>
              </w:rPr>
              <w:t xml:space="preserve">  随机抽取  </w:t>
            </w:r>
            <w:r>
              <w:rPr>
                <w:color w:val="auto"/>
                <w:szCs w:val="21"/>
                <w:highlight w:val="none"/>
              </w:rPr>
              <w:t>。</w:t>
            </w:r>
          </w:p>
          <w:p>
            <w:pPr>
              <w:spacing w:line="320" w:lineRule="exact"/>
              <w:rPr>
                <w:rFonts w:hAnsi="Times New Roman"/>
                <w:color w:val="auto"/>
                <w:highlight w:val="none"/>
              </w:rPr>
            </w:pPr>
            <w:r>
              <w:rPr>
                <w:rFonts w:hint="default" w:cs="Times New Roman"/>
                <w:color w:val="auto"/>
                <w:highlight w:val="none"/>
              </w:rPr>
              <w:t>是</w:t>
            </w:r>
            <w:r>
              <w:rPr>
                <w:rFonts w:cs="Times New Roman"/>
                <w:color w:val="auto"/>
                <w:highlight w:val="none"/>
              </w:rPr>
              <w:t>否远程抽取：</w:t>
            </w:r>
            <w:r>
              <w:rPr>
                <w:rFonts w:hint="default" w:cs="Times New Roman"/>
                <w:color w:val="auto"/>
                <w:highlight w:val="none"/>
              </w:rPr>
              <w:t>□是</w:t>
            </w:r>
            <w:r>
              <w:rPr>
                <w:rFonts w:hint="eastAsia"/>
                <w:color w:val="auto"/>
                <w:highlight w:val="none"/>
              </w:rPr>
              <w:t xml:space="preserve">   </w:t>
            </w:r>
            <w:r>
              <w:rPr>
                <w:rFonts w:hint="default" w:cs="Times New Roman"/>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6.5.1（1）</w:t>
            </w:r>
          </w:p>
        </w:tc>
        <w:tc>
          <w:tcPr>
            <w:tcW w:w="2386" w:type="dxa"/>
            <w:gridSpan w:val="2"/>
            <w:vAlign w:val="center"/>
          </w:tcPr>
          <w:p>
            <w:pPr>
              <w:spacing w:line="320" w:lineRule="exact"/>
              <w:rPr>
                <w:rFonts w:hAnsi="Times New Roman"/>
                <w:color w:val="auto"/>
                <w:highlight w:val="none"/>
              </w:rPr>
            </w:pPr>
            <w:r>
              <w:rPr>
                <w:color w:val="auto"/>
                <w:highlight w:val="none"/>
              </w:rPr>
              <w:t>评标资料封存方式</w:t>
            </w:r>
            <w:r>
              <w:rPr>
                <w:rFonts w:eastAsia="楷体_GB2312"/>
                <w:color w:val="auto"/>
                <w:szCs w:val="21"/>
                <w:highlight w:val="none"/>
              </w:rPr>
              <w:t>【</w:t>
            </w:r>
            <w:r>
              <w:rPr>
                <w:rFonts w:eastAsia="楷体_GB2312"/>
                <w:color w:val="auto"/>
                <w:highlight w:val="none"/>
              </w:rPr>
              <w:t>备注：由当地招投标监督管理部门确定</w:t>
            </w:r>
            <w:r>
              <w:rPr>
                <w:rFonts w:eastAsia="楷体_GB2312"/>
                <w:color w:val="auto"/>
                <w:szCs w:val="21"/>
                <w:highlight w:val="none"/>
              </w:rPr>
              <w:t>】</w:t>
            </w:r>
          </w:p>
        </w:tc>
        <w:tc>
          <w:tcPr>
            <w:tcW w:w="6139" w:type="dxa"/>
            <w:vAlign w:val="center"/>
          </w:tcPr>
          <w:p>
            <w:pPr>
              <w:spacing w:line="360" w:lineRule="auto"/>
              <w:rPr>
                <w:rFonts w:hint="default" w:cs="Times New Roman"/>
                <w:color w:val="auto"/>
                <w:highlight w:val="none"/>
              </w:rPr>
            </w:pPr>
            <w:r>
              <w:rPr>
                <w:rFonts w:hint="default" w:cs="Times New Roman"/>
                <w:color w:val="auto"/>
                <w:highlight w:val="none"/>
              </w:rPr>
              <w:t>□</w:t>
            </w:r>
            <w:r>
              <w:rPr>
                <w:rFonts w:hint="default" w:cs="Times New Roman"/>
                <w:color w:val="auto"/>
                <w:highlight w:val="none"/>
                <w:lang w:eastAsia="zh-CN"/>
              </w:rPr>
              <w:t>不</w:t>
            </w:r>
            <w:r>
              <w:rPr>
                <w:rFonts w:hint="default" w:cs="Times New Roman"/>
                <w:color w:val="auto"/>
                <w:highlight w:val="none"/>
              </w:rPr>
              <w:t>封存</w:t>
            </w:r>
          </w:p>
          <w:p>
            <w:pPr>
              <w:spacing w:line="360" w:lineRule="auto"/>
              <w:rPr>
                <w:color w:val="auto"/>
                <w:highlight w:val="none"/>
              </w:rPr>
            </w:pPr>
            <w:r>
              <w:rPr>
                <w:rFonts w:hint="eastAsia"/>
                <w:color w:val="auto"/>
                <w:highlight w:val="none"/>
              </w:rPr>
              <w:t>□</w:t>
            </w:r>
            <w:r>
              <w:rPr>
                <w:color w:val="auto"/>
                <w:highlight w:val="none"/>
              </w:rPr>
              <w:t>在</w:t>
            </w:r>
            <w:r>
              <w:rPr>
                <w:rFonts w:hint="eastAsia"/>
                <w:color w:val="auto"/>
                <w:highlight w:val="none"/>
              </w:rPr>
              <w:t>交易中心</w:t>
            </w:r>
            <w:r>
              <w:rPr>
                <w:color w:val="auto"/>
                <w:highlight w:val="none"/>
              </w:rPr>
              <w:t>封存</w:t>
            </w:r>
          </w:p>
          <w:p>
            <w:pPr>
              <w:spacing w:line="320" w:lineRule="exact"/>
              <w:rPr>
                <w:rFonts w:hAnsi="Times New Roman"/>
                <w:color w:val="auto"/>
                <w:highlight w:val="none"/>
              </w:rPr>
            </w:pPr>
            <w:r>
              <w:rPr>
                <w:rFonts w:hint="eastAsia"/>
                <w:color w:val="auto"/>
                <w:highlight w:val="none"/>
              </w:rPr>
              <w:t>□当地招投标监督管理部门封存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6.5.1（2）</w:t>
            </w:r>
          </w:p>
        </w:tc>
        <w:tc>
          <w:tcPr>
            <w:tcW w:w="2386" w:type="dxa"/>
            <w:gridSpan w:val="2"/>
            <w:vAlign w:val="center"/>
          </w:tcPr>
          <w:p>
            <w:pPr>
              <w:spacing w:line="320" w:lineRule="exact"/>
              <w:rPr>
                <w:color w:val="auto"/>
                <w:highlight w:val="none"/>
              </w:rPr>
            </w:pPr>
            <w:r>
              <w:rPr>
                <w:color w:val="auto"/>
                <w:highlight w:val="none"/>
              </w:rPr>
              <w:t>封存的其</w:t>
            </w:r>
            <w:r>
              <w:rPr>
                <w:rFonts w:hint="eastAsia"/>
                <w:color w:val="auto"/>
                <w:highlight w:val="none"/>
              </w:rPr>
              <w:t>他</w:t>
            </w:r>
            <w:r>
              <w:rPr>
                <w:color w:val="auto"/>
                <w:highlight w:val="none"/>
              </w:rPr>
              <w:t>材料</w:t>
            </w:r>
          </w:p>
        </w:tc>
        <w:tc>
          <w:tcPr>
            <w:tcW w:w="6139" w:type="dxa"/>
            <w:vAlign w:val="center"/>
          </w:tcPr>
          <w:p>
            <w:pPr>
              <w:spacing w:line="32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6.6.1</w:t>
            </w:r>
          </w:p>
        </w:tc>
        <w:tc>
          <w:tcPr>
            <w:tcW w:w="2386" w:type="dxa"/>
            <w:gridSpan w:val="2"/>
            <w:vAlign w:val="center"/>
          </w:tcPr>
          <w:p>
            <w:pPr>
              <w:spacing w:line="320" w:lineRule="exact"/>
              <w:rPr>
                <w:color w:val="auto"/>
                <w:highlight w:val="none"/>
              </w:rPr>
            </w:pPr>
            <w:r>
              <w:rPr>
                <w:color w:val="auto"/>
                <w:szCs w:val="21"/>
                <w:highlight w:val="none"/>
              </w:rPr>
              <w:t>中标候选人公示的媒介</w:t>
            </w:r>
          </w:p>
        </w:tc>
        <w:tc>
          <w:tcPr>
            <w:tcW w:w="6139" w:type="dxa"/>
            <w:vAlign w:val="center"/>
          </w:tcPr>
          <w:p>
            <w:pPr>
              <w:spacing w:line="320" w:lineRule="exact"/>
              <w:rPr>
                <w:color w:val="auto"/>
                <w:highlight w:val="none"/>
              </w:rPr>
            </w:pPr>
            <w:r>
              <w:rPr>
                <w:rFonts w:hint="default" w:cs="Times New Roman"/>
                <w:color w:val="auto"/>
                <w:highlight w:val="none"/>
              </w:rPr>
              <w:t>在发布招标公告媒介上公示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6.7</w:t>
            </w:r>
          </w:p>
        </w:tc>
        <w:tc>
          <w:tcPr>
            <w:tcW w:w="2386" w:type="dxa"/>
            <w:gridSpan w:val="2"/>
            <w:vAlign w:val="center"/>
          </w:tcPr>
          <w:p>
            <w:pPr>
              <w:spacing w:line="320" w:lineRule="exact"/>
              <w:rPr>
                <w:color w:val="auto"/>
                <w:szCs w:val="21"/>
                <w:highlight w:val="none"/>
              </w:rPr>
            </w:pPr>
            <w:r>
              <w:rPr>
                <w:rFonts w:hint="eastAsia"/>
                <w:color w:val="auto"/>
                <w:szCs w:val="21"/>
                <w:highlight w:val="none"/>
              </w:rPr>
              <w:t>履约能力审查的标准和方法</w:t>
            </w:r>
          </w:p>
        </w:tc>
        <w:tc>
          <w:tcPr>
            <w:tcW w:w="6139" w:type="dxa"/>
            <w:vAlign w:val="center"/>
          </w:tcPr>
          <w:p>
            <w:pPr>
              <w:spacing w:line="360" w:lineRule="auto"/>
              <w:rPr>
                <w:rFonts w:cs="Times New Roman"/>
                <w:color w:val="auto"/>
                <w:highlight w:val="none"/>
              </w:rPr>
            </w:pPr>
            <w:r>
              <w:rPr>
                <w:rFonts w:hint="default" w:cs="Times New Roman"/>
                <w:color w:val="auto"/>
                <w:highlight w:val="none"/>
              </w:rPr>
              <w:t>在中标通知书发出前，中标候选人不得有以下情形：</w:t>
            </w:r>
          </w:p>
          <w:p>
            <w:pPr>
              <w:spacing w:line="360" w:lineRule="auto"/>
              <w:rPr>
                <w:rFonts w:cs="Times New Roman"/>
                <w:color w:val="auto"/>
                <w:highlight w:val="none"/>
              </w:rPr>
            </w:pPr>
            <w:r>
              <w:rPr>
                <w:rFonts w:hint="default" w:cs="Times New Roman"/>
                <w:color w:val="auto"/>
                <w:highlight w:val="none"/>
              </w:rPr>
              <w:t>1、被吊销营业执照</w:t>
            </w:r>
          </w:p>
          <w:p>
            <w:pPr>
              <w:spacing w:line="360" w:lineRule="auto"/>
              <w:rPr>
                <w:rFonts w:cs="Times New Roman"/>
                <w:color w:val="auto"/>
                <w:highlight w:val="none"/>
              </w:rPr>
            </w:pPr>
            <w:r>
              <w:rPr>
                <w:rFonts w:hint="default" w:cs="Times New Roman"/>
                <w:color w:val="auto"/>
                <w:highlight w:val="none"/>
              </w:rPr>
              <w:t>2、进入破产程序</w:t>
            </w:r>
          </w:p>
          <w:p>
            <w:pPr>
              <w:spacing w:line="320" w:lineRule="exact"/>
              <w:rPr>
                <w:rFonts w:cs="Times New Roman"/>
                <w:color w:val="auto"/>
                <w:highlight w:val="none"/>
              </w:rPr>
            </w:pPr>
            <w:r>
              <w:rPr>
                <w:rFonts w:hint="default" w:cs="Times New Roman"/>
                <w:color w:val="auto"/>
                <w:highlight w:val="none"/>
              </w:rPr>
              <w:t>3、其他: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7.1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是否授权评标委员会确定中标人</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是</w:t>
            </w:r>
          </w:p>
          <w:p>
            <w:pPr>
              <w:spacing w:line="320" w:lineRule="exact"/>
              <w:rPr>
                <w:rFonts w:hAnsi="Times New Roman"/>
                <w:color w:val="auto"/>
                <w:highlight w:val="none"/>
              </w:rPr>
            </w:pPr>
            <w:r>
              <w:rPr>
                <w:rFonts w:hint="default" w:hAnsi="Times New Roman"/>
                <w:color w:val="auto"/>
                <w:highlight w:val="none"/>
              </w:rPr>
              <w:t>□</w:t>
            </w:r>
            <w:r>
              <w:rPr>
                <w:rFonts w:hAnsi="Times New Roman"/>
                <w:color w:val="auto"/>
                <w:highlight w:val="none"/>
              </w:rPr>
              <w:t>否，推荐的中标候选人数：</w:t>
            </w:r>
            <w:r>
              <w:rPr>
                <w:rFonts w:hAnsi="Times New Roman"/>
                <w:color w:val="auto"/>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7.</w:t>
            </w:r>
            <w:r>
              <w:rPr>
                <w:rFonts w:hint="default" w:hAnsi="Times New Roman"/>
                <w:color w:val="auto"/>
                <w:highlight w:val="none"/>
              </w:rPr>
              <w:t>3.1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履约</w:t>
            </w:r>
            <w:r>
              <w:rPr>
                <w:rFonts w:hint="default" w:hAnsi="Times New Roman"/>
                <w:color w:val="auto"/>
                <w:highlight w:val="none"/>
              </w:rPr>
              <w:t>保证金</w:t>
            </w:r>
          </w:p>
        </w:tc>
        <w:tc>
          <w:tcPr>
            <w:tcW w:w="6139" w:type="dxa"/>
            <w:vAlign w:val="center"/>
          </w:tcPr>
          <w:p>
            <w:pPr>
              <w:spacing w:line="320" w:lineRule="exact"/>
              <w:rPr>
                <w:rFonts w:eastAsia="楷体_GB2312"/>
                <w:b/>
                <w:color w:val="auto"/>
                <w:highlight w:val="none"/>
              </w:rPr>
            </w:pPr>
            <w:r>
              <w:rPr>
                <w:rFonts w:hint="eastAsia"/>
                <w:color w:val="auto"/>
                <w:highlight w:val="none"/>
              </w:rPr>
              <w:t>□</w:t>
            </w:r>
            <w:r>
              <w:rPr>
                <w:color w:val="auto"/>
                <w:highlight w:val="none"/>
              </w:rPr>
              <w:t>是  履约</w:t>
            </w:r>
            <w:r>
              <w:rPr>
                <w:rFonts w:hint="eastAsia"/>
                <w:color w:val="auto"/>
                <w:highlight w:val="none"/>
              </w:rPr>
              <w:t>保证金</w:t>
            </w:r>
            <w:r>
              <w:rPr>
                <w:color w:val="auto"/>
                <w:highlight w:val="none"/>
              </w:rPr>
              <w:t>的</w:t>
            </w:r>
            <w:r>
              <w:rPr>
                <w:rFonts w:hint="eastAsia"/>
                <w:color w:val="auto"/>
                <w:highlight w:val="none"/>
              </w:rPr>
              <w:t>方式</w:t>
            </w:r>
            <w:r>
              <w:rPr>
                <w:color w:val="auto"/>
                <w:highlight w:val="none"/>
              </w:rPr>
              <w:t>：</w:t>
            </w:r>
            <w:r>
              <w:rPr>
                <w:rFonts w:hint="eastAsia"/>
                <w:color w:val="auto"/>
                <w:highlight w:val="none"/>
              </w:rPr>
              <w:t>可以银行保函、现金、工程担保</w:t>
            </w:r>
            <w:r>
              <w:rPr>
                <w:rFonts w:hint="default" w:cs="Times New Roman"/>
                <w:color w:val="auto"/>
                <w:highlight w:val="none"/>
              </w:rPr>
              <w:t>、</w:t>
            </w:r>
            <w:r>
              <w:rPr>
                <w:rFonts w:cs="Times New Roman"/>
                <w:color w:val="auto"/>
                <w:highlight w:val="none"/>
              </w:rPr>
              <w:t>电子保函</w:t>
            </w:r>
            <w:r>
              <w:rPr>
                <w:rFonts w:hint="eastAsia"/>
                <w:color w:val="auto"/>
                <w:highlight w:val="none"/>
              </w:rPr>
              <w:t>或保证保险等形式</w:t>
            </w: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lang w:val="en-US" w:eastAsia="zh-CN"/>
              </w:rPr>
              <w:t>1、</w:t>
            </w:r>
            <w:r>
              <w:rPr>
                <w:rFonts w:hint="eastAsia" w:eastAsia="楷体_GB2312"/>
                <w:color w:val="auto"/>
                <w:highlight w:val="none"/>
              </w:rPr>
              <w:t>严禁要求中标人只能以现金方式提交保证金的行为</w:t>
            </w:r>
            <w:r>
              <w:rPr>
                <w:rFonts w:hint="default" w:eastAsia="楷体_GB2312" w:cs="Times New Roman"/>
                <w:color w:val="auto"/>
                <w:highlight w:val="none"/>
              </w:rPr>
              <w:t>，严禁现金形式缴纳的额度与其他形式不</w:t>
            </w:r>
            <w:r>
              <w:rPr>
                <w:rFonts w:eastAsia="楷体_GB2312" w:cs="Times New Roman"/>
                <w:color w:val="auto"/>
                <w:highlight w:val="none"/>
              </w:rPr>
              <w:t>一致</w:t>
            </w:r>
            <w:r>
              <w:rPr>
                <w:rFonts w:hint="default" w:eastAsia="楷体_GB2312" w:cs="Times New Roman"/>
                <w:color w:val="auto"/>
                <w:highlight w:val="none"/>
                <w:lang w:eastAsia="zh-CN"/>
              </w:rPr>
              <w:t>；</w:t>
            </w:r>
            <w:r>
              <w:rPr>
                <w:rFonts w:hint="default" w:eastAsia="楷体_GB2312" w:cs="Times New Roman"/>
                <w:color w:val="auto"/>
                <w:highlight w:val="none"/>
                <w:lang w:val="en-US" w:eastAsia="zh-CN"/>
              </w:rPr>
              <w:t>2、</w:t>
            </w:r>
            <w:r>
              <w:rPr>
                <w:rFonts w:hint="default" w:cs="Times New Roman"/>
                <w:color w:val="auto"/>
                <w:highlight w:val="none"/>
              </w:rPr>
              <w:t>工程担保保证人应将出具的保函相关信息录入“广西建筑市场监管云”平台，以实现保函查询及验真功能；</w:t>
            </w:r>
            <w:r>
              <w:rPr>
                <w:rFonts w:hint="default" w:cs="Times New Roman"/>
                <w:color w:val="auto"/>
                <w:highlight w:val="none"/>
                <w:lang w:val="en-US" w:eastAsia="zh-CN"/>
              </w:rPr>
              <w:t>3、</w:t>
            </w:r>
            <w:r>
              <w:rPr>
                <w:rFonts w:cs="Times New Roman"/>
                <w:color w:val="auto"/>
                <w:highlight w:val="none"/>
              </w:rPr>
              <w:t>鼓励</w:t>
            </w:r>
            <w:r>
              <w:rPr>
                <w:rFonts w:hint="default" w:cs="Times New Roman"/>
                <w:color w:val="auto"/>
                <w:highlight w:val="none"/>
              </w:rPr>
              <w:t>采</w:t>
            </w:r>
            <w:r>
              <w:rPr>
                <w:rFonts w:cs="Times New Roman"/>
                <w:color w:val="auto"/>
                <w:highlight w:val="none"/>
              </w:rPr>
              <w:t>用电子保函等形式</w:t>
            </w:r>
            <w:r>
              <w:rPr>
                <w:rFonts w:hint="default" w:cs="Times New Roman"/>
                <w:color w:val="auto"/>
                <w:highlight w:val="none"/>
                <w:lang w:eastAsia="zh-CN"/>
              </w:rPr>
              <w:t>。</w:t>
            </w:r>
            <w:r>
              <w:rPr>
                <w:rFonts w:eastAsia="楷体_GB2312"/>
                <w:color w:val="auto"/>
                <w:szCs w:val="21"/>
                <w:highlight w:val="none"/>
              </w:rPr>
              <w:t>】</w:t>
            </w:r>
          </w:p>
          <w:p>
            <w:pPr>
              <w:spacing w:line="320" w:lineRule="exact"/>
              <w:rPr>
                <w:color w:val="auto"/>
                <w:highlight w:val="none"/>
              </w:rPr>
            </w:pPr>
            <w:r>
              <w:rPr>
                <w:color w:val="auto"/>
                <w:highlight w:val="none"/>
              </w:rPr>
              <w:t>履约</w:t>
            </w:r>
            <w:r>
              <w:rPr>
                <w:rFonts w:hint="eastAsia"/>
                <w:color w:val="auto"/>
                <w:highlight w:val="none"/>
              </w:rPr>
              <w:t>保证金：</w:t>
            </w:r>
          </w:p>
          <w:p>
            <w:pPr>
              <w:spacing w:line="320" w:lineRule="exact"/>
              <w:rPr>
                <w:color w:val="auto"/>
                <w:highlight w:val="none"/>
              </w:rPr>
            </w:pPr>
            <w:r>
              <w:rPr>
                <w:rFonts w:hint="default" w:cs="Times New Roman"/>
                <w:color w:val="auto"/>
                <w:highlight w:val="none"/>
              </w:rPr>
              <w:t>□</w:t>
            </w:r>
            <w:r>
              <w:rPr>
                <w:color w:val="auto"/>
                <w:highlight w:val="none"/>
              </w:rPr>
              <w:t>金额：</w:t>
            </w:r>
            <w:r>
              <w:rPr>
                <w:color w:val="auto"/>
                <w:highlight w:val="none"/>
                <w:u w:val="single"/>
              </w:rPr>
              <w:t xml:space="preserve">       </w:t>
            </w:r>
            <w:r>
              <w:rPr>
                <w:rFonts w:hint="eastAsia"/>
                <w:color w:val="auto"/>
                <w:highlight w:val="none"/>
              </w:rPr>
              <w:t>万元</w:t>
            </w:r>
          </w:p>
          <w:p>
            <w:pPr>
              <w:spacing w:line="320" w:lineRule="exact"/>
              <w:rPr>
                <w:rFonts w:eastAsia="楷体_GB2312"/>
                <w:b/>
                <w:color w:val="auto"/>
                <w:highlight w:val="none"/>
              </w:rPr>
            </w:pPr>
            <w:r>
              <w:rPr>
                <w:rFonts w:hint="default" w:cs="Times New Roman"/>
                <w:color w:val="auto"/>
                <w:highlight w:val="none"/>
              </w:rPr>
              <w:t>□</w:t>
            </w:r>
            <w:r>
              <w:rPr>
                <w:rFonts w:eastAsia="楷体_GB2312"/>
                <w:color w:val="auto"/>
                <w:highlight w:val="none"/>
              </w:rPr>
              <w:t>合同价款的</w:t>
            </w:r>
            <w:r>
              <w:rPr>
                <w:rFonts w:eastAsia="楷体_GB2312"/>
                <w:color w:val="auto"/>
                <w:highlight w:val="none"/>
                <w:u w:val="single"/>
              </w:rPr>
              <w:t xml:space="preserve">     </w:t>
            </w:r>
            <w:r>
              <w:rPr>
                <w:rFonts w:eastAsia="楷体_GB2312"/>
                <w:color w:val="auto"/>
                <w:highlight w:val="none"/>
              </w:rPr>
              <w:t>%</w:t>
            </w:r>
            <w:r>
              <w:rPr>
                <w:rFonts w:eastAsia="楷体_GB2312"/>
                <w:color w:val="auto"/>
                <w:szCs w:val="21"/>
                <w:highlight w:val="none"/>
              </w:rPr>
              <w:t>【</w:t>
            </w:r>
            <w:r>
              <w:rPr>
                <w:rFonts w:eastAsia="楷体_GB2312"/>
                <w:color w:val="auto"/>
                <w:highlight w:val="none"/>
              </w:rPr>
              <w:t>备注：上限为合同价款的10%</w:t>
            </w:r>
            <w:r>
              <w:rPr>
                <w:rFonts w:eastAsia="楷体_GB2312"/>
                <w:color w:val="auto"/>
                <w:szCs w:val="21"/>
                <w:highlight w:val="none"/>
              </w:rPr>
              <w:t>】</w:t>
            </w:r>
          </w:p>
          <w:p>
            <w:pPr>
              <w:spacing w:line="320" w:lineRule="exact"/>
              <w:rPr>
                <w:rFonts w:hAnsi="Times New Roman"/>
                <w:color w:val="auto"/>
                <w:highlight w:val="none"/>
              </w:rPr>
            </w:pPr>
            <w:r>
              <w:rPr>
                <w:rFonts w:hAnsi="Times New Roman"/>
                <w:color w:val="auto"/>
                <w:highlight w:val="none"/>
              </w:rPr>
              <w:t>在收到中标通知书后，中标单位须</w:t>
            </w:r>
            <w:r>
              <w:rPr>
                <w:rFonts w:hint="default" w:hAnsi="Times New Roman"/>
                <w:color w:val="auto"/>
                <w:highlight w:val="none"/>
              </w:rPr>
              <w:t>在    日内</w:t>
            </w:r>
            <w:r>
              <w:rPr>
                <w:rFonts w:hAnsi="Times New Roman"/>
                <w:color w:val="auto"/>
                <w:highlight w:val="none"/>
              </w:rPr>
              <w:t>向招标人</w:t>
            </w:r>
            <w:r>
              <w:rPr>
                <w:rFonts w:hint="default" w:hAnsi="Times New Roman"/>
                <w:color w:val="auto"/>
                <w:highlight w:val="none"/>
              </w:rPr>
              <w:t>足额</w:t>
            </w:r>
            <w:r>
              <w:rPr>
                <w:rFonts w:hAnsi="Times New Roman"/>
                <w:color w:val="auto"/>
                <w:highlight w:val="none"/>
              </w:rPr>
              <w:t>提交履约保证</w:t>
            </w:r>
            <w:r>
              <w:rPr>
                <w:rFonts w:hint="default" w:hAnsi="Times New Roman"/>
                <w:color w:val="auto"/>
                <w:highlight w:val="none"/>
              </w:rPr>
              <w:t>金</w:t>
            </w:r>
            <w:r>
              <w:rPr>
                <w:rFonts w:hAnsi="Times New Roman"/>
                <w:color w:val="auto"/>
                <w:highlight w:val="none"/>
              </w:rPr>
              <w:t>，否则招标人</w:t>
            </w:r>
            <w:r>
              <w:rPr>
                <w:rFonts w:hint="default" w:hAnsi="Times New Roman"/>
                <w:color w:val="auto"/>
                <w:highlight w:val="none"/>
              </w:rPr>
              <w:t>可以</w:t>
            </w:r>
            <w:r>
              <w:rPr>
                <w:rFonts w:hAnsi="Times New Roman"/>
                <w:color w:val="auto"/>
                <w:highlight w:val="none"/>
              </w:rPr>
              <w:t>取消其中标资格。</w:t>
            </w:r>
          </w:p>
          <w:p>
            <w:pPr>
              <w:spacing w:line="360" w:lineRule="exact"/>
              <w:ind w:firstLine="420" w:firstLineChars="200"/>
              <w:rPr>
                <w:color w:val="auto"/>
                <w:szCs w:val="21"/>
                <w:highlight w:val="none"/>
              </w:rPr>
            </w:pPr>
            <w:r>
              <w:rPr>
                <w:rFonts w:hint="eastAsia"/>
                <w:color w:val="auto"/>
                <w:szCs w:val="21"/>
                <w:highlight w:val="none"/>
              </w:rPr>
              <w:t>联合体中标的，其履约保证金由联合体任一方提交。</w:t>
            </w:r>
          </w:p>
          <w:p>
            <w:pPr>
              <w:spacing w:line="320" w:lineRule="exact"/>
              <w:rPr>
                <w:rFonts w:hAnsi="Times New Roman"/>
                <w:color w:val="auto"/>
                <w:highlight w:val="none"/>
              </w:rPr>
            </w:pPr>
            <w:r>
              <w:rPr>
                <w:rFonts w:hint="eastAsia"/>
                <w:color w:val="auto"/>
                <w:highlight w:val="none"/>
              </w:rPr>
              <w:t>□</w:t>
            </w:r>
            <w:r>
              <w:rPr>
                <w:color w:val="auto"/>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8</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重新招标</w:t>
            </w:r>
            <w:r>
              <w:rPr>
                <w:rFonts w:hint="default" w:hAnsi="Times New Roman"/>
                <w:color w:val="auto"/>
                <w:highlight w:val="none"/>
              </w:rPr>
              <w:t>和不再招标</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见正文第8条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10.1.1</w:t>
            </w:r>
          </w:p>
        </w:tc>
        <w:tc>
          <w:tcPr>
            <w:tcW w:w="2386" w:type="dxa"/>
            <w:gridSpan w:val="2"/>
            <w:vAlign w:val="center"/>
          </w:tcPr>
          <w:p>
            <w:pPr>
              <w:spacing w:line="320" w:lineRule="exact"/>
              <w:rPr>
                <w:rFonts w:hAnsi="Times New Roman"/>
                <w:color w:val="auto"/>
                <w:highlight w:val="none"/>
              </w:rPr>
            </w:pPr>
            <w:r>
              <w:rPr>
                <w:rFonts w:hAnsi="Times New Roman"/>
                <w:color w:val="auto"/>
                <w:highlight w:val="none"/>
              </w:rPr>
              <w:t>类似项目</w:t>
            </w:r>
          </w:p>
        </w:tc>
        <w:tc>
          <w:tcPr>
            <w:tcW w:w="6139" w:type="dxa"/>
            <w:vAlign w:val="center"/>
          </w:tcPr>
          <w:p>
            <w:pPr>
              <w:spacing w:line="320" w:lineRule="exact"/>
              <w:rPr>
                <w:rFonts w:hAnsi="Times New Roman"/>
                <w:color w:val="auto"/>
                <w:highlight w:val="none"/>
                <w:u w:val="single"/>
              </w:rPr>
            </w:pPr>
            <w:r>
              <w:rPr>
                <w:rFonts w:hAnsi="Times New Roman"/>
                <w:color w:val="auto"/>
                <w:highlight w:val="none"/>
              </w:rPr>
              <w:t>类似项目是指：</w:t>
            </w:r>
            <w:r>
              <w:rPr>
                <w:rFonts w:hint="default" w:hAnsi="Times New Roman"/>
                <w:color w:val="auto"/>
                <w:highlight w:val="none"/>
                <w:u w:val="single"/>
              </w:rPr>
              <w:t>投标人业绩指全过程工程咨询类似业绩或与本项目招标范围所勾选的专业咨询服务类似的业绩。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10</w:t>
            </w:r>
            <w:r>
              <w:rPr>
                <w:rFonts w:hAnsi="Times New Roman"/>
                <w:color w:val="auto"/>
                <w:highlight w:val="none"/>
              </w:rPr>
              <w:t>.1</w:t>
            </w:r>
            <w:r>
              <w:rPr>
                <w:rFonts w:hint="default" w:hAnsi="Times New Roman"/>
                <w:color w:val="auto"/>
                <w:highlight w:val="none"/>
              </w:rPr>
              <w:t xml:space="preserve">.2 </w:t>
            </w:r>
          </w:p>
        </w:tc>
        <w:tc>
          <w:tcPr>
            <w:tcW w:w="2386" w:type="dxa"/>
            <w:gridSpan w:val="2"/>
            <w:vAlign w:val="center"/>
          </w:tcPr>
          <w:p>
            <w:pPr>
              <w:spacing w:line="320" w:lineRule="exact"/>
              <w:rPr>
                <w:rFonts w:hAnsi="Times New Roman"/>
                <w:color w:val="auto"/>
                <w:highlight w:val="none"/>
              </w:rPr>
            </w:pPr>
            <w:r>
              <w:rPr>
                <w:rFonts w:hint="default" w:hAnsi="Times New Roman"/>
                <w:color w:val="auto"/>
                <w:highlight w:val="none"/>
              </w:rPr>
              <w:t>招标控制价</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□设招标控制价【备注：政府及国有资金投资的工程建设项目招标，招标人必须勾选】</w:t>
            </w:r>
          </w:p>
          <w:p>
            <w:pPr>
              <w:spacing w:line="320" w:lineRule="exact"/>
              <w:rPr>
                <w:rFonts w:hAnsi="Times New Roman"/>
                <w:color w:val="auto"/>
                <w:highlight w:val="none"/>
                <w:u w:val="single"/>
              </w:rPr>
            </w:pPr>
            <w:r>
              <w:rPr>
                <w:rFonts w:hint="default" w:hAnsi="Times New Roman"/>
                <w:color w:val="auto"/>
                <w:highlight w:val="none"/>
              </w:rPr>
              <w:t>□不设招标控制价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10.1.3</w:t>
            </w:r>
          </w:p>
        </w:tc>
        <w:tc>
          <w:tcPr>
            <w:tcW w:w="2386" w:type="dxa"/>
            <w:gridSpan w:val="2"/>
            <w:vAlign w:val="center"/>
          </w:tcPr>
          <w:p>
            <w:pPr>
              <w:spacing w:line="320" w:lineRule="exact"/>
              <w:rPr>
                <w:rFonts w:hAnsi="Times New Roman"/>
                <w:color w:val="auto"/>
                <w:highlight w:val="none"/>
              </w:rPr>
            </w:pPr>
            <w:r>
              <w:rPr>
                <w:rFonts w:hint="default" w:hAnsi="Times New Roman"/>
                <w:color w:val="auto"/>
                <w:highlight w:val="none"/>
              </w:rPr>
              <w:t>发布媒介</w:t>
            </w:r>
          </w:p>
        </w:tc>
        <w:tc>
          <w:tcPr>
            <w:tcW w:w="6139" w:type="dxa"/>
            <w:vAlign w:val="center"/>
          </w:tcPr>
          <w:p>
            <w:pPr>
              <w:spacing w:line="320" w:lineRule="exact"/>
              <w:rPr>
                <w:rFonts w:hAnsi="Times New Roman"/>
                <w:color w:val="auto"/>
                <w:highlight w:val="none"/>
              </w:rPr>
            </w:pPr>
            <w:r>
              <w:rPr>
                <w:rFonts w:hint="default" w:hAnsi="Times New Roman"/>
                <w:color w:val="auto"/>
                <w:highlight w:val="none"/>
              </w:rPr>
              <w:t>发布媒介是指招标公告规定的发布招标公告、招标文件澄清、</w:t>
            </w:r>
            <w:r>
              <w:rPr>
                <w:rFonts w:hint="eastAsia"/>
                <w:color w:val="auto"/>
                <w:highlight w:val="none"/>
                <w:lang w:val="en-US" w:eastAsia="zh-CN"/>
              </w:rPr>
              <w:t>中标候选人公示、中标结果公示</w:t>
            </w:r>
            <w:r>
              <w:rPr>
                <w:rFonts w:hint="default" w:hAnsi="Times New Roman"/>
                <w:color w:val="auto"/>
                <w:highlight w:val="none"/>
              </w:rPr>
              <w:t>等信息的媒（体）介。按照招标公告规定还需在其它媒介上公示的，发布内容、发布期限应以法规指定媒介发布的为准。（备注：对于依法必须招标的项目和公共资源配置领域工程建设项目招标投标领域的中标候选人公示的指定媒介即优先公开载体均为广西壮族自治区招标投标公共服务平台，属于政府采购项目的还应按政府采购法信息发布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10</w:t>
            </w:r>
            <w:r>
              <w:rPr>
                <w:rFonts w:hAnsi="Times New Roman"/>
                <w:color w:val="auto"/>
                <w:highlight w:val="none"/>
              </w:rPr>
              <w:t>.1.</w:t>
            </w:r>
            <w:r>
              <w:rPr>
                <w:rFonts w:hint="default" w:hAnsi="Times New Roman"/>
                <w:color w:val="auto"/>
                <w:highlight w:val="none"/>
              </w:rPr>
              <w:t>4</w:t>
            </w:r>
          </w:p>
        </w:tc>
        <w:tc>
          <w:tcPr>
            <w:tcW w:w="2386" w:type="dxa"/>
            <w:gridSpan w:val="2"/>
            <w:vAlign w:val="center"/>
          </w:tcPr>
          <w:p>
            <w:pPr>
              <w:spacing w:line="320" w:lineRule="exact"/>
              <w:rPr>
                <w:rFonts w:hAnsi="Times New Roman"/>
                <w:color w:val="auto"/>
                <w:highlight w:val="none"/>
              </w:rPr>
            </w:pPr>
            <w:r>
              <w:rPr>
                <w:rFonts w:hint="default" w:hAnsi="Times New Roman"/>
                <w:color w:val="auto"/>
                <w:highlight w:val="none"/>
              </w:rPr>
              <w:t>其他企业信誉实力奖项</w:t>
            </w:r>
          </w:p>
        </w:tc>
        <w:tc>
          <w:tcPr>
            <w:tcW w:w="6139" w:type="dxa"/>
            <w:vAlign w:val="center"/>
          </w:tcPr>
          <w:p>
            <w:pPr>
              <w:keepNext w:val="0"/>
              <w:keepLines w:val="0"/>
              <w:widowControl/>
              <w:numPr>
                <w:ilvl w:val="0"/>
                <w:numId w:val="1"/>
              </w:numPr>
              <w:suppressLineNumbers w:val="0"/>
              <w:shd w:val="clear" w:fill="FFFFFF"/>
              <w:wordWrap/>
              <w:spacing w:before="0" w:beforeAutospacing="0" w:after="0" w:afterAutospacing="0" w:line="320" w:lineRule="exact"/>
              <w:ind w:left="0" w:right="0" w:firstLine="0"/>
              <w:jc w:val="left"/>
              <w:rPr>
                <w:rFonts w:hAnsi="Times New Roman" w:eastAsia="宋体"/>
                <w:b w:val="0"/>
                <w:i w:val="0"/>
                <w:caps w:val="0"/>
                <w:color w:val="auto"/>
                <w:spacing w:val="0"/>
                <w:sz w:val="21"/>
                <w:szCs w:val="24"/>
                <w:highlight w:val="none"/>
                <w:shd w:val="clear"/>
              </w:rPr>
            </w:pPr>
            <w:r>
              <w:rPr>
                <w:rFonts w:hAnsi="Times New Roman" w:eastAsia="宋体"/>
                <w:b w:val="0"/>
                <w:i w:val="0"/>
                <w:caps w:val="0"/>
                <w:color w:val="auto"/>
                <w:spacing w:val="0"/>
                <w:sz w:val="21"/>
                <w:szCs w:val="24"/>
                <w:highlight w:val="none"/>
                <w:shd w:val="clear" w:fill="FFFFFF"/>
              </w:rPr>
              <w:t>造价咨询行业奖项包括：中国建设工程造价管理协会评选的“优秀工程造价成果奖”；省（自治区、直辖市）住房城乡建设主管部门或工程造价管理协会评选的“优秀工程造价成果奖”、专业技能类竞赛获奖</w:t>
            </w:r>
            <w:r>
              <w:rPr>
                <w:rFonts w:hint="eastAsia" w:eastAsia="宋体"/>
                <w:b w:val="0"/>
                <w:i w:val="0"/>
                <w:caps w:val="0"/>
                <w:color w:val="auto"/>
                <w:spacing w:val="0"/>
                <w:sz w:val="21"/>
                <w:szCs w:val="24"/>
                <w:highlight w:val="none"/>
                <w:shd w:val="clear"/>
                <w:lang w:eastAsia="zh-CN"/>
              </w:rPr>
              <w:t>。</w:t>
            </w:r>
          </w:p>
          <w:p>
            <w:pPr>
              <w:keepNext w:val="0"/>
              <w:keepLines w:val="0"/>
              <w:widowControl/>
              <w:numPr>
                <w:ilvl w:val="-1"/>
                <w:numId w:val="0"/>
              </w:numPr>
              <w:suppressLineNumbers w:val="0"/>
              <w:shd w:val="clear" w:fill="FFFFFF"/>
              <w:wordWrap/>
              <w:spacing w:before="0" w:beforeAutospacing="0" w:after="0" w:afterAutospacing="0" w:line="320" w:lineRule="exact"/>
              <w:ind w:left="0" w:right="0" w:firstLine="0"/>
              <w:jc w:val="left"/>
              <w:rPr>
                <w:rFonts w:hAnsi="Times New Roman" w:eastAsia="宋体"/>
                <w:b w:val="0"/>
                <w:i w:val="0"/>
                <w:caps w:val="0"/>
                <w:color w:val="auto"/>
                <w:spacing w:val="0"/>
                <w:sz w:val="21"/>
                <w:szCs w:val="24"/>
                <w:highlight w:val="none"/>
              </w:rPr>
            </w:pPr>
            <w:r>
              <w:rPr>
                <w:rFonts w:hAnsi="Times New Roman" w:eastAsia="宋体"/>
                <w:b w:val="0"/>
                <w:i w:val="0"/>
                <w:caps w:val="0"/>
                <w:color w:val="auto"/>
                <w:spacing w:val="0"/>
                <w:sz w:val="21"/>
                <w:szCs w:val="24"/>
                <w:highlight w:val="none"/>
                <w:shd w:val="clear" w:fill="FFFFFF"/>
              </w:rPr>
              <w:t>（2）造价咨询企业奖包括：中国建设工程造价管理协会评选的“先进单位会员”；中国建设工程造价管理协会颁发的“企业信用等级证书”；省（自治区、直辖市）建设工程造价管理协会评选的“先进单位会员”; 省（自治区、直辖市）建设工程造价管理协会颁发的“企业信用等级证书”。</w:t>
            </w:r>
          </w:p>
          <w:p>
            <w:pPr>
              <w:spacing w:line="320" w:lineRule="exact"/>
              <w:rPr>
                <w:rFonts w:hAnsi="Times New Roman"/>
                <w:color w:val="auto"/>
                <w:highlight w:val="none"/>
              </w:rPr>
            </w:pPr>
            <w:r>
              <w:rPr>
                <w:rFonts w:hAnsi="Times New Roman"/>
                <w:color w:val="auto"/>
                <w:highlight w:val="none"/>
              </w:rPr>
              <w:t>（3）BIM奖项包括：</w:t>
            </w:r>
            <w:r>
              <w:rPr>
                <w:rFonts w:hint="default" w:hAnsi="Times New Roman"/>
                <w:color w:val="auto"/>
                <w:highlight w:val="none"/>
              </w:rPr>
              <w:t>中国建筑业协会中国建设工程</w:t>
            </w:r>
            <w:r>
              <w:rPr>
                <w:rFonts w:hAnsi="Times New Roman"/>
                <w:color w:val="auto"/>
                <w:highlight w:val="none"/>
              </w:rPr>
              <w:t>BIM</w:t>
            </w:r>
            <w:r>
              <w:rPr>
                <w:rFonts w:hint="default" w:hAnsi="Times New Roman"/>
                <w:color w:val="auto"/>
                <w:highlight w:val="none"/>
              </w:rPr>
              <w:t>大赛奖项；中国图学学会“龙图杯”全国</w:t>
            </w:r>
            <w:r>
              <w:rPr>
                <w:rFonts w:hAnsi="Times New Roman"/>
                <w:color w:val="auto"/>
                <w:highlight w:val="none"/>
              </w:rPr>
              <w:t>BIM大赛奖项；“科创杯”中国BIM技术交流会暨优秀BIM案例作品展示会大赛奖项；广西壮族自治区“八桂杯”BIM技术应用大赛奖项等省级BIM奖项。</w:t>
            </w:r>
          </w:p>
          <w:p>
            <w:pPr>
              <w:spacing w:line="320" w:lineRule="exact"/>
              <w:ind w:firstLine="210" w:firstLineChars="100"/>
              <w:rPr>
                <w:rFonts w:hAnsi="Times New Roman"/>
                <w:b w:val="0"/>
                <w:color w:val="auto"/>
                <w:highlight w:val="none"/>
              </w:rPr>
            </w:pPr>
            <w:r>
              <w:rPr>
                <w:rFonts w:hint="default" w:hAnsi="Times New Roman"/>
                <w:color w:val="auto"/>
                <w:highlight w:val="none"/>
              </w:rPr>
              <w:t>（</w:t>
            </w:r>
            <w:r>
              <w:rPr>
                <w:rFonts w:hAnsi="Times New Roman"/>
                <w:color w:val="auto"/>
                <w:highlight w:val="none"/>
              </w:rPr>
              <w:t>4</w:t>
            </w:r>
            <w:r>
              <w:rPr>
                <w:rFonts w:hint="default" w:hAnsi="Times New Roman"/>
                <w:color w:val="auto"/>
                <w:highlight w:val="none"/>
              </w:rPr>
              <w:t>）招标代理企业奖包括：</w:t>
            </w:r>
            <w:r>
              <w:rPr>
                <w:b w:val="0"/>
                <w:i w:val="0"/>
                <w:caps w:val="0"/>
                <w:color w:val="auto"/>
                <w:spacing w:val="0"/>
                <w:sz w:val="21"/>
                <w:szCs w:val="24"/>
                <w:highlight w:val="none"/>
                <w:shd w:val="clear" w:fill="auto"/>
              </w:rPr>
              <w:t>中国招标投标协会颁发的“企业信用等级证书”；省（自治区、直辖市）招标协会（建筑业联合会招标投标分会）评选的“先进单位”</w:t>
            </w:r>
            <w:r>
              <w:rPr>
                <w:rFonts w:hint="default"/>
                <w:b w:val="0"/>
                <w:i w:val="0"/>
                <w:caps w:val="0"/>
                <w:color w:val="auto"/>
                <w:spacing w:val="0"/>
                <w:sz w:val="21"/>
                <w:szCs w:val="24"/>
                <w:highlight w:val="none"/>
                <w:shd w:val="clear"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562" w:type="dxa"/>
            <w:gridSpan w:val="5"/>
            <w:vAlign w:val="center"/>
          </w:tcPr>
          <w:p>
            <w:pPr>
              <w:spacing w:line="320" w:lineRule="exact"/>
              <w:rPr>
                <w:rFonts w:hAnsi="Times New Roman"/>
                <w:color w:val="auto"/>
                <w:highlight w:val="none"/>
              </w:rPr>
            </w:pPr>
            <w:r>
              <w:rPr>
                <w:rFonts w:hint="default" w:hAnsi="Times New Roman"/>
                <w:color w:val="auto"/>
                <w:highlight w:val="none"/>
              </w:rPr>
              <w:t>10</w:t>
            </w:r>
            <w:r>
              <w:rPr>
                <w:rFonts w:hAnsi="Times New Roman"/>
                <w:color w:val="auto"/>
                <w:highlight w:val="none"/>
              </w:rPr>
              <w:t xml:space="preserve">.2 </w:t>
            </w:r>
            <w:r>
              <w:rPr>
                <w:color w:val="auto"/>
                <w:highlight w:val="none"/>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p>
        </w:tc>
        <w:tc>
          <w:tcPr>
            <w:tcW w:w="2386" w:type="dxa"/>
            <w:gridSpan w:val="2"/>
            <w:vAlign w:val="center"/>
          </w:tcPr>
          <w:p>
            <w:pPr>
              <w:spacing w:line="320" w:lineRule="exact"/>
              <w:rPr>
                <w:rFonts w:hAnsi="Times New Roman"/>
                <w:color w:val="auto"/>
                <w:highlight w:val="none"/>
              </w:rPr>
            </w:pPr>
            <w:r>
              <w:rPr>
                <w:rFonts w:hint="eastAsia"/>
                <w:color w:val="auto"/>
                <w:highlight w:val="none"/>
              </w:rPr>
              <w:t>技术文件中的全过程咨询服务大纲</w:t>
            </w:r>
            <w:r>
              <w:rPr>
                <w:color w:val="auto"/>
                <w:highlight w:val="none"/>
              </w:rPr>
              <w:t>采用“暗标”评审方式</w:t>
            </w:r>
          </w:p>
        </w:tc>
        <w:tc>
          <w:tcPr>
            <w:tcW w:w="6139" w:type="dxa"/>
            <w:vAlign w:val="center"/>
          </w:tcPr>
          <w:p>
            <w:pPr>
              <w:spacing w:line="320" w:lineRule="exact"/>
              <w:rPr>
                <w:rFonts w:hAnsi="Times New Roman"/>
                <w:color w:val="auto"/>
                <w:highlight w:val="none"/>
              </w:rPr>
            </w:pPr>
            <w:r>
              <w:rPr>
                <w:color w:val="auto"/>
                <w:highlight w:val="none"/>
              </w:rPr>
              <w:t>投标人应严格按照第</w:t>
            </w:r>
            <w:r>
              <w:rPr>
                <w:rFonts w:hint="eastAsia"/>
                <w:color w:val="auto"/>
                <w:highlight w:val="none"/>
              </w:rPr>
              <w:t>六</w:t>
            </w:r>
            <w:r>
              <w:rPr>
                <w:color w:val="auto"/>
                <w:highlight w:val="none"/>
              </w:rPr>
              <w:t>章“投标文件格式”中“</w:t>
            </w:r>
            <w:r>
              <w:rPr>
                <w:rFonts w:hint="eastAsia"/>
                <w:color w:val="auto"/>
                <w:highlight w:val="none"/>
              </w:rPr>
              <w:t>技术标（格式）全过程咨询服务大纲（暗标）</w:t>
            </w:r>
            <w:r>
              <w:rPr>
                <w:color w:val="auto"/>
                <w:highlight w:val="none"/>
              </w:rPr>
              <w:t>编制要求”编制</w:t>
            </w:r>
            <w:r>
              <w:rPr>
                <w:rFonts w:hint="eastAsia"/>
                <w:color w:val="auto"/>
                <w:highlight w:val="none"/>
              </w:rPr>
              <w:t>全过程咨询服务大纲。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rFonts w:hAnsi="Times New Roman"/>
                <w:color w:val="auto"/>
                <w:highlight w:val="none"/>
              </w:rPr>
            </w:pPr>
            <w:r>
              <w:rPr>
                <w:rFonts w:hAnsi="Times New Roman"/>
                <w:color w:val="auto"/>
                <w:highlight w:val="none"/>
              </w:rPr>
              <w:t>10.</w:t>
            </w:r>
            <w:r>
              <w:rPr>
                <w:rFonts w:hint="default" w:hAnsi="Times New Roman"/>
                <w:color w:val="auto"/>
                <w:highlight w:val="none"/>
              </w:rPr>
              <w:t>3</w:t>
            </w:r>
            <w:r>
              <w:rPr>
                <w:rFonts w:hAnsi="Times New Roman"/>
                <w:color w:val="auto"/>
                <w:highlight w:val="none"/>
              </w:rPr>
              <w:t>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Times New Roman"/>
                <w:color w:val="auto"/>
                <w:highlight w:val="none"/>
              </w:rPr>
            </w:pPr>
          </w:p>
        </w:tc>
        <w:tc>
          <w:tcPr>
            <w:tcW w:w="2410" w:type="dxa"/>
            <w:gridSpan w:val="3"/>
            <w:vAlign w:val="center"/>
          </w:tcPr>
          <w:p>
            <w:pPr>
              <w:spacing w:line="320" w:lineRule="exact"/>
              <w:rPr>
                <w:rFonts w:hAnsi="Times New Roman"/>
                <w:color w:val="auto"/>
                <w:highlight w:val="none"/>
              </w:rPr>
            </w:pPr>
            <w:r>
              <w:rPr>
                <w:rFonts w:hint="default" w:hAnsi="Times New Roman" w:cs="Times New Roman"/>
                <w:color w:val="auto"/>
                <w:highlight w:val="none"/>
              </w:rPr>
              <w:t>投标人提交电子投标文件的要求</w:t>
            </w:r>
            <w:r>
              <w:rPr>
                <w:rFonts w:eastAsia="楷体_GB2312"/>
                <w:color w:val="auto"/>
                <w:szCs w:val="21"/>
                <w:highlight w:val="none"/>
              </w:rPr>
              <w:t>【</w:t>
            </w:r>
            <w:r>
              <w:rPr>
                <w:rFonts w:eastAsia="楷体_GB2312"/>
                <w:color w:val="auto"/>
                <w:highlight w:val="none"/>
              </w:rPr>
              <w:t>备注：右栏内容可由招标人根据招投标监督管理部门的要求修改</w:t>
            </w:r>
            <w:r>
              <w:rPr>
                <w:rFonts w:hint="eastAsia" w:eastAsia="楷体_GB2312"/>
                <w:color w:val="auto"/>
                <w:highlight w:val="none"/>
              </w:rPr>
              <w:t>，并应与4.1.2条内容一致</w:t>
            </w:r>
            <w:r>
              <w:rPr>
                <w:rFonts w:eastAsia="楷体_GB2312"/>
                <w:color w:val="auto"/>
                <w:szCs w:val="21"/>
                <w:highlight w:val="none"/>
              </w:rPr>
              <w:t>】</w:t>
            </w:r>
          </w:p>
        </w:tc>
        <w:tc>
          <w:tcPr>
            <w:tcW w:w="6139" w:type="dxa"/>
            <w:vAlign w:val="center"/>
          </w:tcPr>
          <w:p>
            <w:pPr>
              <w:spacing w:line="360" w:lineRule="auto"/>
              <w:jc w:val="left"/>
              <w:rPr>
                <w:color w:val="auto"/>
                <w:highlight w:val="none"/>
              </w:rPr>
            </w:pPr>
            <w:r>
              <w:rPr>
                <w:rFonts w:hint="eastAsia"/>
                <w:color w:val="auto"/>
                <w:highlight w:val="none"/>
              </w:rPr>
              <w:t>电子投标文件格式：</w:t>
            </w:r>
          </w:p>
          <w:p>
            <w:pPr>
              <w:spacing w:line="360" w:lineRule="auto"/>
              <w:jc w:val="left"/>
              <w:rPr>
                <w:color w:val="auto"/>
                <w:highlight w:val="none"/>
              </w:rPr>
            </w:pPr>
            <w:r>
              <w:rPr>
                <w:rFonts w:hint="eastAsia"/>
                <w:color w:val="auto"/>
                <w:highlight w:val="none"/>
              </w:rPr>
              <w:t xml:space="preserve">    加密格式（*.GXTF）</w:t>
            </w:r>
          </w:p>
          <w:p>
            <w:pPr>
              <w:spacing w:line="360" w:lineRule="auto"/>
              <w:ind w:firstLine="420" w:firstLineChars="200"/>
              <w:jc w:val="left"/>
              <w:rPr>
                <w:rFonts w:hint="default" w:cs="Times New Roman"/>
                <w:color w:val="auto"/>
                <w:highlight w:val="none"/>
              </w:rPr>
            </w:pPr>
            <w:r>
              <w:rPr>
                <w:rFonts w:hint="eastAsia"/>
              </w:rPr>
              <w:t>投标人须在投标截止前将加密的投标文件（含弹出的输入框中需填写的专职投标员、拟投入的项目主要管理人员身份证信息）通过全国公共资源交易平台（广西壮族自治区）http://ggzy.jgswj.gxzf.gov.cn/成功上传。投标截止公布投标人名单后，由招标代理机构点击进入投标人签到、投标文件解密环节，签到、解密时间为60分钟。在签到、解密时间结束前投标人须通过广西壮族自治区网上开标子系统（http://202.103.240.162:8072/BidOpening/）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通过广西壮族自治区网上开标子系统自动验证有效，否则，视为投标人撤销其投标文件。</w:t>
            </w:r>
            <w:r>
              <w:rPr>
                <w:rFonts w:hint="eastAsia"/>
                <w:color w:val="auto"/>
                <w:highlight w:val="none"/>
                <w:lang w:eastAsia="zh-CN"/>
              </w:rPr>
              <w:t>（注：</w:t>
            </w:r>
            <w:r>
              <w:rPr>
                <w:rFonts w:hint="default" w:cs="Times New Roman"/>
                <w:color w:val="auto"/>
                <w:highlight w:val="none"/>
              </w:rPr>
              <w:t>投标单位在制作电子投标文件过程中，须在弹出的输入框中填写</w:t>
            </w:r>
            <w:r>
              <w:rPr>
                <w:rFonts w:hint="default" w:cs="Times New Roman"/>
                <w:color w:val="auto"/>
                <w:highlight w:val="none"/>
                <w:lang w:eastAsia="zh-CN"/>
              </w:rPr>
              <w:t>专职投标员及</w:t>
            </w:r>
            <w:r>
              <w:rPr>
                <w:rFonts w:hint="default" w:cs="Times New Roman"/>
                <w:color w:val="auto"/>
                <w:highlight w:val="none"/>
              </w:rPr>
              <w:t>拟投入的项目主要管理人员身份证信息并仔细确认。</w:t>
            </w:r>
            <w:r>
              <w:rPr>
                <w:rFonts w:hint="eastAsia"/>
                <w:color w:val="auto"/>
                <w:highlight w:val="none"/>
                <w:lang w:eastAsia="zh-CN"/>
              </w:rPr>
              <w:t>）</w:t>
            </w:r>
            <w:r>
              <w:rPr>
                <w:rFonts w:hint="default" w:cs="Times New Roman"/>
                <w:color w:val="auto"/>
                <w:highlight w:val="none"/>
              </w:rPr>
              <w:t>投标人拟投入</w:t>
            </w:r>
            <w:r>
              <w:rPr>
                <w:rFonts w:hint="default" w:cs="Times New Roman"/>
                <w:color w:val="auto"/>
                <w:highlight w:val="none"/>
                <w:lang w:eastAsia="zh-CN"/>
              </w:rPr>
              <w:t>监理负责人</w:t>
            </w:r>
            <w:r>
              <w:rPr>
                <w:rFonts w:hint="default" w:cs="Times New Roman"/>
                <w:color w:val="auto"/>
                <w:highlight w:val="none"/>
              </w:rPr>
              <w:t>被标注为注册状态异常的，拟投入的</w:t>
            </w:r>
            <w:r>
              <w:rPr>
                <w:rFonts w:hint="default" w:cs="Times New Roman"/>
                <w:color w:val="auto"/>
                <w:highlight w:val="none"/>
                <w:lang w:eastAsia="zh-CN"/>
              </w:rPr>
              <w:t>监理负责人</w:t>
            </w:r>
            <w:r>
              <w:rPr>
                <w:rFonts w:hint="default" w:cs="Times New Roman"/>
                <w:color w:val="auto"/>
                <w:highlight w:val="none"/>
              </w:rPr>
              <w:t>本人须持本人身份证原件</w:t>
            </w:r>
            <w:r>
              <w:rPr>
                <w:rFonts w:hint="default" w:ascii="Times New Roman" w:hAnsi="Times New Roman"/>
                <w:color w:val="auto"/>
                <w:szCs w:val="21"/>
                <w:highlight w:val="none"/>
              </w:rPr>
              <w:t>（</w:t>
            </w:r>
            <w:r>
              <w:rPr>
                <w:rFonts w:hint="default" w:ascii="Times New Roman" w:hAnsi="Times New Roman"/>
                <w:color w:val="auto"/>
                <w:szCs w:val="21"/>
                <w:highlight w:val="none"/>
                <w:lang w:eastAsia="zh-CN"/>
              </w:rPr>
              <w:t>或</w:t>
            </w:r>
            <w:r>
              <w:rPr>
                <w:rFonts w:ascii="Times New Roman" w:hAnsi="Times New Roman"/>
                <w:color w:val="auto"/>
                <w:szCs w:val="21"/>
                <w:highlight w:val="none"/>
              </w:rPr>
              <w:t>公安系统生成的电子身份证）</w:t>
            </w:r>
            <w:r>
              <w:rPr>
                <w:rFonts w:hint="default" w:cs="Times New Roman"/>
                <w:color w:val="auto"/>
                <w:highlight w:val="none"/>
              </w:rPr>
              <w:t>出席开标会现场，否则招标人有权拒绝该投标人投标。</w:t>
            </w:r>
          </w:p>
          <w:p>
            <w:pPr>
              <w:ind w:firstLine="420" w:firstLineChars="200"/>
              <w:rPr>
                <w:color w:val="auto"/>
                <w:highlight w:val="none"/>
              </w:rPr>
            </w:pPr>
            <w:r>
              <w:rPr>
                <w:rFonts w:hint="default" w:ascii="Times New Roman" w:hAnsi="Times New Roman" w:eastAsia="宋体" w:cs="Times New Roman"/>
                <w:color w:val="auto"/>
                <w:highlight w:val="none"/>
                <w:lang w:bidi="ar-SA"/>
              </w:rPr>
              <w:t>由于投标人原因造成投标文件不能</w:t>
            </w:r>
            <w:r>
              <w:rPr>
                <w:rFonts w:hint="default" w:ascii="Times New Roman" w:hAnsi="Times New Roman" w:eastAsia="宋体" w:cs="Times New Roman"/>
                <w:color w:val="auto"/>
                <w:highlight w:val="none"/>
                <w:lang w:eastAsia="zh-CN" w:bidi="ar-SA"/>
              </w:rPr>
              <w:t>在规定时间内提交、</w:t>
            </w:r>
            <w:r>
              <w:rPr>
                <w:rFonts w:hint="eastAsia" w:cs="Times New Roman"/>
                <w:color w:val="auto"/>
                <w:highlight w:val="none"/>
                <w:lang w:eastAsia="zh-CN" w:bidi="ar-SA"/>
              </w:rPr>
              <w:t>签到、</w:t>
            </w:r>
            <w:r>
              <w:rPr>
                <w:rFonts w:hint="default" w:ascii="Times New Roman" w:hAnsi="Times New Roman" w:eastAsia="宋体" w:cs="Times New Roman"/>
                <w:color w:val="auto"/>
                <w:highlight w:val="none"/>
                <w:lang w:bidi="ar-SA"/>
              </w:rPr>
              <w:t>解密</w:t>
            </w:r>
            <w:r>
              <w:rPr>
                <w:rFonts w:hint="default" w:ascii="Times New Roman" w:hAnsi="Times New Roman" w:eastAsia="宋体" w:cs="Times New Roman"/>
                <w:color w:val="auto"/>
                <w:highlight w:val="none"/>
                <w:lang w:eastAsia="zh-CN" w:bidi="ar-SA"/>
              </w:rPr>
              <w:t>、</w:t>
            </w:r>
            <w:r>
              <w:rPr>
                <w:rFonts w:hint="default" w:ascii="Times New Roman" w:hAnsi="Times New Roman" w:eastAsia="宋体" w:cs="Times New Roman"/>
                <w:b w:val="0"/>
                <w:i w:val="0"/>
                <w:caps w:val="0"/>
                <w:color w:val="auto"/>
                <w:spacing w:val="0"/>
                <w:sz w:val="21"/>
                <w:szCs w:val="21"/>
                <w:highlight w:val="none"/>
                <w:shd w:val="clear" w:color="auto" w:fill="auto"/>
                <w:lang w:bidi="ar-SA"/>
              </w:rPr>
              <w:t>自动验证</w:t>
            </w:r>
            <w:r>
              <w:rPr>
                <w:rFonts w:hint="default" w:ascii="Times New Roman" w:hAnsi="Times New Roman" w:eastAsia="宋体" w:cs="Times New Roman"/>
                <w:b w:val="0"/>
                <w:i w:val="0"/>
                <w:caps w:val="0"/>
                <w:color w:val="auto"/>
                <w:spacing w:val="0"/>
                <w:sz w:val="21"/>
                <w:szCs w:val="21"/>
                <w:highlight w:val="none"/>
                <w:shd w:val="clear" w:color="auto" w:fill="auto"/>
                <w:lang w:eastAsia="zh-CN" w:bidi="ar-SA"/>
              </w:rPr>
              <w:t>有效</w:t>
            </w:r>
            <w:r>
              <w:rPr>
                <w:rFonts w:hint="default" w:ascii="Times New Roman" w:hAnsi="Times New Roman" w:eastAsia="宋体" w:cs="Times New Roman"/>
                <w:color w:val="auto"/>
                <w:highlight w:val="none"/>
                <w:lang w:bidi="ar-SA"/>
              </w:rPr>
              <w:t>的后果由投标人自行承担。</w:t>
            </w:r>
          </w:p>
          <w:p>
            <w:pPr>
              <w:spacing w:line="360" w:lineRule="auto"/>
              <w:ind w:firstLine="420" w:firstLineChars="200"/>
              <w:jc w:val="left"/>
              <w:rPr>
                <w:rFonts w:hAnsi="Times New Roman"/>
                <w:color w:val="auto"/>
                <w:highlight w:val="none"/>
              </w:rPr>
            </w:pPr>
            <w:r>
              <w:rPr>
                <w:rFonts w:hint="eastAsia"/>
                <w:color w:val="auto"/>
                <w:highlight w:val="none"/>
              </w:rPr>
              <w:t>招标代理、勘察、设计、造价咨询企业等现阶段未纳入“桂建云”锁定管理的，本招标文件所提及的对专职投标员有关要求，由投标人参加开标会的代表携带本人身份证（</w:t>
            </w:r>
            <w:r>
              <w:rPr>
                <w:rFonts w:hint="eastAsia"/>
                <w:color w:val="auto"/>
                <w:highlight w:val="none"/>
                <w:lang w:eastAsia="zh-CN"/>
              </w:rPr>
              <w:t>或</w:t>
            </w:r>
            <w:r>
              <w:rPr>
                <w:rFonts w:hint="eastAsia"/>
                <w:color w:val="auto"/>
                <w:highlight w:val="none"/>
              </w:rPr>
              <w:t>公安系统生成的电子身份证）及最近一个月</w:t>
            </w:r>
            <w:r>
              <w:rPr>
                <w:rFonts w:hint="eastAsia" w:eastAsia="宋体" w:cs="Times New Roman"/>
                <w:color w:val="auto"/>
                <w:highlight w:val="none"/>
              </w:rPr>
              <w:t>（</w:t>
            </w:r>
            <w:r>
              <w:rPr>
                <w:rFonts w:hint="eastAsia" w:eastAsia="宋体" w:cs="Times New Roman"/>
                <w:color w:val="auto"/>
                <w:highlight w:val="none"/>
                <w:u w:val="none"/>
              </w:rPr>
              <w:t xml:space="preserve">  </w:t>
            </w:r>
            <w:r>
              <w:rPr>
                <w:rFonts w:hint="eastAsia" w:eastAsia="宋体" w:cs="Times New Roman"/>
                <w:color w:val="auto"/>
                <w:highlight w:val="none"/>
              </w:rPr>
              <w:t>年</w:t>
            </w:r>
            <w:r>
              <w:rPr>
                <w:rFonts w:hint="eastAsia" w:eastAsia="宋体" w:cs="Times New Roman"/>
                <w:color w:val="auto"/>
                <w:highlight w:val="none"/>
                <w:u w:val="none"/>
              </w:rPr>
              <w:t xml:space="preserve">  </w:t>
            </w:r>
            <w:r>
              <w:rPr>
                <w:rFonts w:hint="eastAsia" w:eastAsia="宋体" w:cs="Times New Roman"/>
                <w:color w:val="auto"/>
                <w:highlight w:val="none"/>
              </w:rPr>
              <w:t>月至投标截止时间止任意一个月社保）</w:t>
            </w:r>
            <w:r>
              <w:rPr>
                <w:rFonts w:hint="eastAsia"/>
                <w:color w:val="auto"/>
                <w:highlight w:val="none"/>
              </w:rPr>
              <w:t>的社保证明即可。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4</w:t>
            </w:r>
            <w:r>
              <w:rPr>
                <w:rFonts w:hAnsi="Times New Roman"/>
                <w:color w:val="auto"/>
                <w:highlight w:val="none"/>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Times New Roman"/>
                <w:color w:val="auto"/>
                <w:highlight w:val="none"/>
              </w:rPr>
            </w:pPr>
          </w:p>
        </w:tc>
        <w:tc>
          <w:tcPr>
            <w:tcW w:w="8525" w:type="dxa"/>
            <w:gridSpan w:val="3"/>
            <w:vAlign w:val="center"/>
          </w:tcPr>
          <w:p>
            <w:pPr>
              <w:spacing w:line="320" w:lineRule="exact"/>
              <w:rPr>
                <w:color w:val="auto"/>
                <w:highlight w:val="none"/>
              </w:rPr>
            </w:pPr>
            <w:r>
              <w:rPr>
                <w:rFonts w:hAnsi="Times New Roman"/>
                <w:color w:val="auto"/>
                <w:highlight w:val="none"/>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rFonts w:hAnsi="Times New Roman"/>
                <w:color w:val="auto"/>
                <w:highlight w:val="none"/>
              </w:rPr>
            </w:pPr>
            <w:r>
              <w:rPr>
                <w:color w:val="auto"/>
                <w:highlight w:val="none"/>
              </w:rPr>
              <w:t>10.</w:t>
            </w:r>
            <w:r>
              <w:rPr>
                <w:rFonts w:hint="eastAsia"/>
                <w:color w:val="auto"/>
                <w:highlight w:val="none"/>
              </w:rPr>
              <w:t>5</w:t>
            </w:r>
            <w:r>
              <w:rPr>
                <w:color w:val="auto"/>
                <w:highlight w:val="none"/>
              </w:rPr>
              <w:t xml:space="preserve">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spacing w:line="320" w:lineRule="exact"/>
              <w:rPr>
                <w:rFonts w:hAnsi="Times New Roman"/>
                <w:color w:val="auto"/>
                <w:highlight w:val="none"/>
              </w:rPr>
            </w:pPr>
          </w:p>
        </w:tc>
        <w:tc>
          <w:tcPr>
            <w:tcW w:w="8549" w:type="dxa"/>
            <w:gridSpan w:val="4"/>
            <w:vAlign w:val="center"/>
          </w:tcPr>
          <w:p>
            <w:pPr>
              <w:spacing w:line="320" w:lineRule="exact"/>
              <w:rPr>
                <w:rFonts w:hAnsi="Times New Roman"/>
                <w:color w:val="auto"/>
                <w:highlight w:val="none"/>
              </w:rPr>
            </w:pPr>
            <w:r>
              <w:rPr>
                <w:color w:val="auto"/>
                <w:highlight w:val="none"/>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6</w:t>
            </w:r>
            <w:r>
              <w:rPr>
                <w:rFonts w:hAnsi="Times New Roman"/>
                <w:color w:val="auto"/>
                <w:highlight w:val="none"/>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Times New Roman"/>
                <w:color w:val="auto"/>
                <w:highlight w:val="none"/>
              </w:rPr>
            </w:pPr>
          </w:p>
        </w:tc>
        <w:tc>
          <w:tcPr>
            <w:tcW w:w="8525" w:type="dxa"/>
            <w:gridSpan w:val="3"/>
            <w:vAlign w:val="center"/>
          </w:tcPr>
          <w:p>
            <w:pPr>
              <w:spacing w:line="320" w:lineRule="exact"/>
              <w:rPr>
                <w:color w:val="auto"/>
                <w:highlight w:val="none"/>
              </w:rPr>
            </w:pPr>
            <w:r>
              <w:rPr>
                <w:rFonts w:hAnsi="Times New Roman"/>
                <w:color w:val="auto"/>
                <w:highlight w:val="none"/>
              </w:rPr>
              <w:t>构成招标文件组成部分的</w:t>
            </w:r>
            <w:r>
              <w:rPr>
                <w:rFonts w:hint="default" w:hAnsi="Times New Roman"/>
                <w:color w:val="auto"/>
                <w:highlight w:val="none"/>
              </w:rPr>
              <w:t>“</w:t>
            </w:r>
            <w:r>
              <w:rPr>
                <w:rFonts w:hAnsi="Times New Roman"/>
                <w:color w:val="auto"/>
                <w:highlight w:val="none"/>
              </w:rPr>
              <w:t>协议书</w:t>
            </w:r>
            <w:r>
              <w:rPr>
                <w:rFonts w:hint="default" w:hAnsi="Times New Roman"/>
                <w:color w:val="auto"/>
                <w:highlight w:val="none"/>
              </w:rPr>
              <w:t>”</w:t>
            </w:r>
            <w:r>
              <w:rPr>
                <w:rFonts w:hAnsi="Times New Roman"/>
                <w:color w:val="auto"/>
                <w:highlight w:val="none"/>
              </w:rPr>
              <w:t>、</w:t>
            </w:r>
            <w:r>
              <w:rPr>
                <w:rFonts w:hint="default" w:hAnsi="Times New Roman"/>
                <w:color w:val="auto"/>
                <w:highlight w:val="none"/>
              </w:rPr>
              <w:t>“</w:t>
            </w:r>
            <w:r>
              <w:rPr>
                <w:rFonts w:hAnsi="Times New Roman"/>
                <w:color w:val="auto"/>
                <w:highlight w:val="none"/>
              </w:rPr>
              <w:t>通用条</w:t>
            </w:r>
            <w:r>
              <w:rPr>
                <w:rFonts w:hint="default" w:hAnsi="Times New Roman"/>
                <w:color w:val="auto"/>
                <w:highlight w:val="none"/>
              </w:rPr>
              <w:t>款”</w:t>
            </w:r>
            <w:r>
              <w:rPr>
                <w:rFonts w:hAnsi="Times New Roman"/>
                <w:color w:val="auto"/>
                <w:highlight w:val="none"/>
              </w:rPr>
              <w:t>、和</w:t>
            </w:r>
            <w:r>
              <w:rPr>
                <w:rFonts w:hint="default" w:hAnsi="Times New Roman"/>
                <w:color w:val="auto"/>
                <w:highlight w:val="none"/>
              </w:rPr>
              <w:t>“</w:t>
            </w:r>
            <w:r>
              <w:rPr>
                <w:rFonts w:hAnsi="Times New Roman"/>
                <w:color w:val="auto"/>
                <w:highlight w:val="none"/>
              </w:rPr>
              <w:t>专用条款</w:t>
            </w:r>
            <w:r>
              <w:rPr>
                <w:rFonts w:hint="default" w:hAnsi="Times New Roman"/>
                <w:color w:val="auto"/>
                <w:highlight w:val="none"/>
              </w:rPr>
              <w:t>”</w:t>
            </w:r>
            <w:r>
              <w:rPr>
                <w:rFonts w:hAnsi="Times New Roman"/>
                <w:color w:val="auto"/>
                <w:highlight w:val="none"/>
              </w:rPr>
              <w:t>等章节中出现的措辞</w:t>
            </w:r>
            <w:r>
              <w:rPr>
                <w:rFonts w:hint="default" w:hAnsi="Times New Roman"/>
                <w:color w:val="auto"/>
                <w:highlight w:val="none"/>
              </w:rPr>
              <w:t>“发包</w:t>
            </w:r>
            <w:r>
              <w:rPr>
                <w:rFonts w:hAnsi="Times New Roman"/>
                <w:color w:val="auto"/>
                <w:highlight w:val="none"/>
              </w:rPr>
              <w:t>人</w:t>
            </w:r>
            <w:r>
              <w:rPr>
                <w:rFonts w:hint="default" w:hAnsi="Times New Roman"/>
                <w:color w:val="auto"/>
                <w:highlight w:val="none"/>
              </w:rPr>
              <w:t>”</w:t>
            </w:r>
            <w:r>
              <w:rPr>
                <w:rFonts w:hAnsi="Times New Roman"/>
                <w:color w:val="auto"/>
                <w:highlight w:val="none"/>
              </w:rPr>
              <w:t>和</w:t>
            </w:r>
            <w:r>
              <w:rPr>
                <w:rFonts w:hint="default" w:hAnsi="Times New Roman"/>
                <w:color w:val="auto"/>
                <w:highlight w:val="none"/>
              </w:rPr>
              <w:t>“咨询</w:t>
            </w:r>
            <w:r>
              <w:rPr>
                <w:rFonts w:hAnsi="Times New Roman"/>
                <w:color w:val="auto"/>
                <w:highlight w:val="none"/>
              </w:rPr>
              <w:t>人</w:t>
            </w:r>
            <w:r>
              <w:rPr>
                <w:rFonts w:hint="default" w:hAnsi="Times New Roman"/>
                <w:color w:val="auto"/>
                <w:highlight w:val="none"/>
              </w:rPr>
              <w:t>”</w:t>
            </w:r>
            <w:r>
              <w:rPr>
                <w:rFonts w:hAnsi="Times New Roman"/>
                <w:color w:val="auto"/>
                <w:highlight w:val="none"/>
              </w:rPr>
              <w:t>，在招标投标阶段应当分别按</w:t>
            </w:r>
            <w:r>
              <w:rPr>
                <w:rFonts w:hint="default" w:hAnsi="Times New Roman"/>
                <w:color w:val="auto"/>
                <w:highlight w:val="none"/>
              </w:rPr>
              <w:t>“</w:t>
            </w:r>
            <w:r>
              <w:rPr>
                <w:rFonts w:hAnsi="Times New Roman"/>
                <w:color w:val="auto"/>
                <w:highlight w:val="none"/>
              </w:rPr>
              <w:t>招标人</w:t>
            </w:r>
            <w:r>
              <w:rPr>
                <w:rFonts w:hint="default" w:hAnsi="Times New Roman"/>
                <w:color w:val="auto"/>
                <w:highlight w:val="none"/>
              </w:rPr>
              <w:t>”</w:t>
            </w:r>
            <w:r>
              <w:rPr>
                <w:rFonts w:hAnsi="Times New Roman"/>
                <w:color w:val="auto"/>
                <w:highlight w:val="none"/>
              </w:rPr>
              <w:t>和</w:t>
            </w:r>
            <w:r>
              <w:rPr>
                <w:rFonts w:hint="default" w:hAnsi="Times New Roman"/>
                <w:color w:val="auto"/>
                <w:highlight w:val="none"/>
              </w:rPr>
              <w:t>“</w:t>
            </w:r>
            <w:r>
              <w:rPr>
                <w:rFonts w:hAnsi="Times New Roman"/>
                <w:color w:val="auto"/>
                <w:highlight w:val="none"/>
              </w:rPr>
              <w:t>投标人</w:t>
            </w:r>
            <w:r>
              <w:rPr>
                <w:rFonts w:hint="default" w:hAnsi="Times New Roman"/>
                <w:color w:val="auto"/>
                <w:highlight w:val="none"/>
              </w:rPr>
              <w:t>”</w:t>
            </w:r>
            <w:r>
              <w:rPr>
                <w:rFonts w:hAnsi="Times New Roman"/>
                <w:color w:val="auto"/>
                <w:highlight w:val="none"/>
              </w:rPr>
              <w:t>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rPr>
              <w:t>7</w:t>
            </w:r>
            <w:r>
              <w:rPr>
                <w:rFonts w:hAnsi="Times New Roman"/>
                <w:color w:val="auto"/>
                <w:highlight w:val="none"/>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Times New Roman"/>
                <w:color w:val="auto"/>
                <w:highlight w:val="none"/>
              </w:rPr>
            </w:pPr>
          </w:p>
        </w:tc>
        <w:tc>
          <w:tcPr>
            <w:tcW w:w="8525" w:type="dxa"/>
            <w:gridSpan w:val="3"/>
            <w:vAlign w:val="center"/>
          </w:tcPr>
          <w:p>
            <w:pPr>
              <w:spacing w:line="320" w:lineRule="exact"/>
              <w:rPr>
                <w:color w:val="auto"/>
                <w:highlight w:val="none"/>
              </w:rPr>
            </w:pPr>
            <w:r>
              <w:rPr>
                <w:color w:val="auto"/>
                <w:highlight w:val="none"/>
              </w:rPr>
              <w:t>本项目的招标投标活动及其相关当事人应当接受有管辖权的建设工程招标投标行政监督部门依法实施的监督</w:t>
            </w:r>
            <w:r>
              <w:rPr>
                <w:rFonts w:hint="eastAsia"/>
                <w:color w:val="auto"/>
                <w:highlight w:val="none"/>
              </w:rPr>
              <w:t>，</w:t>
            </w:r>
            <w:r>
              <w:rPr>
                <w:color w:val="auto"/>
                <w:highlight w:val="none"/>
              </w:rPr>
              <w:t>如项目属于公共资源</w:t>
            </w:r>
            <w:r>
              <w:rPr>
                <w:rFonts w:hint="eastAsia"/>
                <w:color w:val="auto"/>
                <w:highlight w:val="none"/>
              </w:rPr>
              <w:t>交易</w:t>
            </w:r>
            <w:r>
              <w:rPr>
                <w:color w:val="auto"/>
                <w:highlight w:val="none"/>
              </w:rPr>
              <w:t>范围，应同时接受本级</w:t>
            </w:r>
            <w:r>
              <w:rPr>
                <w:rFonts w:hint="eastAsia"/>
                <w:color w:val="auto"/>
                <w:highlight w:val="none"/>
              </w:rPr>
              <w:t>公共资源交易</w:t>
            </w:r>
            <w:r>
              <w:rPr>
                <w:color w:val="auto"/>
                <w:highlight w:val="none"/>
              </w:rPr>
              <w:t>监督机构</w:t>
            </w:r>
            <w:r>
              <w:rPr>
                <w:rFonts w:hint="eastAsia"/>
                <w:color w:val="auto"/>
                <w:highlight w:val="none"/>
              </w:rPr>
              <w:t>的</w:t>
            </w:r>
            <w:r>
              <w:rPr>
                <w:color w:val="auto"/>
                <w:highlight w:val="none"/>
              </w:rPr>
              <w:t>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60" w:lineRule="auto"/>
              <w:rPr>
                <w:color w:val="auto"/>
                <w:highlight w:val="none"/>
              </w:rPr>
            </w:pPr>
            <w:r>
              <w:rPr>
                <w:rFonts w:hint="eastAsia"/>
                <w:color w:val="auto"/>
                <w:highlight w:val="none"/>
              </w:rPr>
              <w:t>10.</w:t>
            </w:r>
            <w:r>
              <w:rPr>
                <w:rFonts w:hint="eastAsia"/>
                <w:color w:val="auto"/>
                <w:highlight w:val="none"/>
                <w:lang w:val="en-US" w:eastAsia="zh-CN"/>
              </w:rPr>
              <w:t>8</w:t>
            </w:r>
            <w:r>
              <w:rPr>
                <w:rFonts w:hint="default" w:cs="Times New Roman"/>
                <w:color w:val="auto"/>
                <w:highlight w:val="none"/>
              </w:rPr>
              <w:t>中小企业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pPr>
              <w:spacing w:line="360" w:lineRule="auto"/>
              <w:rPr>
                <w:rFonts w:hAnsi="Times New Roman"/>
                <w:color w:val="auto"/>
                <w:highlight w:val="none"/>
              </w:rPr>
            </w:pPr>
          </w:p>
        </w:tc>
        <w:tc>
          <w:tcPr>
            <w:tcW w:w="8345" w:type="dxa"/>
            <w:gridSpan w:val="2"/>
            <w:vAlign w:val="center"/>
          </w:tcPr>
          <w:p>
            <w:pPr>
              <w:spacing w:line="360" w:lineRule="auto"/>
              <w:ind w:firstLine="420" w:firstLineChars="200"/>
              <w:rPr>
                <w:rFonts w:cs="Times New Roman"/>
                <w:color w:val="auto"/>
                <w:highlight w:val="none"/>
              </w:rPr>
            </w:pPr>
            <w:r>
              <w:rPr>
                <w:rFonts w:hint="default" w:ascii="Times New Roman" w:hAnsi="Times New Roman" w:eastAsia="宋体" w:cs="Times New Roman"/>
                <w:color w:val="auto"/>
                <w:highlight w:val="none"/>
              </w:rPr>
              <w:t>1. 根据《政府采购促进中小企业发展管理办法》（财库〔2020〕46号）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default" w:ascii="Times New Roman" w:hAnsi="Times New Roman" w:eastAsia="宋体" w:cs="Times New Roman"/>
                <w:color w:val="auto"/>
                <w:highlight w:val="none"/>
              </w:rPr>
              <w:t>的规定，</w:t>
            </w:r>
            <w:r>
              <w:rPr>
                <w:rFonts w:hint="eastAsia"/>
                <w:color w:val="auto"/>
                <w:highlight w:val="none"/>
              </w:rPr>
              <w:t>本</w:t>
            </w:r>
            <w:r>
              <w:rPr>
                <w:rFonts w:hint="default" w:cs="Times New Roman"/>
                <w:color w:val="auto"/>
                <w:highlight w:val="none"/>
              </w:rPr>
              <w:t>招标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cs="Times New Roman"/>
                <w:color w:val="auto"/>
                <w:highlight w:val="none"/>
              </w:rPr>
            </w:pPr>
            <w:r>
              <w:rPr>
                <w:rFonts w:hint="default" w:cs="Times New Roman"/>
                <w:color w:val="auto"/>
                <w:highlight w:val="none"/>
              </w:rPr>
              <w:t>2. 在服务采购项目中，服务由中小企业承接，即提供服务的人员为中小企业依照《中华人民共和国劳动合同法》订立劳动合同的从业人员，享受招标文件规定的中小企业扶持政策，不对其中涉及的货物的制造商和工程承建商作出要求。以联合体形式参加，联合体各方均为中小企业的，联合体视同中小企业。其中，联合体各方均为小微企业的，联合体视同小微企业。</w:t>
            </w:r>
          </w:p>
          <w:p>
            <w:pPr>
              <w:spacing w:line="360" w:lineRule="auto"/>
              <w:ind w:firstLine="420" w:firstLineChars="200"/>
              <w:rPr>
                <w:rFonts w:cs="Times New Roman"/>
                <w:color w:val="auto"/>
                <w:highlight w:val="none"/>
              </w:rPr>
            </w:pPr>
            <w:r>
              <w:rPr>
                <w:rFonts w:hint="default" w:cs="Times New Roman"/>
                <w:color w:val="auto"/>
                <w:highlight w:val="none"/>
              </w:rPr>
              <w:t>3. 本项目的项目管理服务、各专业咨询服务均为其他未列明行业。</w:t>
            </w:r>
          </w:p>
          <w:p>
            <w:pPr>
              <w:spacing w:line="360" w:lineRule="auto"/>
              <w:ind w:firstLine="420" w:firstLineChars="200"/>
              <w:rPr>
                <w:rFonts w:cs="Times New Roman"/>
                <w:color w:val="auto"/>
                <w:highlight w:val="none"/>
              </w:rPr>
            </w:pPr>
            <w:r>
              <w:rPr>
                <w:rFonts w:hint="default" w:cs="Times New Roman"/>
                <w:color w:val="auto"/>
                <w:highlight w:val="none"/>
              </w:rPr>
              <w:t>根据《关于印发中小企业划型标准规定的通知》（工信部联企业〔2011〕300号）的规定，其他未列明行业中小企业划型标准：从业人员300人以下的为中小微型企业。其中，从业人员100人及以上的为中型企业；从业人员10人及以上的为小型企业；从业人员10人以下的为微型企业。</w:t>
            </w:r>
          </w:p>
          <w:p>
            <w:pPr>
              <w:spacing w:line="360" w:lineRule="auto"/>
              <w:ind w:firstLine="420" w:firstLineChars="200"/>
              <w:rPr>
                <w:rFonts w:cs="Times New Roman"/>
                <w:color w:val="auto"/>
                <w:highlight w:val="none"/>
              </w:rPr>
            </w:pPr>
            <w:r>
              <w:rPr>
                <w:rFonts w:hint="default" w:cs="Times New Roman"/>
                <w:color w:val="auto"/>
                <w:highlight w:val="none"/>
              </w:rPr>
              <w:t>4.投标人判断是否为中小企业可以使用工业和信息化部中小企业局开发的“中小企业规模类型自测小程序”。</w:t>
            </w:r>
          </w:p>
          <w:p>
            <w:pPr>
              <w:spacing w:line="360" w:lineRule="auto"/>
              <w:ind w:firstLine="420" w:firstLineChars="200"/>
              <w:rPr>
                <w:color w:val="auto"/>
                <w:highlight w:val="none"/>
              </w:rPr>
            </w:pPr>
            <w:r>
              <w:rPr>
                <w:rFonts w:hint="default" w:cs="Times New Roman"/>
                <w:color w:val="auto"/>
                <w:highlight w:val="none"/>
              </w:rPr>
              <w:t>5.投标人确定自身属于上述定义的中小企业时，应按第九章“投标文件格式“提供相应的《中小企业声明函》，否则评标时不予认定。任何单位和个人不得要求投标人提供《中小企业声明函》之外的中小企业身份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60" w:lineRule="auto"/>
              <w:rPr>
                <w:color w:val="auto"/>
                <w:highlight w:val="none"/>
              </w:rPr>
            </w:pPr>
            <w:r>
              <w:rPr>
                <w:rFonts w:hint="eastAsia"/>
                <w:color w:val="auto"/>
                <w:highlight w:val="none"/>
              </w:rPr>
              <w:t>10.</w:t>
            </w:r>
            <w:r>
              <w:rPr>
                <w:rFonts w:hint="eastAsia"/>
                <w:color w:val="auto"/>
                <w:highlight w:val="none"/>
                <w:lang w:val="en-US" w:eastAsia="zh-CN"/>
              </w:rPr>
              <w:t>9</w:t>
            </w:r>
            <w:r>
              <w:rPr>
                <w:rFonts w:hint="eastAsia"/>
                <w:color w:val="auto"/>
                <w:highlight w:val="none"/>
              </w:rPr>
              <w:t>监狱企业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pPr>
              <w:spacing w:line="360" w:lineRule="auto"/>
              <w:rPr>
                <w:rFonts w:hAnsi="Times New Roman"/>
                <w:color w:val="auto"/>
                <w:highlight w:val="none"/>
              </w:rPr>
            </w:pPr>
          </w:p>
        </w:tc>
        <w:tc>
          <w:tcPr>
            <w:tcW w:w="8345" w:type="dxa"/>
            <w:gridSpan w:val="2"/>
            <w:vAlign w:val="center"/>
          </w:tcPr>
          <w:p>
            <w:pPr>
              <w:spacing w:line="360" w:lineRule="auto"/>
              <w:ind w:firstLine="420" w:firstLineChars="200"/>
              <w:rPr>
                <w:rFonts w:hint="default" w:cs="Times New Roman"/>
                <w:color w:val="auto"/>
                <w:highlight w:val="none"/>
              </w:rPr>
            </w:pPr>
            <w:r>
              <w:rPr>
                <w:rFonts w:hint="default" w:cs="Times New Roman"/>
                <w:color w:val="auto"/>
                <w:highlight w:val="none"/>
              </w:rPr>
              <w:t>1. 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20" w:firstLineChars="200"/>
              <w:rPr>
                <w:color w:val="auto"/>
                <w:highlight w:val="none"/>
              </w:rPr>
            </w:pPr>
            <w:r>
              <w:rPr>
                <w:rFonts w:hint="default" w:cs="Times New Roman"/>
                <w:color w:val="auto"/>
                <w:highlight w:val="none"/>
              </w:rPr>
              <w:t>2. 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60" w:lineRule="auto"/>
              <w:rPr>
                <w:rFonts w:hint="default" w:cs="Times New Roman"/>
                <w:color w:val="auto"/>
                <w:highlight w:val="none"/>
              </w:rPr>
            </w:pPr>
            <w:r>
              <w:rPr>
                <w:rFonts w:hint="eastAsia"/>
                <w:color w:val="auto"/>
                <w:highlight w:val="none"/>
              </w:rPr>
              <w:t>10.1</w:t>
            </w:r>
            <w:r>
              <w:rPr>
                <w:rFonts w:hint="eastAsia"/>
                <w:color w:val="auto"/>
                <w:highlight w:val="none"/>
                <w:lang w:val="en-US" w:eastAsia="zh-CN"/>
              </w:rPr>
              <w:t>0</w:t>
            </w:r>
            <w:r>
              <w:rPr>
                <w:rFonts w:hint="default" w:cs="Times New Roman"/>
                <w:color w:val="auto"/>
                <w:highlight w:val="none"/>
              </w:rPr>
              <w:t>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17" w:type="dxa"/>
            <w:gridSpan w:val="3"/>
            <w:vAlign w:val="center"/>
          </w:tcPr>
          <w:p>
            <w:pPr>
              <w:spacing w:line="360" w:lineRule="auto"/>
              <w:rPr>
                <w:rFonts w:hAnsi="Times New Roman"/>
                <w:color w:val="auto"/>
                <w:highlight w:val="none"/>
              </w:rPr>
            </w:pPr>
          </w:p>
        </w:tc>
        <w:tc>
          <w:tcPr>
            <w:tcW w:w="8345" w:type="dxa"/>
            <w:gridSpan w:val="2"/>
            <w:vAlign w:val="center"/>
          </w:tcPr>
          <w:p>
            <w:pPr>
              <w:spacing w:line="360" w:lineRule="auto"/>
              <w:ind w:firstLine="420" w:firstLineChars="200"/>
              <w:rPr>
                <w:rFonts w:hint="default" w:cs="Times New Roman"/>
                <w:color w:val="auto"/>
                <w:highlight w:val="none"/>
              </w:rPr>
            </w:pPr>
            <w:r>
              <w:rPr>
                <w:rFonts w:hint="default" w:cs="Times New Roman"/>
                <w:color w:val="auto"/>
                <w:highlight w:val="none"/>
              </w:rPr>
              <w:t>1. 根据《关于促进残疾人就业政府采购政策的通知》（财库〔2017〕141号）的规定，享受政府采购支持政策的残疾人福利性单位应当同时满足以下条件：</w:t>
            </w:r>
          </w:p>
          <w:p>
            <w:pPr>
              <w:spacing w:line="360" w:lineRule="auto"/>
              <w:ind w:firstLine="420" w:firstLineChars="200"/>
              <w:rPr>
                <w:rFonts w:hint="default" w:cs="Times New Roman"/>
                <w:color w:val="auto"/>
                <w:highlight w:val="none"/>
              </w:rPr>
            </w:pPr>
            <w:r>
              <w:rPr>
                <w:rFonts w:hint="default" w:cs="Times New Roman"/>
                <w:color w:val="auto"/>
                <w:highlight w:val="none"/>
              </w:rPr>
              <w:t>（1）安置的残疾人占本单位在职职工人数的比例不低于25%（含25%），并且安置的残疾人人数不少于10人（含10人）；</w:t>
            </w:r>
          </w:p>
          <w:p>
            <w:pPr>
              <w:spacing w:line="360" w:lineRule="auto"/>
              <w:ind w:firstLine="420" w:firstLineChars="200"/>
              <w:rPr>
                <w:rFonts w:hint="default" w:cs="Times New Roman"/>
                <w:color w:val="auto"/>
                <w:highlight w:val="none"/>
              </w:rPr>
            </w:pPr>
            <w:r>
              <w:rPr>
                <w:rFonts w:hint="default" w:cs="Times New Roman"/>
                <w:color w:val="auto"/>
                <w:highlight w:val="none"/>
              </w:rPr>
              <w:t>（2）依法与安置的每位残疾人签订了一年以上（含一年）的劳动合同或服务协议；</w:t>
            </w:r>
          </w:p>
          <w:p>
            <w:pPr>
              <w:spacing w:line="360" w:lineRule="auto"/>
              <w:ind w:firstLine="420" w:firstLineChars="200"/>
              <w:rPr>
                <w:rFonts w:hint="default" w:cs="Times New Roman"/>
                <w:color w:val="auto"/>
                <w:highlight w:val="none"/>
              </w:rPr>
            </w:pPr>
            <w:r>
              <w:rPr>
                <w:rFonts w:hint="default" w:cs="Times New Roman"/>
                <w:color w:val="auto"/>
                <w:highlight w:val="none"/>
              </w:rPr>
              <w:t>（3）为安置的每位残疾人按月足额缴纳了基本养老保险、基本医疗保险、失业保险、工伤保险和生育保险等社会保险费；</w:t>
            </w:r>
          </w:p>
          <w:p>
            <w:pPr>
              <w:spacing w:line="360" w:lineRule="auto"/>
              <w:ind w:firstLine="420" w:firstLineChars="200"/>
              <w:rPr>
                <w:rFonts w:hint="default" w:cs="Times New Roman"/>
                <w:color w:val="auto"/>
                <w:highlight w:val="none"/>
              </w:rPr>
            </w:pPr>
            <w:r>
              <w:rPr>
                <w:rFonts w:hint="default" w:cs="Times New Roman"/>
                <w:color w:val="auto"/>
                <w:highlight w:val="none"/>
              </w:rPr>
              <w:t>（4）通过银行等金融机构向安置的每位残疾人，按月支付了不低于单位所在区县适用的经省级人民政府批准的月最低工资标准的工资；</w:t>
            </w:r>
          </w:p>
          <w:p>
            <w:pPr>
              <w:spacing w:line="360" w:lineRule="auto"/>
              <w:ind w:firstLine="420" w:firstLineChars="200"/>
              <w:rPr>
                <w:rFonts w:hint="default" w:cs="Times New Roman"/>
                <w:color w:val="auto"/>
                <w:highlight w:val="none"/>
              </w:rPr>
            </w:pPr>
            <w:r>
              <w:rPr>
                <w:rFonts w:hint="default" w:cs="Times New Roman"/>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420" w:firstLineChars="200"/>
              <w:rPr>
                <w:rFonts w:hint="default" w:cs="Times New Roman"/>
                <w:color w:val="auto"/>
                <w:highlight w:val="none"/>
              </w:rPr>
            </w:pPr>
            <w:r>
              <w:rPr>
                <w:rFonts w:hint="default" w:cs="Times New Roman"/>
                <w:color w:val="auto"/>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default" w:cs="Times New Roman"/>
                <w:color w:val="auto"/>
                <w:highlight w:val="none"/>
              </w:rPr>
            </w:pPr>
            <w:r>
              <w:rPr>
                <w:rFonts w:hint="default" w:cs="Times New Roman"/>
                <w:color w:val="auto"/>
                <w:highlight w:val="none"/>
              </w:rPr>
              <w:t>2. 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lang w:val="en-US" w:eastAsia="zh-CN"/>
              </w:rPr>
              <w:t>11</w:t>
            </w:r>
            <w:r>
              <w:rPr>
                <w:rFonts w:hAnsi="Times New Roman"/>
                <w:color w:val="auto"/>
                <w:highlight w:val="none"/>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37" w:type="dxa"/>
            <w:gridSpan w:val="2"/>
            <w:vAlign w:val="center"/>
          </w:tcPr>
          <w:p>
            <w:pPr>
              <w:spacing w:line="320" w:lineRule="exact"/>
              <w:jc w:val="center"/>
              <w:rPr>
                <w:rFonts w:hAnsi="Times New Roman"/>
                <w:color w:val="auto"/>
                <w:highlight w:val="none"/>
              </w:rPr>
            </w:pPr>
          </w:p>
        </w:tc>
        <w:tc>
          <w:tcPr>
            <w:tcW w:w="8525" w:type="dxa"/>
            <w:gridSpan w:val="3"/>
            <w:vAlign w:val="center"/>
          </w:tcPr>
          <w:p>
            <w:pPr>
              <w:spacing w:line="320" w:lineRule="exact"/>
              <w:rPr>
                <w:color w:val="auto"/>
                <w:highlight w:val="none"/>
              </w:rPr>
            </w:pPr>
            <w:r>
              <w:rPr>
                <w:rFonts w:hint="eastAsia"/>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补遗或澄清文件与同步更新的招标文件不一致时以补遗或澄清文件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562" w:type="dxa"/>
            <w:gridSpan w:val="5"/>
            <w:vAlign w:val="center"/>
          </w:tcPr>
          <w:p>
            <w:pPr>
              <w:spacing w:line="320" w:lineRule="exact"/>
              <w:rPr>
                <w:color w:val="auto"/>
                <w:highlight w:val="none"/>
              </w:rPr>
            </w:pPr>
            <w:r>
              <w:rPr>
                <w:rFonts w:hint="default" w:hAnsi="Times New Roman"/>
                <w:color w:val="auto"/>
                <w:highlight w:val="none"/>
              </w:rPr>
              <w:t>10</w:t>
            </w:r>
            <w:r>
              <w:rPr>
                <w:rFonts w:hAnsi="Times New Roman"/>
                <w:color w:val="auto"/>
                <w:highlight w:val="none"/>
              </w:rPr>
              <w:t>.</w:t>
            </w:r>
            <w:r>
              <w:rPr>
                <w:rFonts w:hint="default" w:hAnsi="Times New Roman"/>
                <w:color w:val="auto"/>
                <w:highlight w:val="none"/>
                <w:lang w:val="en-US" w:eastAsia="zh-CN"/>
              </w:rPr>
              <w:t>12</w:t>
            </w:r>
            <w:r>
              <w:rPr>
                <w:rFonts w:hAnsi="Times New Roman"/>
                <w:color w:val="auto"/>
                <w:highlight w:val="none"/>
              </w:rPr>
              <w:t xml:space="preserve">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10.</w:t>
            </w:r>
            <w:r>
              <w:rPr>
                <w:rFonts w:hint="default" w:hAnsi="Times New Roman"/>
                <w:color w:val="auto"/>
                <w:highlight w:val="none"/>
                <w:lang w:val="en-US" w:eastAsia="zh-CN"/>
              </w:rPr>
              <w:t>12</w:t>
            </w:r>
            <w:r>
              <w:rPr>
                <w:rFonts w:hint="default" w:hAnsi="Times New Roman"/>
                <w:color w:val="auto"/>
                <w:highlight w:val="none"/>
              </w:rPr>
              <w:t>.1</w:t>
            </w:r>
          </w:p>
        </w:tc>
        <w:tc>
          <w:tcPr>
            <w:tcW w:w="2386" w:type="dxa"/>
            <w:gridSpan w:val="2"/>
            <w:vAlign w:val="center"/>
          </w:tcPr>
          <w:p>
            <w:pPr>
              <w:spacing w:line="320" w:lineRule="exact"/>
              <w:rPr>
                <w:rFonts w:hAnsi="Times New Roman"/>
                <w:color w:val="auto"/>
                <w:highlight w:val="none"/>
              </w:rPr>
            </w:pPr>
            <w:r>
              <w:rPr>
                <w:color w:val="auto"/>
                <w:highlight w:val="none"/>
              </w:rPr>
              <w:t>招标代理服务费的计算与收取</w:t>
            </w:r>
          </w:p>
        </w:tc>
        <w:tc>
          <w:tcPr>
            <w:tcW w:w="6139" w:type="dxa"/>
            <w:vAlign w:val="center"/>
          </w:tcPr>
          <w:p>
            <w:pPr>
              <w:spacing w:line="320" w:lineRule="exact"/>
              <w:rPr>
                <w:color w:val="auto"/>
                <w:highlight w:val="none"/>
              </w:rPr>
            </w:pPr>
            <w:r>
              <w:rPr>
                <w:rFonts w:hint="eastAsia"/>
                <w:color w:val="auto"/>
                <w:highlight w:val="none"/>
              </w:rPr>
              <w:t>□</w:t>
            </w:r>
            <w:r>
              <w:rPr>
                <w:color w:val="auto"/>
                <w:highlight w:val="none"/>
              </w:rPr>
              <w:t>招标人支付</w:t>
            </w:r>
            <w:r>
              <w:rPr>
                <w:rFonts w:hint="eastAsia"/>
                <w:color w:val="auto"/>
                <w:highlight w:val="none"/>
              </w:rPr>
              <w:t>。</w:t>
            </w:r>
          </w:p>
          <w:p>
            <w:pPr>
              <w:spacing w:line="320" w:lineRule="exact"/>
              <w:rPr>
                <w:rFonts w:hAnsi="Times New Roman"/>
                <w:color w:val="auto"/>
                <w:highlight w:val="none"/>
              </w:rPr>
            </w:pPr>
            <w:r>
              <w:rPr>
                <w:rFonts w:hint="eastAsia"/>
                <w:color w:val="auto"/>
                <w:highlight w:val="none"/>
              </w:rPr>
              <w:t>□</w:t>
            </w:r>
            <w:r>
              <w:rPr>
                <w:color w:val="auto"/>
                <w:highlight w:val="none"/>
              </w:rPr>
              <w:t>中标人支付。具体为：根据招标人与代理人签订的《建设工程招标代理合同》，本项目委托招标代理服务费按</w:t>
            </w:r>
            <w:r>
              <w:rPr>
                <w:color w:val="auto"/>
                <w:highlight w:val="none"/>
                <w:u w:val="single"/>
              </w:rPr>
              <w:t xml:space="preserve">      </w:t>
            </w:r>
            <w:r>
              <w:rPr>
                <w:color w:val="auto"/>
                <w:highlight w:val="none"/>
              </w:rPr>
              <w:t>计取，由中标人在领取中标通知书时，一次性向招标代理机构支付。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int="default" w:hAnsi="Times New Roman"/>
                <w:color w:val="auto"/>
                <w:highlight w:val="none"/>
              </w:rPr>
              <w:t>10.</w:t>
            </w:r>
            <w:r>
              <w:rPr>
                <w:rFonts w:hint="default" w:hAnsi="Times New Roman"/>
                <w:color w:val="auto"/>
                <w:highlight w:val="none"/>
                <w:lang w:val="en-US" w:eastAsia="zh-CN"/>
              </w:rPr>
              <w:t>12</w:t>
            </w:r>
            <w:r>
              <w:rPr>
                <w:rFonts w:hint="default" w:hAnsi="Times New Roman"/>
                <w:color w:val="auto"/>
                <w:highlight w:val="none"/>
              </w:rPr>
              <w:t>.2</w:t>
            </w:r>
          </w:p>
        </w:tc>
        <w:tc>
          <w:tcPr>
            <w:tcW w:w="8525" w:type="dxa"/>
            <w:gridSpan w:val="3"/>
            <w:vAlign w:val="center"/>
          </w:tcPr>
          <w:p>
            <w:pPr>
              <w:spacing w:line="320" w:lineRule="exact"/>
              <w:rPr>
                <w:rFonts w:hAnsi="Times New Roman"/>
                <w:color w:val="auto"/>
                <w:highlight w:val="none"/>
              </w:rPr>
            </w:pPr>
            <w:r>
              <w:rPr>
                <w:rFonts w:hint="eastAsia"/>
                <w:color w:val="auto"/>
                <w:szCs w:val="21"/>
                <w:highlight w:val="none"/>
              </w:rPr>
              <w:t>开展全过程工程咨询服务的企业不能与本项目的招标代理机构、工程总承包企业、总承包中的设计企业、施工企业以及建筑材料、构配件和设备供应企业之间有控股、参股、隶属或其他管理等利益关系，也不能为同一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37" w:type="dxa"/>
            <w:gridSpan w:val="2"/>
            <w:vAlign w:val="center"/>
          </w:tcPr>
          <w:p>
            <w:pPr>
              <w:spacing w:line="320" w:lineRule="exact"/>
              <w:jc w:val="center"/>
              <w:rPr>
                <w:rFonts w:hAnsi="Times New Roman"/>
                <w:color w:val="auto"/>
                <w:highlight w:val="none"/>
              </w:rPr>
            </w:pPr>
            <w:r>
              <w:rPr>
                <w:rFonts w:hAnsi="Times New Roman"/>
                <w:color w:val="auto"/>
                <w:highlight w:val="none"/>
              </w:rPr>
              <w:t>…</w:t>
            </w:r>
          </w:p>
        </w:tc>
        <w:tc>
          <w:tcPr>
            <w:tcW w:w="8525" w:type="dxa"/>
            <w:gridSpan w:val="3"/>
            <w:vAlign w:val="center"/>
          </w:tcPr>
          <w:p>
            <w:pPr>
              <w:spacing w:line="320" w:lineRule="exact"/>
              <w:rPr>
                <w:rFonts w:hAnsi="Times New Roman"/>
                <w:color w:val="auto"/>
                <w:highlight w:val="none"/>
              </w:rPr>
            </w:pPr>
          </w:p>
        </w:tc>
      </w:tr>
    </w:tbl>
    <w:p>
      <w:pPr>
        <w:spacing w:before="120" w:beforeLines="50" w:line="360" w:lineRule="auto"/>
        <w:rPr>
          <w:rFonts w:ascii="Times New Roman" w:hAnsi="Times New Roman"/>
          <w:color w:val="auto"/>
          <w:szCs w:val="21"/>
          <w:highlight w:val="none"/>
        </w:rPr>
      </w:pPr>
      <w:r>
        <w:rPr>
          <w:rFonts w:hint="default" w:ascii="Times New Roman" w:hAnsi="Times New Roman"/>
          <w:color w:val="auto"/>
          <w:szCs w:val="21"/>
          <w:highlight w:val="none"/>
        </w:rPr>
        <w:t xml:space="preserve"> </w:t>
      </w:r>
      <w:r>
        <w:rPr>
          <w:rFonts w:ascii="Times New Roman" w:hAnsi="Times New Roman"/>
          <w:color w:val="auto"/>
          <w:szCs w:val="21"/>
          <w:highlight w:val="none"/>
        </w:rPr>
        <w:t>备注：</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 “投标人须知前附表”中的条款名称、编列内容，招标人可根据项目实际需要进行适当</w:t>
      </w:r>
      <w:r>
        <w:rPr>
          <w:rFonts w:hint="default" w:ascii="Times New Roman" w:hAnsi="Times New Roman"/>
          <w:color w:val="auto"/>
          <w:szCs w:val="21"/>
          <w:highlight w:val="none"/>
        </w:rPr>
        <w:t>的</w:t>
      </w:r>
      <w:r>
        <w:rPr>
          <w:rFonts w:ascii="Times New Roman" w:hAnsi="Times New Roman"/>
          <w:color w:val="auto"/>
          <w:szCs w:val="21"/>
          <w:highlight w:val="none"/>
        </w:rPr>
        <w:t>增减。</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2. 招标人如需要对“投标人须知”正文条款进行细化调整的，应在“投标人须知前附表”中进行</w:t>
      </w:r>
      <w:r>
        <w:rPr>
          <w:rFonts w:hint="default" w:ascii="Times New Roman" w:hAnsi="Times New Roman"/>
          <w:color w:val="auto"/>
          <w:szCs w:val="21"/>
          <w:highlight w:val="none"/>
        </w:rPr>
        <w:t>相应调整</w:t>
      </w:r>
      <w:r>
        <w:rPr>
          <w:rFonts w:ascii="Times New Roman" w:hAnsi="Times New Roman"/>
          <w:color w:val="auto"/>
          <w:szCs w:val="21"/>
          <w:highlight w:val="none"/>
        </w:rPr>
        <w:t>。</w:t>
      </w:r>
    </w:p>
    <w:p>
      <w:pPr>
        <w:tabs>
          <w:tab w:val="left" w:pos="720"/>
        </w:tabs>
        <w:spacing w:line="360" w:lineRule="auto"/>
        <w:ind w:firstLine="420" w:firstLineChars="200"/>
        <w:rPr>
          <w:rFonts w:eastAsia="楷体_GB2312"/>
          <w:color w:val="auto"/>
          <w:highlight w:val="none"/>
          <w:u w:val="single"/>
        </w:rPr>
      </w:pPr>
      <w:r>
        <w:rPr>
          <w:rFonts w:hint="default" w:ascii="Times New Roman" w:hAnsi="Times New Roman"/>
          <w:color w:val="auto"/>
          <w:szCs w:val="21"/>
          <w:highlight w:val="none"/>
        </w:rPr>
        <w:t>3.</w:t>
      </w:r>
      <w:r>
        <w:rPr>
          <w:rFonts w:ascii="Times New Roman" w:hAnsi="Times New Roman"/>
          <w:color w:val="auto"/>
          <w:szCs w:val="21"/>
          <w:highlight w:val="none"/>
        </w:rPr>
        <w:t xml:space="preserve"> </w:t>
      </w:r>
      <w:r>
        <w:rPr>
          <w:rFonts w:hint="default" w:ascii="Times New Roman" w:hAnsi="Times New Roman"/>
          <w:color w:val="auto"/>
          <w:szCs w:val="21"/>
          <w:highlight w:val="none"/>
        </w:rPr>
        <w:t>招标人派出评委参加评标的，须符合以下条件之一：（1）必须是本单位或其上、下级部门（公司）（提供证明）具备与评标工程技术要求相当条件和能力水平的人员出任(被主管部门暂停评标资格期间的评标专家除外)，招标人需提交符合相当条件和能力承诺书，并提供近1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会保险证明原件或者工作编制证明文件原件扫描件等相关材料；（2）本单位无符合上述条件的人员时，可以委托持《广西壮族自治区建设工程招标投标评标专家资格证书》，同时有与项目评审内容对应专业的中级及以上职称的人员(被主管部门暂停评标资格期间的评标专家除外)出任。持证人员已退休的，应附退休证明文件原件扫描件；持证人员在职的，应附现任职单位为其缴纳的近1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）的社会保险证明原件或者工作编制证明文件原件扫描件。（3）以上扫描件应在开标前通过全国公共资源交易平台（广西壮族自治区）提交并审核通过。</w:t>
      </w:r>
      <w:r>
        <w:rPr>
          <w:rFonts w:hint="default" w:eastAsia="楷体_GB2312" w:cs="Times New Roman"/>
          <w:color w:val="auto"/>
          <w:highlight w:val="none"/>
        </w:rPr>
        <w:t>(4)</w:t>
      </w:r>
      <w:r>
        <w:rPr>
          <w:rFonts w:eastAsia="楷体_GB2312" w:cs="Times New Roman"/>
          <w:color w:val="auto"/>
          <w:highlight w:val="none"/>
          <w:u w:val="single"/>
        </w:rPr>
        <w:t xml:space="preserve">        </w:t>
      </w:r>
    </w:p>
    <w:p>
      <w:pPr>
        <w:tabs>
          <w:tab w:val="left" w:pos="720"/>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4.本招标文件中描述的专职投标员指监理企业中的专职投标员，招</w:t>
      </w:r>
      <w:r>
        <w:rPr>
          <w:rFonts w:ascii="Times New Roman" w:hAnsi="Times New Roman"/>
          <w:color w:val="auto"/>
          <w:szCs w:val="21"/>
          <w:highlight w:val="none"/>
        </w:rPr>
        <w:t>标代理、</w:t>
      </w:r>
      <w:r>
        <w:rPr>
          <w:rFonts w:hint="default" w:ascii="Times New Roman" w:hAnsi="Times New Roman"/>
          <w:color w:val="auto"/>
          <w:szCs w:val="21"/>
          <w:highlight w:val="none"/>
        </w:rPr>
        <w:t>勘察、设计、造价咨询企业可派代表参加开标会，提供本人身份证（</w:t>
      </w:r>
      <w:r>
        <w:rPr>
          <w:rFonts w:hint="default" w:ascii="Times New Roman" w:hAnsi="Times New Roman"/>
          <w:color w:val="auto"/>
          <w:szCs w:val="21"/>
          <w:highlight w:val="none"/>
          <w:lang w:eastAsia="zh-CN"/>
        </w:rPr>
        <w:t>或</w:t>
      </w:r>
      <w:r>
        <w:rPr>
          <w:rFonts w:hint="default" w:ascii="Times New Roman" w:hAnsi="Times New Roman"/>
          <w:color w:val="auto"/>
          <w:szCs w:val="21"/>
          <w:highlight w:val="none"/>
        </w:rPr>
        <w:t>公安系统生成的电子身份证）和近一个月（</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szCs w:val="21"/>
          <w:highlight w:val="none"/>
        </w:rPr>
        <w:t>）的社保证明即可。</w:t>
      </w:r>
    </w:p>
    <w:p>
      <w:pPr>
        <w:tabs>
          <w:tab w:val="left" w:pos="720"/>
        </w:tabs>
        <w:spacing w:line="360" w:lineRule="auto"/>
        <w:ind w:firstLine="420" w:firstLineChars="200"/>
        <w:rPr>
          <w:rFonts w:ascii="Times New Roman" w:hAnsi="Times New Roman"/>
          <w:color w:val="auto"/>
          <w:szCs w:val="21"/>
          <w:highlight w:val="none"/>
        </w:rPr>
        <w:sectPr>
          <w:pgSz w:w="11907" w:h="16840"/>
          <w:pgMar w:top="1417" w:right="1134" w:bottom="1417" w:left="1134" w:header="567" w:footer="851" w:gutter="0"/>
          <w:cols w:space="720" w:num="1"/>
          <w:titlePg/>
          <w:docGrid w:linePitch="312" w:charSpace="0"/>
        </w:sectPr>
      </w:pPr>
    </w:p>
    <w:p>
      <w:pPr>
        <w:pStyle w:val="3"/>
        <w:jc w:val="center"/>
        <w:rPr>
          <w:rFonts w:ascii="Times New Roman" w:hAnsi="Times New Roman" w:eastAsia="宋体"/>
          <w:color w:val="auto"/>
          <w:sz w:val="24"/>
          <w:highlight w:val="none"/>
        </w:rPr>
      </w:pPr>
      <w:bookmarkStart w:id="196" w:name="_Toc392940970"/>
      <w:bookmarkStart w:id="197" w:name="_Toc1090807512"/>
      <w:bookmarkStart w:id="198" w:name="_Toc59202788"/>
      <w:bookmarkStart w:id="199" w:name="_Toc220817446"/>
      <w:bookmarkStart w:id="200" w:name="_Toc459567733"/>
      <w:bookmarkStart w:id="201" w:name="_Toc921267007"/>
      <w:bookmarkStart w:id="202" w:name="_Toc309274521"/>
      <w:bookmarkStart w:id="203" w:name="_Toc1598882670"/>
      <w:bookmarkStart w:id="204" w:name="_Toc2135253351"/>
      <w:r>
        <w:rPr>
          <w:rFonts w:hint="default" w:ascii="Times New Roman" w:hAnsi="Times New Roman" w:eastAsia="宋体"/>
          <w:color w:val="auto"/>
          <w:sz w:val="24"/>
          <w:highlight w:val="none"/>
        </w:rPr>
        <w:t>投标人须知正文部分</w:t>
      </w:r>
      <w:bookmarkEnd w:id="196"/>
      <w:bookmarkEnd w:id="197"/>
      <w:bookmarkEnd w:id="198"/>
      <w:bookmarkEnd w:id="199"/>
      <w:bookmarkEnd w:id="200"/>
      <w:bookmarkEnd w:id="201"/>
      <w:bookmarkEnd w:id="202"/>
      <w:bookmarkEnd w:id="203"/>
      <w:bookmarkEnd w:id="204"/>
      <w:bookmarkStart w:id="205" w:name="_Toc184635071"/>
    </w:p>
    <w:p>
      <w:pPr>
        <w:pStyle w:val="3"/>
        <w:rPr>
          <w:rFonts w:ascii="Times New Roman" w:hAnsi="Times New Roman"/>
          <w:color w:val="auto"/>
          <w:highlight w:val="none"/>
        </w:rPr>
      </w:pPr>
      <w:bookmarkStart w:id="206" w:name="_Toc59202789"/>
      <w:bookmarkStart w:id="207" w:name="_Toc392940971"/>
      <w:bookmarkStart w:id="208" w:name="_Toc152979116"/>
      <w:bookmarkStart w:id="209" w:name="_Toc526853663"/>
      <w:bookmarkStart w:id="210" w:name="_Toc459567734"/>
      <w:bookmarkStart w:id="211" w:name="_Toc935943663"/>
      <w:bookmarkStart w:id="212" w:name="_Toc635761533"/>
      <w:bookmarkStart w:id="213" w:name="_Toc2126206400"/>
      <w:bookmarkStart w:id="214" w:name="_Toc216708169"/>
      <w:r>
        <w:rPr>
          <w:rFonts w:ascii="Times New Roman" w:hAnsi="Times New Roman"/>
          <w:color w:val="auto"/>
          <w:highlight w:val="none"/>
        </w:rPr>
        <w:t>1</w:t>
      </w:r>
      <w:r>
        <w:rPr>
          <w:rFonts w:hint="default" w:ascii="Times New Roman" w:hAnsi="Times New Roman"/>
          <w:color w:val="auto"/>
          <w:highlight w:val="none"/>
        </w:rPr>
        <w:t xml:space="preserve"> </w:t>
      </w:r>
      <w:r>
        <w:rPr>
          <w:rFonts w:ascii="Times New Roman" w:hAnsi="Times New Roman"/>
          <w:color w:val="auto"/>
          <w:highlight w:val="none"/>
        </w:rPr>
        <w:t>总则</w:t>
      </w:r>
      <w:bookmarkEnd w:id="205"/>
      <w:bookmarkEnd w:id="206"/>
      <w:bookmarkEnd w:id="207"/>
      <w:bookmarkEnd w:id="208"/>
      <w:bookmarkEnd w:id="209"/>
      <w:bookmarkEnd w:id="210"/>
      <w:bookmarkEnd w:id="211"/>
      <w:bookmarkEnd w:id="212"/>
      <w:bookmarkEnd w:id="213"/>
      <w:bookmarkEnd w:id="214"/>
    </w:p>
    <w:p>
      <w:pPr>
        <w:pStyle w:val="4"/>
        <w:rPr>
          <w:color w:val="auto"/>
          <w:highlight w:val="none"/>
        </w:rPr>
      </w:pPr>
      <w:bookmarkStart w:id="215" w:name="_Toc459567735"/>
      <w:bookmarkStart w:id="216" w:name="_Toc1292686991"/>
      <w:bookmarkStart w:id="217" w:name="_Toc1765193928"/>
      <w:bookmarkStart w:id="218" w:name="_Toc1167650664"/>
      <w:bookmarkStart w:id="219" w:name="_Toc59202790"/>
      <w:bookmarkStart w:id="220" w:name="_Toc794393861"/>
      <w:bookmarkStart w:id="221" w:name="_Toc472473797"/>
      <w:bookmarkStart w:id="222" w:name="_Toc717643963"/>
      <w:r>
        <w:rPr>
          <w:color w:val="auto"/>
          <w:highlight w:val="none"/>
        </w:rPr>
        <w:t xml:space="preserve">1.1 </w:t>
      </w:r>
      <w:r>
        <w:rPr>
          <w:rFonts w:hAnsi="Times New Roman"/>
          <w:color w:val="auto"/>
          <w:highlight w:val="none"/>
        </w:rPr>
        <w:t>项目概况</w:t>
      </w:r>
      <w:bookmarkEnd w:id="215"/>
      <w:bookmarkEnd w:id="216"/>
      <w:bookmarkEnd w:id="217"/>
      <w:bookmarkEnd w:id="218"/>
      <w:bookmarkEnd w:id="219"/>
      <w:bookmarkEnd w:id="220"/>
      <w:bookmarkEnd w:id="221"/>
      <w:bookmarkEnd w:id="222"/>
    </w:p>
    <w:p>
      <w:pPr>
        <w:spacing w:line="360" w:lineRule="auto"/>
        <w:ind w:firstLine="420" w:firstLineChars="200"/>
        <w:rPr>
          <w:color w:val="auto"/>
          <w:szCs w:val="21"/>
          <w:highlight w:val="none"/>
        </w:rPr>
      </w:pPr>
      <w:r>
        <w:rPr>
          <w:color w:val="auto"/>
          <w:szCs w:val="21"/>
          <w:highlight w:val="none"/>
        </w:rPr>
        <w:t>1.1.1</w:t>
      </w:r>
      <w:r>
        <w:rPr>
          <w:rFonts w:hint="eastAsia"/>
          <w:color w:val="auto"/>
          <w:szCs w:val="21"/>
          <w:highlight w:val="none"/>
        </w:rPr>
        <w:t xml:space="preserve"> </w:t>
      </w:r>
      <w:r>
        <w:rPr>
          <w:rFonts w:hAnsi="Times New Roman"/>
          <w:color w:val="auto"/>
          <w:szCs w:val="21"/>
          <w:highlight w:val="none"/>
        </w:rPr>
        <w:t>根据《中华人民共和国招标投标法》等有关法律、法规和规章的规定，本招标项目</w:t>
      </w:r>
      <w:r>
        <w:rPr>
          <w:rFonts w:hint="default" w:hAnsi="Times New Roman"/>
          <w:color w:val="auto"/>
          <w:szCs w:val="21"/>
          <w:highlight w:val="none"/>
        </w:rPr>
        <w:t>已</w:t>
      </w:r>
      <w:r>
        <w:rPr>
          <w:rFonts w:hAnsi="Times New Roman"/>
          <w:color w:val="auto"/>
          <w:szCs w:val="21"/>
          <w:highlight w:val="none"/>
        </w:rPr>
        <w:t>具备招标条件，现对本工程</w:t>
      </w:r>
      <w:r>
        <w:rPr>
          <w:rFonts w:hint="default" w:hAnsi="Times New Roman"/>
          <w:color w:val="auto"/>
          <w:szCs w:val="21"/>
          <w:highlight w:val="none"/>
        </w:rPr>
        <w:t>全过程工程咨询</w:t>
      </w:r>
      <w:r>
        <w:rPr>
          <w:rFonts w:hAnsi="Times New Roman"/>
          <w:color w:val="auto"/>
          <w:szCs w:val="21"/>
          <w:highlight w:val="none"/>
        </w:rPr>
        <w:t>服务进行招标。</w:t>
      </w:r>
    </w:p>
    <w:p>
      <w:pPr>
        <w:spacing w:line="360" w:lineRule="auto"/>
        <w:ind w:firstLine="420" w:firstLineChars="200"/>
        <w:rPr>
          <w:color w:val="auto"/>
          <w:szCs w:val="21"/>
          <w:highlight w:val="none"/>
        </w:rPr>
      </w:pPr>
      <w:r>
        <w:rPr>
          <w:color w:val="auto"/>
          <w:szCs w:val="21"/>
          <w:highlight w:val="none"/>
        </w:rPr>
        <w:t>1.1.2</w:t>
      </w:r>
      <w:r>
        <w:rPr>
          <w:rFonts w:hint="eastAsia"/>
          <w:color w:val="auto"/>
          <w:szCs w:val="21"/>
          <w:highlight w:val="none"/>
        </w:rPr>
        <w:t xml:space="preserve"> </w:t>
      </w:r>
      <w:r>
        <w:rPr>
          <w:rFonts w:hAnsi="Times New Roman"/>
          <w:color w:val="auto"/>
          <w:szCs w:val="21"/>
          <w:highlight w:val="none"/>
        </w:rPr>
        <w:t>本招标项目名称</w:t>
      </w:r>
      <w:r>
        <w:rPr>
          <w:rFonts w:hint="default" w:hAnsi="Times New Roman"/>
          <w:color w:val="auto"/>
          <w:szCs w:val="21"/>
          <w:highlight w:val="none"/>
        </w:rPr>
        <w:t>及项目招标编号</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1.1.3</w:t>
      </w:r>
      <w:r>
        <w:rPr>
          <w:rFonts w:hint="eastAsia"/>
          <w:color w:val="auto"/>
          <w:szCs w:val="21"/>
          <w:highlight w:val="none"/>
        </w:rPr>
        <w:t xml:space="preserve"> </w:t>
      </w:r>
      <w:r>
        <w:rPr>
          <w:rFonts w:hAnsi="Times New Roman"/>
          <w:color w:val="auto"/>
          <w:szCs w:val="21"/>
          <w:highlight w:val="none"/>
        </w:rPr>
        <w:t>本招标项目招标人：见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1.1.4</w:t>
      </w:r>
      <w:r>
        <w:rPr>
          <w:rFonts w:hint="eastAsia"/>
          <w:color w:val="auto"/>
          <w:szCs w:val="21"/>
          <w:highlight w:val="none"/>
        </w:rPr>
        <w:t xml:space="preserve"> </w:t>
      </w:r>
      <w:r>
        <w:rPr>
          <w:rFonts w:hAnsi="Times New Roman"/>
          <w:color w:val="auto"/>
          <w:szCs w:val="21"/>
          <w:highlight w:val="none"/>
        </w:rPr>
        <w:t>本招标项目招标代理机构：见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1.1.5 </w:t>
      </w:r>
      <w:r>
        <w:rPr>
          <w:rFonts w:hAnsi="Times New Roman"/>
          <w:color w:val="auto"/>
          <w:szCs w:val="21"/>
          <w:highlight w:val="none"/>
        </w:rPr>
        <w:t>本招标项目概况：见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pStyle w:val="4"/>
        <w:rPr>
          <w:color w:val="auto"/>
          <w:highlight w:val="none"/>
        </w:rPr>
      </w:pPr>
      <w:bookmarkStart w:id="223" w:name="_Toc2039210529"/>
      <w:bookmarkStart w:id="224" w:name="_Toc494603504"/>
      <w:bookmarkStart w:id="225" w:name="_Toc995696679"/>
      <w:bookmarkStart w:id="226" w:name="_Toc255346077"/>
      <w:bookmarkStart w:id="227" w:name="_Toc59202791"/>
      <w:bookmarkStart w:id="228" w:name="_Toc459567736"/>
      <w:bookmarkStart w:id="229" w:name="_Toc449182905"/>
      <w:bookmarkStart w:id="230" w:name="_Toc1807640318"/>
      <w:r>
        <w:rPr>
          <w:color w:val="auto"/>
          <w:highlight w:val="none"/>
        </w:rPr>
        <w:t>1.2 资金来源和落实情况</w:t>
      </w:r>
      <w:bookmarkEnd w:id="223"/>
      <w:bookmarkEnd w:id="224"/>
      <w:bookmarkEnd w:id="225"/>
      <w:bookmarkEnd w:id="226"/>
      <w:bookmarkEnd w:id="227"/>
      <w:bookmarkEnd w:id="228"/>
      <w:bookmarkEnd w:id="229"/>
      <w:bookmarkEnd w:id="230"/>
    </w:p>
    <w:p>
      <w:pPr>
        <w:spacing w:line="360" w:lineRule="auto"/>
        <w:ind w:firstLine="420" w:firstLineChars="200"/>
        <w:rPr>
          <w:color w:val="auto"/>
          <w:szCs w:val="21"/>
          <w:highlight w:val="none"/>
        </w:rPr>
      </w:pPr>
      <w:r>
        <w:rPr>
          <w:color w:val="auto"/>
          <w:szCs w:val="21"/>
          <w:highlight w:val="none"/>
        </w:rPr>
        <w:t xml:space="preserve">1.2.1 </w:t>
      </w:r>
      <w:r>
        <w:rPr>
          <w:rFonts w:hAnsi="Times New Roman"/>
          <w:color w:val="auto"/>
          <w:szCs w:val="21"/>
          <w:highlight w:val="none"/>
        </w:rPr>
        <w:t>本招标项目的资金来源及出资比例：见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1.2.2 </w:t>
      </w:r>
      <w:r>
        <w:rPr>
          <w:rFonts w:hAnsi="Times New Roman"/>
          <w:color w:val="auto"/>
          <w:szCs w:val="21"/>
          <w:highlight w:val="none"/>
        </w:rPr>
        <w:t>本招标项目的资金落实情况：见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pStyle w:val="4"/>
        <w:rPr>
          <w:color w:val="auto"/>
          <w:highlight w:val="none"/>
        </w:rPr>
      </w:pPr>
      <w:bookmarkStart w:id="231" w:name="_Toc2002931040"/>
      <w:bookmarkStart w:id="232" w:name="_Toc459567737"/>
      <w:bookmarkStart w:id="233" w:name="_Toc59202792"/>
      <w:bookmarkStart w:id="234" w:name="_Toc305431764"/>
      <w:bookmarkStart w:id="235" w:name="_Toc1878763778"/>
      <w:bookmarkStart w:id="236" w:name="_Toc1276505933"/>
      <w:bookmarkStart w:id="237" w:name="_Toc378187022"/>
      <w:bookmarkStart w:id="238" w:name="_Toc184660455"/>
      <w:r>
        <w:rPr>
          <w:color w:val="auto"/>
          <w:highlight w:val="none"/>
        </w:rPr>
        <w:t xml:space="preserve">1.3 </w:t>
      </w:r>
      <w:r>
        <w:rPr>
          <w:rFonts w:hAnsi="Times New Roman"/>
          <w:color w:val="auto"/>
          <w:highlight w:val="none"/>
        </w:rPr>
        <w:t>招标范围</w:t>
      </w:r>
      <w:bookmarkEnd w:id="231"/>
      <w:bookmarkEnd w:id="232"/>
      <w:bookmarkEnd w:id="233"/>
      <w:bookmarkEnd w:id="234"/>
      <w:bookmarkEnd w:id="235"/>
      <w:bookmarkEnd w:id="236"/>
      <w:bookmarkEnd w:id="237"/>
      <w:bookmarkEnd w:id="238"/>
    </w:p>
    <w:p>
      <w:pPr>
        <w:spacing w:line="360" w:lineRule="auto"/>
        <w:ind w:firstLine="420" w:firstLineChars="200"/>
        <w:rPr>
          <w:color w:val="auto"/>
          <w:szCs w:val="21"/>
          <w:highlight w:val="none"/>
        </w:rPr>
      </w:pPr>
      <w:r>
        <w:rPr>
          <w:rFonts w:hAnsi="Times New Roman"/>
          <w:color w:val="auto"/>
          <w:szCs w:val="21"/>
          <w:highlight w:val="none"/>
        </w:rPr>
        <w:t>本次招标范围：见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pStyle w:val="4"/>
        <w:rPr>
          <w:color w:val="auto"/>
          <w:highlight w:val="none"/>
        </w:rPr>
      </w:pPr>
      <w:bookmarkStart w:id="239" w:name="_Toc59202793"/>
      <w:bookmarkStart w:id="240" w:name="_Toc1369329391"/>
      <w:bookmarkStart w:id="241" w:name="_Toc1900300118"/>
      <w:bookmarkStart w:id="242" w:name="_Toc508217354"/>
      <w:bookmarkStart w:id="243" w:name="_Toc1501661832"/>
      <w:bookmarkStart w:id="244" w:name="_Toc1374815295"/>
      <w:bookmarkStart w:id="245" w:name="_Toc459567738"/>
      <w:bookmarkStart w:id="246" w:name="_Toc1356855424"/>
      <w:r>
        <w:rPr>
          <w:color w:val="auto"/>
          <w:highlight w:val="none"/>
        </w:rPr>
        <w:t>1.4 投标人资格要求</w:t>
      </w:r>
      <w:bookmarkEnd w:id="239"/>
      <w:bookmarkEnd w:id="240"/>
      <w:bookmarkEnd w:id="241"/>
      <w:bookmarkEnd w:id="242"/>
      <w:bookmarkEnd w:id="243"/>
      <w:bookmarkEnd w:id="244"/>
      <w:bookmarkEnd w:id="245"/>
      <w:bookmarkEnd w:id="246"/>
    </w:p>
    <w:p>
      <w:pPr>
        <w:spacing w:line="360" w:lineRule="auto"/>
        <w:ind w:firstLine="420" w:firstLineChars="200"/>
        <w:rPr>
          <w:color w:val="auto"/>
          <w:szCs w:val="21"/>
          <w:highlight w:val="none"/>
        </w:rPr>
      </w:pPr>
      <w:r>
        <w:rPr>
          <w:color w:val="auto"/>
          <w:szCs w:val="21"/>
          <w:highlight w:val="none"/>
        </w:rPr>
        <w:t>1.4.1</w:t>
      </w:r>
      <w:r>
        <w:rPr>
          <w:rFonts w:hint="eastAsia"/>
          <w:color w:val="auto"/>
          <w:szCs w:val="21"/>
          <w:highlight w:val="none"/>
        </w:rPr>
        <w:t>投标人应具备承担本招标项目资质条件、能力和信誉。</w:t>
      </w:r>
    </w:p>
    <w:p>
      <w:pPr>
        <w:spacing w:line="360" w:lineRule="auto"/>
        <w:ind w:firstLine="420" w:firstLineChars="200"/>
        <w:rPr>
          <w:color w:val="auto"/>
          <w:szCs w:val="21"/>
          <w:highlight w:val="none"/>
        </w:rPr>
      </w:pPr>
      <w:r>
        <w:rPr>
          <w:rFonts w:hint="eastAsia"/>
          <w:color w:val="auto"/>
          <w:szCs w:val="21"/>
          <w:highlight w:val="none"/>
        </w:rPr>
        <w:t>（1）</w:t>
      </w:r>
      <w:r>
        <w:rPr>
          <w:rFonts w:hAnsi="Times New Roman"/>
          <w:color w:val="auto"/>
          <w:szCs w:val="21"/>
          <w:highlight w:val="none"/>
        </w:rPr>
        <w:t>资质要求：见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w:t>
      </w:r>
      <w:r>
        <w:rPr>
          <w:rFonts w:hint="default" w:hAnsi="Times New Roman"/>
          <w:color w:val="auto"/>
          <w:szCs w:val="21"/>
          <w:highlight w:val="none"/>
        </w:rPr>
        <w:t>人员</w:t>
      </w:r>
      <w:r>
        <w:rPr>
          <w:rFonts w:hAnsi="Times New Roman"/>
          <w:color w:val="auto"/>
          <w:szCs w:val="21"/>
          <w:highlight w:val="none"/>
        </w:rPr>
        <w:t>资格要求：见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（3）诚信要求：</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4</w:t>
      </w:r>
      <w:r>
        <w:rPr>
          <w:rFonts w:hint="default" w:hAnsi="Times New Roman"/>
          <w:color w:val="auto"/>
          <w:szCs w:val="21"/>
          <w:highlight w:val="none"/>
        </w:rPr>
        <w:t>）财务要求：见投标人须知前附表；</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5）其他要求：见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hAnsi="Times New Roman"/>
          <w:color w:val="auto"/>
          <w:szCs w:val="21"/>
          <w:highlight w:val="none"/>
        </w:rPr>
      </w:pPr>
      <w:r>
        <w:rPr>
          <w:color w:val="auto"/>
          <w:szCs w:val="21"/>
          <w:highlight w:val="none"/>
        </w:rPr>
        <w:t xml:space="preserve">1.4.2 </w:t>
      </w:r>
      <w:r>
        <w:rPr>
          <w:rFonts w:hAnsi="Times New Roman"/>
          <w:color w:val="auto"/>
          <w:szCs w:val="21"/>
          <w:highlight w:val="none"/>
        </w:rPr>
        <w:t>投标人不得存在下列情形之一：</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l</w:t>
      </w:r>
      <w:r>
        <w:rPr>
          <w:rFonts w:hAnsi="Times New Roman"/>
          <w:color w:val="auto"/>
          <w:szCs w:val="21"/>
          <w:highlight w:val="none"/>
        </w:rPr>
        <w:t>）</w:t>
      </w:r>
      <w:r>
        <w:rPr>
          <w:rFonts w:hint="default" w:hAnsi="Times New Roman"/>
          <w:color w:val="auto"/>
          <w:szCs w:val="21"/>
          <w:highlight w:val="none"/>
        </w:rPr>
        <w:t>与招标人存在利害关系可能影响招标公正性的法人、其他组织</w:t>
      </w:r>
      <w:r>
        <w:rPr>
          <w:rFonts w:hint="eastAsia"/>
          <w:color w:val="auto"/>
          <w:szCs w:val="21"/>
          <w:highlight w:val="none"/>
        </w:rPr>
        <w:t>；</w:t>
      </w:r>
    </w:p>
    <w:p>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）为本</w:t>
      </w:r>
      <w:r>
        <w:rPr>
          <w:rFonts w:hint="default" w:hAnsi="Times New Roman"/>
          <w:color w:val="auto"/>
          <w:szCs w:val="21"/>
          <w:highlight w:val="none"/>
        </w:rPr>
        <w:t>次招标</w:t>
      </w:r>
      <w:r>
        <w:rPr>
          <w:rFonts w:hAnsi="Times New Roman"/>
          <w:color w:val="auto"/>
          <w:szCs w:val="21"/>
          <w:highlight w:val="none"/>
        </w:rPr>
        <w:t>提供招标代理服务的</w:t>
      </w:r>
      <w:r>
        <w:rPr>
          <w:rFonts w:hint="default" w:hAnsi="Times New Roman"/>
          <w:color w:val="auto"/>
          <w:szCs w:val="21"/>
          <w:highlight w:val="none"/>
        </w:rPr>
        <w:t>，或与该代理服务机构</w:t>
      </w:r>
      <w:r>
        <w:rPr>
          <w:rFonts w:hAnsi="Times New Roman"/>
          <w:color w:val="auto"/>
          <w:szCs w:val="21"/>
          <w:highlight w:val="none"/>
        </w:rPr>
        <w:t>同为一个法定代表人</w:t>
      </w:r>
      <w:r>
        <w:rPr>
          <w:rFonts w:hint="default" w:hAnsi="Times New Roman"/>
          <w:color w:val="auto"/>
          <w:szCs w:val="21"/>
          <w:highlight w:val="none"/>
        </w:rPr>
        <w:t>，或</w:t>
      </w:r>
      <w:r>
        <w:rPr>
          <w:rFonts w:hAnsi="Times New Roman"/>
          <w:color w:val="auto"/>
          <w:szCs w:val="21"/>
          <w:highlight w:val="none"/>
        </w:rPr>
        <w:t>相互控股或参股的；</w:t>
      </w:r>
    </w:p>
    <w:p>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3</w:t>
      </w:r>
      <w:r>
        <w:rPr>
          <w:rFonts w:hAnsi="Times New Roman"/>
          <w:color w:val="auto"/>
          <w:szCs w:val="21"/>
          <w:highlight w:val="none"/>
        </w:rPr>
        <w:t>）</w:t>
      </w:r>
      <w:r>
        <w:rPr>
          <w:rFonts w:hint="default" w:hAnsi="Times New Roman"/>
          <w:color w:val="auto"/>
          <w:szCs w:val="21"/>
          <w:highlight w:val="none"/>
        </w:rPr>
        <w:t>与本项目的工程总承包企业、</w:t>
      </w:r>
      <w:r>
        <w:rPr>
          <w:rFonts w:hint="eastAsia"/>
          <w:color w:val="auto"/>
          <w:szCs w:val="21"/>
          <w:highlight w:val="none"/>
        </w:rPr>
        <w:t>总承包中的</w:t>
      </w:r>
      <w:r>
        <w:rPr>
          <w:rFonts w:hint="default" w:hAnsi="Times New Roman"/>
          <w:color w:val="auto"/>
          <w:szCs w:val="21"/>
          <w:highlight w:val="none"/>
        </w:rPr>
        <w:t>设计企业、施工企业以及建筑材料、构配件和设备供应企业之间有控股、参股、隶属或其他管理等利益关系，或为同一法定代表人；</w:t>
      </w:r>
    </w:p>
    <w:p>
      <w:pPr>
        <w:spacing w:line="400" w:lineRule="exact"/>
        <w:ind w:firstLine="357" w:firstLineChars="170"/>
        <w:rPr>
          <w:rFonts w:ascii="Times New Roman" w:hAnsi="Times New Roman"/>
          <w:color w:val="auto"/>
          <w:szCs w:val="21"/>
          <w:highlight w:val="none"/>
        </w:rPr>
      </w:pPr>
      <w:r>
        <w:rPr>
          <w:rFonts w:hint="eastAsia"/>
          <w:color w:val="auto"/>
          <w:szCs w:val="21"/>
          <w:highlight w:val="none"/>
        </w:rPr>
        <w:t>（</w:t>
      </w:r>
      <w:r>
        <w:rPr>
          <w:color w:val="auto"/>
          <w:szCs w:val="21"/>
          <w:highlight w:val="none"/>
        </w:rPr>
        <w:t>4</w:t>
      </w:r>
      <w:r>
        <w:rPr>
          <w:rFonts w:hAnsi="Times New Roman"/>
          <w:color w:val="auto"/>
          <w:szCs w:val="21"/>
          <w:highlight w:val="none"/>
        </w:rPr>
        <w:t>）</w:t>
      </w:r>
      <w:r>
        <w:rPr>
          <w:rFonts w:hint="default" w:ascii="Times New Roman" w:hAnsi="Times New Roman"/>
          <w:color w:val="auto"/>
          <w:szCs w:val="21"/>
          <w:highlight w:val="none"/>
        </w:rPr>
        <w:t>被责令停业或整顿的；</w:t>
      </w:r>
    </w:p>
    <w:p>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5</w:t>
      </w:r>
      <w:r>
        <w:rPr>
          <w:rFonts w:hint="default" w:ascii="Times New Roman" w:hAnsi="Times New Roman"/>
          <w:color w:val="auto"/>
          <w:szCs w:val="21"/>
          <w:highlight w:val="none"/>
        </w:rPr>
        <w:t>）被暂停或取消投标资格的；</w:t>
      </w:r>
    </w:p>
    <w:p>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6</w:t>
      </w:r>
      <w:r>
        <w:rPr>
          <w:rFonts w:hint="default" w:ascii="Times New Roman" w:hAnsi="Times New Roman"/>
          <w:color w:val="auto"/>
          <w:szCs w:val="21"/>
          <w:highlight w:val="none"/>
        </w:rPr>
        <w:t>）财产被接管或基本账户被冻结的；</w:t>
      </w:r>
    </w:p>
    <w:p>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7</w:t>
      </w:r>
      <w:r>
        <w:rPr>
          <w:rFonts w:hint="default" w:ascii="Times New Roman" w:hAnsi="Times New Roman"/>
          <w:color w:val="auto"/>
          <w:szCs w:val="21"/>
          <w:highlight w:val="none"/>
        </w:rPr>
        <w:t>）在最近三年内有骗取中标行为的；</w:t>
      </w:r>
    </w:p>
    <w:p>
      <w:pPr>
        <w:spacing w:line="400" w:lineRule="exact"/>
        <w:ind w:firstLine="357" w:firstLineChars="17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8</w:t>
      </w:r>
      <w:r>
        <w:rPr>
          <w:rFonts w:hint="default" w:ascii="Times New Roman" w:hAnsi="Times New Roman"/>
          <w:color w:val="auto"/>
          <w:szCs w:val="21"/>
          <w:highlight w:val="none"/>
        </w:rPr>
        <w:t>）法定代表人或拟投入本项目管理人员与本标段的代建单位或招标代理机构相互任职或工作的；</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w:t>
      </w:r>
      <w:r>
        <w:rPr>
          <w:rFonts w:ascii="Times New Roman" w:hAnsi="Times New Roman"/>
          <w:color w:val="auto"/>
          <w:szCs w:val="21"/>
          <w:highlight w:val="none"/>
        </w:rPr>
        <w:t>9</w:t>
      </w:r>
      <w:r>
        <w:rPr>
          <w:rFonts w:hint="default" w:ascii="Times New Roman" w:hAnsi="Times New Roman"/>
          <w:color w:val="auto"/>
          <w:szCs w:val="21"/>
          <w:highlight w:val="none"/>
        </w:rPr>
        <w:t>）吊销或暂扣行政</w:t>
      </w:r>
      <w:r>
        <w:rPr>
          <w:rFonts w:ascii="Times New Roman" w:hAnsi="Times New Roman"/>
          <w:color w:val="auto"/>
          <w:szCs w:val="21"/>
          <w:highlight w:val="none"/>
        </w:rPr>
        <w:t>许可、</w:t>
      </w:r>
      <w:r>
        <w:rPr>
          <w:rFonts w:hint="default" w:ascii="Times New Roman" w:hAnsi="Times New Roman"/>
          <w:color w:val="auto"/>
          <w:szCs w:val="21"/>
          <w:highlight w:val="none"/>
        </w:rPr>
        <w:t>营业执照期间；</w:t>
      </w:r>
    </w:p>
    <w:p>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10</w:t>
      </w:r>
      <w:r>
        <w:rPr>
          <w:rFonts w:hint="default" w:cs="Times New Roman"/>
          <w:color w:val="auto"/>
          <w:highlight w:val="none"/>
        </w:rPr>
        <w:t>）有骗取中标或严重违约或工程质量安全问题，在本行政区域正处在停业整顿或暂停投标期间的；</w:t>
      </w:r>
    </w:p>
    <w:p>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11</w:t>
      </w:r>
      <w:r>
        <w:rPr>
          <w:rFonts w:hint="default" w:cs="Times New Roman"/>
          <w:color w:val="auto"/>
          <w:highlight w:val="none"/>
        </w:rPr>
        <w:t>）被责令停业的。</w:t>
      </w:r>
    </w:p>
    <w:p>
      <w:pPr>
        <w:spacing w:line="360" w:lineRule="auto"/>
        <w:ind w:firstLine="420" w:firstLineChars="200"/>
        <w:rPr>
          <w:rFonts w:cs="Times New Roman"/>
          <w:color w:val="auto"/>
          <w:highlight w:val="none"/>
        </w:rPr>
      </w:pPr>
      <w:r>
        <w:rPr>
          <w:rFonts w:hint="default" w:cs="Times New Roman"/>
          <w:color w:val="auto"/>
          <w:highlight w:val="none"/>
        </w:rPr>
        <w:t>（12）根据最高人民法院等9部门《关于在招标投标活动中对失信被执行人实施联合惩戒的通知》（法〔2016〕285号）规定，投标人（如为联合体时，联合体中任一个成员）</w:t>
      </w:r>
      <w:r>
        <w:rPr>
          <w:rFonts w:hint="eastAsia" w:cs="Times New Roman"/>
          <w:color w:val="auto"/>
          <w:highlight w:val="none"/>
          <w:lang w:eastAsia="zh-CN"/>
        </w:rPr>
        <w:t>或</w:t>
      </w:r>
      <w:r>
        <w:rPr>
          <w:rFonts w:hint="default" w:cs="Times New Roman"/>
          <w:color w:val="auto"/>
          <w:highlight w:val="none"/>
        </w:rPr>
        <w:t>拟派项目负责人</w:t>
      </w:r>
      <w:r>
        <w:rPr>
          <w:rFonts w:hint="eastAsia" w:cs="Times New Roman"/>
          <w:color w:val="auto"/>
          <w:highlight w:val="none"/>
          <w:lang w:eastAsia="zh-CN"/>
        </w:rPr>
        <w:t>或</w:t>
      </w:r>
      <w:r>
        <w:rPr>
          <w:rFonts w:hint="default" w:cs="Times New Roman"/>
          <w:color w:val="auto"/>
          <w:highlight w:val="none"/>
        </w:rPr>
        <w:t>各专业负责人</w:t>
      </w:r>
      <w:r>
        <w:rPr>
          <w:rFonts w:hint="eastAsia" w:cs="Times New Roman"/>
          <w:color w:val="auto"/>
          <w:highlight w:val="none"/>
          <w:lang w:eastAsia="zh-CN"/>
        </w:rPr>
        <w:t>列</w:t>
      </w:r>
      <w:r>
        <w:rPr>
          <w:rFonts w:hint="default" w:cs="Times New Roman"/>
          <w:color w:val="auto"/>
          <w:highlight w:val="none"/>
        </w:rPr>
        <w:t>为失信被执行人（以评标阶段通过“信用中国”网站（www.creditchina.gov.cn）查询信息为准）；</w:t>
      </w:r>
    </w:p>
    <w:p>
      <w:pPr>
        <w:spacing w:line="360" w:lineRule="auto"/>
        <w:ind w:firstLine="420" w:firstLineChars="200"/>
        <w:rPr>
          <w:rFonts w:cs="Times New Roman"/>
          <w:color w:val="auto"/>
          <w:highlight w:val="none"/>
        </w:rPr>
      </w:pPr>
      <w:r>
        <w:rPr>
          <w:rFonts w:hint="default" w:cs="Times New Roman"/>
          <w:color w:val="auto"/>
          <w:highlight w:val="none"/>
        </w:rPr>
        <w:t>（13）投标人（如为联合体时，联合体中任一个成员）</w:t>
      </w:r>
      <w:r>
        <w:rPr>
          <w:rFonts w:hint="eastAsia" w:cs="Times New Roman"/>
          <w:color w:val="auto"/>
          <w:highlight w:val="none"/>
          <w:lang w:eastAsia="zh-CN"/>
        </w:rPr>
        <w:t>或</w:t>
      </w:r>
      <w:r>
        <w:rPr>
          <w:rFonts w:hint="default" w:cs="Times New Roman"/>
          <w:color w:val="auto"/>
          <w:highlight w:val="none"/>
        </w:rPr>
        <w:t>拟派项目负责人</w:t>
      </w:r>
      <w:r>
        <w:rPr>
          <w:rFonts w:hint="eastAsia" w:cs="Times New Roman"/>
          <w:color w:val="auto"/>
          <w:highlight w:val="none"/>
          <w:lang w:eastAsia="zh-CN"/>
        </w:rPr>
        <w:t>或</w:t>
      </w:r>
      <w:r>
        <w:rPr>
          <w:rFonts w:hint="default" w:cs="Times New Roman"/>
          <w:color w:val="auto"/>
          <w:highlight w:val="none"/>
        </w:rPr>
        <w:t>各专业负责人</w:t>
      </w:r>
      <w:r>
        <w:rPr>
          <w:rFonts w:hint="eastAsia" w:cs="Times New Roman"/>
          <w:color w:val="auto"/>
          <w:highlight w:val="none"/>
          <w:lang w:eastAsia="zh-CN"/>
        </w:rPr>
        <w:t>被</w:t>
      </w:r>
      <w:r>
        <w:rPr>
          <w:rFonts w:hint="default" w:cs="Times New Roman"/>
          <w:color w:val="auto"/>
          <w:highlight w:val="none"/>
        </w:rPr>
        <w:t>列为企业或个人</w:t>
      </w:r>
      <w:r>
        <w:rPr>
          <w:rFonts w:hint="default" w:ascii="Times New Roman" w:hAnsi="Times New Roman" w:cs="Times New Roman"/>
          <w:color w:val="auto"/>
          <w:highlight w:val="none"/>
        </w:rPr>
        <w:t>诚信不良、黑名单、失信联合惩戒</w:t>
      </w:r>
      <w:r>
        <w:rPr>
          <w:rFonts w:hint="default" w:cs="Times New Roman"/>
          <w:color w:val="auto"/>
          <w:highlight w:val="none"/>
        </w:rPr>
        <w:t>（在评标阶段通过全国建筑市场监管公共服务平台（http://jzsc.mohurd.gov.cn/home）查询信息为准）。</w:t>
      </w:r>
    </w:p>
    <w:p>
      <w:pPr>
        <w:spacing w:line="360" w:lineRule="auto"/>
        <w:ind w:firstLine="420" w:firstLineChars="200"/>
        <w:rPr>
          <w:rFonts w:hAnsi="Times New Roman"/>
          <w:color w:val="auto"/>
          <w:szCs w:val="21"/>
          <w:highlight w:val="none"/>
        </w:rPr>
      </w:pPr>
      <w:r>
        <w:rPr>
          <w:rFonts w:hint="default" w:cs="Times New Roman"/>
          <w:color w:val="auto"/>
          <w:highlight w:val="none"/>
        </w:rPr>
        <w:t>（14）近三年内投标人（如为联合体时，联合体中任一个成员）或其法定代表人有行贿犯罪行为（在评标阶段以“中国裁判文书”网站（https://wenshu.court.gov.cn）查询信息为准。）</w:t>
      </w:r>
    </w:p>
    <w:p>
      <w:pPr>
        <w:spacing w:line="360" w:lineRule="auto"/>
        <w:ind w:firstLine="420" w:firstLineChars="200"/>
        <w:rPr>
          <w:color w:val="auto"/>
          <w:szCs w:val="21"/>
          <w:highlight w:val="none"/>
        </w:rPr>
      </w:pPr>
      <w:r>
        <w:rPr>
          <w:color w:val="auto"/>
          <w:szCs w:val="21"/>
          <w:highlight w:val="none"/>
        </w:rPr>
        <w:t xml:space="preserve">1.4.3 </w:t>
      </w:r>
      <w:r>
        <w:rPr>
          <w:rFonts w:hint="eastAsia"/>
          <w:color w:val="auto"/>
          <w:szCs w:val="21"/>
          <w:highlight w:val="none"/>
        </w:rPr>
        <w:t>单位负责人为同一人或者存在控股、管理关系的不同单位，不得参加同一标段投标或者未划分标段的同一招标项目投标，违反本规定的，相关投标均无效。</w:t>
      </w:r>
    </w:p>
    <w:p>
      <w:pPr>
        <w:spacing w:line="360" w:lineRule="auto"/>
        <w:ind w:firstLine="420" w:firstLineChars="200"/>
        <w:rPr>
          <w:color w:val="auto"/>
          <w:szCs w:val="21"/>
          <w:highlight w:val="none"/>
        </w:rPr>
      </w:pPr>
      <w:r>
        <w:rPr>
          <w:color w:val="auto"/>
          <w:szCs w:val="21"/>
          <w:highlight w:val="none"/>
        </w:rPr>
        <w:t xml:space="preserve">1.4.4 </w:t>
      </w:r>
      <w:r>
        <w:rPr>
          <w:rFonts w:hint="eastAsia"/>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规定接受联合体投标的，除应符合本章第</w:t>
      </w:r>
      <w:r>
        <w:rPr>
          <w:color w:val="auto"/>
          <w:szCs w:val="21"/>
          <w:highlight w:val="none"/>
        </w:rPr>
        <w:t>1.4.1</w:t>
      </w:r>
      <w:r>
        <w:rPr>
          <w:rFonts w:hAnsi="Times New Roman"/>
          <w:color w:val="auto"/>
          <w:szCs w:val="21"/>
          <w:highlight w:val="none"/>
        </w:rPr>
        <w:t>项、第</w:t>
      </w:r>
      <w:r>
        <w:rPr>
          <w:color w:val="auto"/>
          <w:szCs w:val="21"/>
          <w:highlight w:val="none"/>
        </w:rPr>
        <w:t>1.4.2</w:t>
      </w:r>
      <w:r>
        <w:rPr>
          <w:rFonts w:hAnsi="Times New Roman"/>
          <w:color w:val="auto"/>
          <w:szCs w:val="21"/>
          <w:highlight w:val="none"/>
        </w:rPr>
        <w:t>项</w:t>
      </w:r>
      <w:r>
        <w:rPr>
          <w:rFonts w:hint="default" w:ascii="Times New Roman" w:hAnsi="Times New Roman"/>
          <w:color w:val="auto"/>
          <w:szCs w:val="21"/>
          <w:highlight w:val="none"/>
        </w:rPr>
        <w:t>、第1.4.</w:t>
      </w:r>
      <w:r>
        <w:rPr>
          <w:rFonts w:ascii="Times New Roman" w:hAnsi="Times New Roman"/>
          <w:color w:val="auto"/>
          <w:szCs w:val="21"/>
          <w:highlight w:val="none"/>
        </w:rPr>
        <w:t>3</w:t>
      </w:r>
      <w:r>
        <w:rPr>
          <w:rFonts w:hint="default" w:ascii="Times New Roman" w:hAnsi="Times New Roman"/>
          <w:color w:val="auto"/>
          <w:szCs w:val="21"/>
          <w:highlight w:val="none"/>
        </w:rPr>
        <w:t>项</w:t>
      </w:r>
      <w:r>
        <w:rPr>
          <w:rFonts w:hAnsi="Times New Roman"/>
          <w:color w:val="auto"/>
          <w:szCs w:val="21"/>
          <w:highlight w:val="none"/>
        </w:rPr>
        <w:t>和</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的要求外，还应遵守以下规定：</w:t>
      </w:r>
    </w:p>
    <w:p>
      <w:pPr>
        <w:spacing w:line="360" w:lineRule="auto"/>
        <w:ind w:firstLine="420" w:firstLineChars="200"/>
        <w:rPr>
          <w:rFonts w:hAnsi="Times New Roman"/>
          <w:color w:val="auto"/>
          <w:szCs w:val="21"/>
          <w:highlight w:val="none"/>
        </w:rPr>
      </w:pPr>
      <w:r>
        <w:rPr>
          <w:rFonts w:hAnsi="Times New Roman"/>
          <w:color w:val="auto"/>
          <w:szCs w:val="21"/>
          <w:highlight w:val="none"/>
        </w:rPr>
        <w:t>（</w:t>
      </w:r>
      <w:r>
        <w:rPr>
          <w:color w:val="auto"/>
          <w:szCs w:val="21"/>
          <w:highlight w:val="none"/>
        </w:rPr>
        <w:t>1</w:t>
      </w:r>
      <w:r>
        <w:rPr>
          <w:rFonts w:hAnsi="Times New Roman"/>
          <w:color w:val="auto"/>
          <w:szCs w:val="21"/>
          <w:highlight w:val="none"/>
        </w:rPr>
        <w:t>）联合体各方应按招标文件提供的格式签订联合体协议书，</w:t>
      </w:r>
      <w:r>
        <w:rPr>
          <w:rFonts w:hint="default" w:hAnsi="Times New Roman"/>
          <w:color w:val="auto"/>
          <w:szCs w:val="21"/>
          <w:highlight w:val="none"/>
        </w:rPr>
        <w:t>对联合体各方均具有法律约束力。</w:t>
      </w:r>
    </w:p>
    <w:p>
      <w:pPr>
        <w:spacing w:line="360" w:lineRule="auto"/>
        <w:ind w:firstLine="420" w:firstLineChars="200"/>
        <w:rPr>
          <w:color w:val="auto"/>
          <w:szCs w:val="21"/>
          <w:highlight w:val="none"/>
        </w:rPr>
      </w:pPr>
      <w:r>
        <w:rPr>
          <w:rFonts w:hint="default" w:hAnsi="Times New Roman"/>
          <w:color w:val="auto"/>
          <w:szCs w:val="21"/>
          <w:highlight w:val="none"/>
        </w:rPr>
        <w:t>（2）联合体各方应按招标文件提供的格式签订联合体协议书，在该协议书中必须指定联合体牵头人，授权其代表所有联合体成员负责投标和合同实施阶段的主办、协调工作，并约定各方拟承担的工作责任和权利义务。联合体协议书必须加盖所有联合体成员法</w:t>
      </w:r>
      <w:r>
        <w:rPr>
          <w:rFonts w:hAnsi="Times New Roman"/>
          <w:color w:val="auto"/>
          <w:szCs w:val="21"/>
          <w:highlight w:val="none"/>
        </w:rPr>
        <w:t>人</w:t>
      </w:r>
      <w:r>
        <w:rPr>
          <w:rFonts w:hint="default" w:hAnsi="Times New Roman"/>
          <w:color w:val="auto"/>
          <w:szCs w:val="21"/>
          <w:highlight w:val="none"/>
        </w:rPr>
        <w:t>单位公章确认。</w:t>
      </w:r>
    </w:p>
    <w:p>
      <w:pPr>
        <w:spacing w:line="360" w:lineRule="auto"/>
        <w:ind w:firstLine="420" w:firstLineChars="200"/>
        <w:rPr>
          <w:color w:val="auto"/>
          <w:szCs w:val="21"/>
          <w:highlight w:val="none"/>
        </w:rPr>
      </w:pPr>
      <w:r>
        <w:rPr>
          <w:rFonts w:hAnsi="Times New Roman"/>
          <w:color w:val="auto"/>
          <w:szCs w:val="21"/>
          <w:highlight w:val="none"/>
        </w:rPr>
        <w:t>（</w:t>
      </w:r>
      <w:r>
        <w:rPr>
          <w:rFonts w:hint="eastAsia"/>
          <w:color w:val="auto"/>
          <w:szCs w:val="21"/>
          <w:highlight w:val="none"/>
        </w:rPr>
        <w:t>3</w:t>
      </w:r>
      <w:r>
        <w:rPr>
          <w:rFonts w:hAnsi="Times New Roman"/>
          <w:color w:val="auto"/>
          <w:szCs w:val="21"/>
          <w:highlight w:val="none"/>
        </w:rPr>
        <w:t>）</w:t>
      </w:r>
      <w:r>
        <w:rPr>
          <w:rFonts w:hint="default" w:hAnsi="Times New Roman"/>
          <w:color w:val="auto"/>
          <w:szCs w:val="21"/>
          <w:highlight w:val="none"/>
        </w:rPr>
        <w:t>联合体协议约定同一专业咨询服务由两个及以上单位共同承担的，按照就低的原则确定联合体资质；不同专业咨询服务由不同单位分别承担的，按照各自承担专业内容的相应专业资质确定联合体的资质。</w:t>
      </w:r>
    </w:p>
    <w:p>
      <w:pPr>
        <w:spacing w:line="360" w:lineRule="auto"/>
        <w:ind w:firstLine="420" w:firstLineChars="200"/>
        <w:rPr>
          <w:rFonts w:hAnsi="Times New Roman"/>
          <w:color w:val="auto"/>
          <w:szCs w:val="21"/>
          <w:highlight w:val="none"/>
        </w:rPr>
      </w:pPr>
      <w:r>
        <w:rPr>
          <w:rFonts w:hAnsi="Times New Roman"/>
          <w:color w:val="auto"/>
          <w:szCs w:val="21"/>
          <w:highlight w:val="none"/>
        </w:rPr>
        <w:t>（</w:t>
      </w:r>
      <w:r>
        <w:rPr>
          <w:rFonts w:hint="eastAsia"/>
          <w:color w:val="auto"/>
          <w:szCs w:val="21"/>
          <w:highlight w:val="none"/>
        </w:rPr>
        <w:t>4</w:t>
      </w:r>
      <w:r>
        <w:rPr>
          <w:rFonts w:hAnsi="Times New Roman"/>
          <w:color w:val="auto"/>
          <w:szCs w:val="21"/>
          <w:highlight w:val="none"/>
        </w:rPr>
        <w:t>）</w:t>
      </w:r>
      <w:r>
        <w:rPr>
          <w:rFonts w:hint="default" w:hAnsi="Times New Roman"/>
          <w:color w:val="auto"/>
          <w:szCs w:val="21"/>
          <w:highlight w:val="none"/>
        </w:rPr>
        <w:t>联合体各方签订联合体协议书后，</w:t>
      </w:r>
      <w:r>
        <w:rPr>
          <w:rFonts w:hAnsi="Times New Roman"/>
          <w:color w:val="auto"/>
          <w:szCs w:val="21"/>
          <w:highlight w:val="none"/>
        </w:rPr>
        <w:t>联合体各方不得再以自己名义单独或参加其他联合体在同一标段中投标。</w:t>
      </w:r>
      <w:r>
        <w:rPr>
          <w:rFonts w:hint="default" w:hAnsi="Times New Roman"/>
          <w:color w:val="auto"/>
          <w:szCs w:val="21"/>
          <w:highlight w:val="none"/>
        </w:rPr>
        <w:t>如有违反，其投标和与此有关的联合体的投标将被拒绝。</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5）联合体中标后，联合体各方应当共同与招标人签订合同，为履行合同向招标人承担连带责任。联合体牵头人应被授权作为联合体各方的代表，向招标人提交履约担保、承担责任和接受指令，并负责整个合同的全面履行和接受本招标项目的工程咨询服务费的支付。履约担保可以联合体任一</w:t>
      </w:r>
      <w:r>
        <w:rPr>
          <w:rFonts w:hAnsi="Times New Roman"/>
          <w:color w:val="auto"/>
          <w:szCs w:val="21"/>
          <w:highlight w:val="none"/>
        </w:rPr>
        <w:t>方</w:t>
      </w:r>
      <w:r>
        <w:rPr>
          <w:rFonts w:hint="default" w:hAnsi="Times New Roman"/>
          <w:color w:val="auto"/>
          <w:szCs w:val="21"/>
          <w:highlight w:val="none"/>
        </w:rPr>
        <w:t>的名义提交。</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（6）除非另有规定和说明，本章中的“投标人”一词亦指联合体各方。</w:t>
      </w:r>
    </w:p>
    <w:p>
      <w:pPr>
        <w:spacing w:line="360" w:lineRule="auto"/>
        <w:ind w:firstLine="420" w:firstLineChars="200"/>
        <w:rPr>
          <w:color w:val="auto"/>
          <w:szCs w:val="21"/>
          <w:highlight w:val="none"/>
        </w:rPr>
      </w:pPr>
      <w:r>
        <w:rPr>
          <w:rFonts w:hint="eastAsia"/>
          <w:color w:val="auto"/>
          <w:szCs w:val="21"/>
          <w:highlight w:val="none"/>
        </w:rPr>
        <w:t>1.4.5 投标人应是收到招标人投标邀请函的单位。</w:t>
      </w:r>
      <w:r>
        <w:rPr>
          <w:rFonts w:hint="eastAsia"/>
          <w:b/>
          <w:color w:val="auto"/>
          <w:szCs w:val="21"/>
          <w:highlight w:val="none"/>
        </w:rPr>
        <w:t>（</w:t>
      </w:r>
      <w:r>
        <w:rPr>
          <w:rFonts w:hint="eastAsia"/>
          <w:b/>
          <w:bCs/>
          <w:color w:val="auto"/>
          <w:szCs w:val="21"/>
          <w:highlight w:val="none"/>
        </w:rPr>
        <w:t>适用于邀请招标项目或已进行资格预审项目</w:t>
      </w:r>
      <w:r>
        <w:rPr>
          <w:rFonts w:hint="eastAsia"/>
          <w:b/>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1.4.6 构成投标人资格条件的实质性内容在通过资格预审后原则上不允许变更，如确需变更的，应当在投标截止时间前书面征得招标人同意，经招标人初审后报招投标监管机构备案。若变更后的资格条件低于其原资格审查申请文件所报的投标人资格条件的，其投标将被拒绝。</w:t>
      </w:r>
      <w:r>
        <w:rPr>
          <w:rFonts w:hint="eastAsia"/>
          <w:b/>
          <w:color w:val="auto"/>
          <w:szCs w:val="21"/>
          <w:highlight w:val="none"/>
        </w:rPr>
        <w:t>（</w:t>
      </w:r>
      <w:r>
        <w:rPr>
          <w:rFonts w:hint="eastAsia"/>
          <w:b/>
          <w:bCs/>
          <w:color w:val="auto"/>
          <w:szCs w:val="21"/>
          <w:highlight w:val="none"/>
        </w:rPr>
        <w:t>适用于已进行资格预审项目</w:t>
      </w:r>
      <w:r>
        <w:rPr>
          <w:rFonts w:hint="eastAsia"/>
          <w:b/>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1.4.7 通过资格预审后，投标人发生资格预审文件所述需更新资料的情况，应于投标文件递交时一并提交资格预审更新资料。</w:t>
      </w:r>
      <w:r>
        <w:rPr>
          <w:rFonts w:hint="eastAsia"/>
          <w:b/>
          <w:color w:val="auto"/>
          <w:szCs w:val="21"/>
          <w:highlight w:val="none"/>
        </w:rPr>
        <w:t>(</w:t>
      </w:r>
      <w:r>
        <w:rPr>
          <w:rFonts w:hint="eastAsia"/>
          <w:b/>
          <w:bCs/>
          <w:color w:val="auto"/>
          <w:szCs w:val="21"/>
          <w:highlight w:val="none"/>
        </w:rPr>
        <w:t>适用于已进行资格预审项目</w:t>
      </w:r>
      <w:r>
        <w:rPr>
          <w:rFonts w:hint="eastAsia"/>
          <w:b/>
          <w:color w:val="auto"/>
          <w:szCs w:val="21"/>
          <w:highlight w:val="none"/>
        </w:rPr>
        <w:t>）</w:t>
      </w:r>
    </w:p>
    <w:p>
      <w:pPr>
        <w:pStyle w:val="4"/>
        <w:rPr>
          <w:color w:val="auto"/>
          <w:highlight w:val="none"/>
        </w:rPr>
      </w:pPr>
      <w:bookmarkStart w:id="247" w:name="_Toc288404367"/>
      <w:bookmarkStart w:id="248" w:name="_Toc817733590"/>
      <w:bookmarkStart w:id="249" w:name="_Toc882599283"/>
      <w:bookmarkStart w:id="250" w:name="_Toc657349101"/>
      <w:bookmarkStart w:id="251" w:name="_Toc459567739"/>
      <w:bookmarkStart w:id="252" w:name="_Toc203953297"/>
      <w:bookmarkStart w:id="253" w:name="_Toc59202794"/>
      <w:bookmarkStart w:id="254" w:name="_Toc1033257732"/>
      <w:r>
        <w:rPr>
          <w:color w:val="auto"/>
          <w:highlight w:val="none"/>
        </w:rPr>
        <w:t xml:space="preserve">1.5 </w:t>
      </w:r>
      <w:r>
        <w:rPr>
          <w:rFonts w:hAnsi="Times New Roman"/>
          <w:color w:val="auto"/>
          <w:highlight w:val="none"/>
        </w:rPr>
        <w:t>费用承担</w:t>
      </w:r>
      <w:bookmarkEnd w:id="247"/>
      <w:bookmarkEnd w:id="248"/>
      <w:bookmarkEnd w:id="249"/>
      <w:bookmarkEnd w:id="250"/>
      <w:bookmarkEnd w:id="251"/>
      <w:bookmarkEnd w:id="252"/>
      <w:bookmarkEnd w:id="253"/>
      <w:bookmarkEnd w:id="254"/>
    </w:p>
    <w:p>
      <w:pPr>
        <w:spacing w:line="360" w:lineRule="auto"/>
        <w:ind w:firstLine="420" w:firstLineChars="200"/>
        <w:rPr>
          <w:color w:val="auto"/>
          <w:szCs w:val="21"/>
          <w:highlight w:val="none"/>
        </w:rPr>
      </w:pPr>
      <w:r>
        <w:rPr>
          <w:rFonts w:hAnsi="Times New Roman"/>
          <w:color w:val="auto"/>
          <w:szCs w:val="21"/>
          <w:highlight w:val="none"/>
        </w:rPr>
        <w:t>投标人准备和参加投标活动发生的费用自理。</w:t>
      </w:r>
    </w:p>
    <w:p>
      <w:pPr>
        <w:pStyle w:val="4"/>
        <w:rPr>
          <w:color w:val="auto"/>
          <w:highlight w:val="none"/>
        </w:rPr>
      </w:pPr>
      <w:bookmarkStart w:id="255" w:name="_Toc59202795"/>
      <w:bookmarkStart w:id="256" w:name="_Toc459567740"/>
      <w:bookmarkStart w:id="257" w:name="_Toc369157481"/>
      <w:bookmarkStart w:id="258" w:name="_Toc130855015"/>
      <w:bookmarkStart w:id="259" w:name="_Toc1194328917"/>
      <w:bookmarkStart w:id="260" w:name="_Toc2040187997"/>
      <w:bookmarkStart w:id="261" w:name="_Toc448886462"/>
      <w:bookmarkStart w:id="262" w:name="_Toc1787686802"/>
      <w:r>
        <w:rPr>
          <w:color w:val="auto"/>
          <w:highlight w:val="none"/>
        </w:rPr>
        <w:t xml:space="preserve">1.6 </w:t>
      </w:r>
      <w:r>
        <w:rPr>
          <w:rFonts w:hAnsi="Times New Roman"/>
          <w:color w:val="auto"/>
          <w:highlight w:val="none"/>
        </w:rPr>
        <w:t>保密</w:t>
      </w:r>
      <w:bookmarkEnd w:id="255"/>
      <w:bookmarkEnd w:id="256"/>
      <w:bookmarkEnd w:id="257"/>
      <w:bookmarkEnd w:id="258"/>
      <w:bookmarkEnd w:id="259"/>
      <w:bookmarkEnd w:id="260"/>
      <w:bookmarkEnd w:id="261"/>
      <w:bookmarkEnd w:id="262"/>
    </w:p>
    <w:p>
      <w:pPr>
        <w:spacing w:line="360" w:lineRule="auto"/>
        <w:ind w:firstLine="420" w:firstLineChars="200"/>
        <w:rPr>
          <w:color w:val="auto"/>
          <w:szCs w:val="21"/>
          <w:highlight w:val="none"/>
        </w:rPr>
      </w:pPr>
      <w:r>
        <w:rPr>
          <w:rFonts w:hAnsi="Times New Roman"/>
          <w:color w:val="auto"/>
          <w:szCs w:val="21"/>
          <w:highlight w:val="none"/>
        </w:rPr>
        <w:t>参与招标投标活动的各方应对招标文件和投标文件中的商业和技术等秘密保密，违者应对由此造成的后果承担法律责任。</w:t>
      </w:r>
    </w:p>
    <w:p>
      <w:pPr>
        <w:pStyle w:val="4"/>
        <w:rPr>
          <w:color w:val="auto"/>
          <w:highlight w:val="none"/>
        </w:rPr>
      </w:pPr>
      <w:bookmarkStart w:id="263" w:name="_Toc459567741"/>
      <w:bookmarkStart w:id="264" w:name="_Toc359707562"/>
      <w:bookmarkStart w:id="265" w:name="_Toc405491638"/>
      <w:bookmarkStart w:id="266" w:name="_Toc901182970"/>
      <w:bookmarkStart w:id="267" w:name="_Toc20935967"/>
      <w:bookmarkStart w:id="268" w:name="_Toc1872876392"/>
      <w:bookmarkStart w:id="269" w:name="_Toc59202796"/>
      <w:bookmarkStart w:id="270" w:name="_Toc1824099415"/>
      <w:r>
        <w:rPr>
          <w:color w:val="auto"/>
          <w:highlight w:val="none"/>
        </w:rPr>
        <w:t xml:space="preserve">1.7 </w:t>
      </w:r>
      <w:r>
        <w:rPr>
          <w:rFonts w:hAnsi="Times New Roman"/>
          <w:color w:val="auto"/>
          <w:highlight w:val="none"/>
        </w:rPr>
        <w:t>语言文字</w:t>
      </w:r>
      <w:bookmarkEnd w:id="263"/>
      <w:bookmarkEnd w:id="264"/>
      <w:bookmarkEnd w:id="265"/>
      <w:bookmarkEnd w:id="266"/>
      <w:bookmarkEnd w:id="267"/>
      <w:bookmarkEnd w:id="268"/>
      <w:bookmarkEnd w:id="269"/>
      <w:bookmarkEnd w:id="270"/>
    </w:p>
    <w:p>
      <w:pPr>
        <w:spacing w:line="360" w:lineRule="auto"/>
        <w:ind w:firstLine="420" w:firstLineChars="200"/>
        <w:rPr>
          <w:color w:val="auto"/>
          <w:szCs w:val="21"/>
          <w:highlight w:val="none"/>
        </w:rPr>
      </w:pPr>
      <w:r>
        <w:rPr>
          <w:rFonts w:hAnsi="Times New Roman"/>
          <w:color w:val="auto"/>
          <w:szCs w:val="21"/>
          <w:highlight w:val="none"/>
        </w:rPr>
        <w:t>招标投标文件使用语言文字为中文。专用术语使用外文的，应附有中文注释。</w:t>
      </w:r>
    </w:p>
    <w:p>
      <w:pPr>
        <w:pStyle w:val="4"/>
        <w:rPr>
          <w:color w:val="auto"/>
          <w:highlight w:val="none"/>
        </w:rPr>
      </w:pPr>
      <w:bookmarkStart w:id="271" w:name="_Toc151230472"/>
      <w:bookmarkStart w:id="272" w:name="_Toc59202797"/>
      <w:bookmarkStart w:id="273" w:name="_Toc459567742"/>
      <w:bookmarkStart w:id="274" w:name="_Toc388534776"/>
      <w:bookmarkStart w:id="275" w:name="_Toc820698633"/>
      <w:bookmarkStart w:id="276" w:name="_Toc1406288216"/>
      <w:bookmarkStart w:id="277" w:name="_Toc889950580"/>
      <w:bookmarkStart w:id="278" w:name="_Toc1958377837"/>
      <w:r>
        <w:rPr>
          <w:color w:val="auto"/>
          <w:highlight w:val="none"/>
        </w:rPr>
        <w:t xml:space="preserve">1.8 </w:t>
      </w:r>
      <w:r>
        <w:rPr>
          <w:rFonts w:hAnsi="Times New Roman"/>
          <w:color w:val="auto"/>
          <w:highlight w:val="none"/>
        </w:rPr>
        <w:t>计量单位</w:t>
      </w:r>
      <w:bookmarkEnd w:id="271"/>
      <w:bookmarkEnd w:id="272"/>
      <w:bookmarkEnd w:id="273"/>
      <w:bookmarkEnd w:id="274"/>
      <w:bookmarkEnd w:id="275"/>
      <w:bookmarkEnd w:id="276"/>
      <w:bookmarkEnd w:id="277"/>
      <w:bookmarkEnd w:id="278"/>
    </w:p>
    <w:p>
      <w:pPr>
        <w:spacing w:line="360" w:lineRule="auto"/>
        <w:ind w:firstLine="420" w:firstLineChars="200"/>
        <w:rPr>
          <w:color w:val="auto"/>
          <w:szCs w:val="21"/>
          <w:highlight w:val="none"/>
        </w:rPr>
      </w:pPr>
      <w:r>
        <w:rPr>
          <w:rFonts w:hAnsi="Times New Roman"/>
          <w:color w:val="auto"/>
          <w:szCs w:val="21"/>
          <w:highlight w:val="none"/>
        </w:rPr>
        <w:t>所有计量均采用中华人民共和国法定计量单位。</w:t>
      </w:r>
    </w:p>
    <w:p>
      <w:pPr>
        <w:pStyle w:val="4"/>
        <w:rPr>
          <w:color w:val="auto"/>
          <w:highlight w:val="none"/>
        </w:rPr>
      </w:pPr>
      <w:bookmarkStart w:id="279" w:name="_Toc231016032"/>
      <w:bookmarkStart w:id="280" w:name="_Toc459567743"/>
      <w:bookmarkStart w:id="281" w:name="_Toc59202798"/>
      <w:bookmarkStart w:id="282" w:name="_Toc513970846"/>
      <w:bookmarkStart w:id="283" w:name="_Toc1508972604"/>
      <w:bookmarkStart w:id="284" w:name="_Toc1166878396"/>
      <w:bookmarkStart w:id="285" w:name="_Toc514854239"/>
      <w:bookmarkStart w:id="286" w:name="_Toc1242326815"/>
      <w:r>
        <w:rPr>
          <w:color w:val="auto"/>
          <w:highlight w:val="none"/>
        </w:rPr>
        <w:t>1.9</w:t>
      </w:r>
      <w:r>
        <w:rPr>
          <w:rFonts w:hint="eastAsia"/>
          <w:color w:val="auto"/>
          <w:highlight w:val="none"/>
        </w:rPr>
        <w:t xml:space="preserve"> </w:t>
      </w:r>
      <w:r>
        <w:rPr>
          <w:rFonts w:hAnsi="Times New Roman"/>
          <w:color w:val="auto"/>
          <w:highlight w:val="none"/>
        </w:rPr>
        <w:t>计价货币</w:t>
      </w:r>
      <w:bookmarkEnd w:id="279"/>
      <w:bookmarkEnd w:id="280"/>
      <w:bookmarkEnd w:id="281"/>
      <w:bookmarkEnd w:id="282"/>
      <w:bookmarkEnd w:id="283"/>
      <w:bookmarkEnd w:id="284"/>
      <w:bookmarkEnd w:id="285"/>
      <w:bookmarkEnd w:id="286"/>
    </w:p>
    <w:p>
      <w:pPr>
        <w:spacing w:line="360" w:lineRule="auto"/>
        <w:ind w:firstLine="420" w:firstLineChars="200"/>
        <w:rPr>
          <w:color w:val="auto"/>
          <w:szCs w:val="21"/>
          <w:highlight w:val="none"/>
        </w:rPr>
      </w:pPr>
      <w:r>
        <w:rPr>
          <w:rFonts w:hAnsi="Times New Roman"/>
          <w:color w:val="auto"/>
          <w:szCs w:val="21"/>
          <w:highlight w:val="none"/>
        </w:rPr>
        <w:t>本招标投标涉及计价货币的，均为人民币。</w:t>
      </w:r>
    </w:p>
    <w:p>
      <w:pPr>
        <w:pStyle w:val="4"/>
        <w:rPr>
          <w:color w:val="auto"/>
          <w:highlight w:val="none"/>
        </w:rPr>
      </w:pPr>
      <w:bookmarkStart w:id="287" w:name="_Toc1819959965"/>
      <w:bookmarkStart w:id="288" w:name="_Toc59202799"/>
      <w:bookmarkStart w:id="289" w:name="_Toc1008875649"/>
      <w:bookmarkStart w:id="290" w:name="_Toc459567744"/>
      <w:bookmarkStart w:id="291" w:name="_Toc413832201"/>
      <w:bookmarkStart w:id="292" w:name="_Toc1993525040"/>
      <w:bookmarkStart w:id="293" w:name="_Toc892037452"/>
      <w:bookmarkStart w:id="294" w:name="_Toc119379198"/>
      <w:r>
        <w:rPr>
          <w:color w:val="auto"/>
          <w:highlight w:val="none"/>
        </w:rPr>
        <w:t xml:space="preserve">1.10 </w:t>
      </w:r>
      <w:r>
        <w:rPr>
          <w:rFonts w:hAnsi="Times New Roman"/>
          <w:color w:val="auto"/>
          <w:highlight w:val="none"/>
        </w:rPr>
        <w:t>踏勘现场</w:t>
      </w:r>
      <w:bookmarkEnd w:id="287"/>
      <w:bookmarkEnd w:id="288"/>
      <w:bookmarkEnd w:id="289"/>
      <w:bookmarkEnd w:id="290"/>
      <w:bookmarkEnd w:id="291"/>
      <w:bookmarkEnd w:id="292"/>
      <w:bookmarkEnd w:id="293"/>
      <w:bookmarkEnd w:id="294"/>
    </w:p>
    <w:p>
      <w:pPr>
        <w:spacing w:line="360" w:lineRule="auto"/>
        <w:ind w:firstLine="420" w:firstLineChars="200"/>
        <w:rPr>
          <w:color w:val="auto"/>
          <w:szCs w:val="21"/>
          <w:highlight w:val="none"/>
        </w:rPr>
      </w:pPr>
      <w:r>
        <w:rPr>
          <w:rFonts w:hint="eastAsia"/>
          <w:color w:val="auto"/>
          <w:szCs w:val="21"/>
          <w:highlight w:val="none"/>
        </w:rPr>
        <w:t>不组织</w:t>
      </w:r>
    </w:p>
    <w:p>
      <w:pPr>
        <w:pStyle w:val="4"/>
        <w:rPr>
          <w:color w:val="auto"/>
          <w:highlight w:val="none"/>
        </w:rPr>
      </w:pPr>
      <w:bookmarkStart w:id="295" w:name="_Toc433988580"/>
      <w:bookmarkStart w:id="296" w:name="_Toc419363513"/>
      <w:bookmarkStart w:id="297" w:name="_Toc282843648"/>
      <w:bookmarkStart w:id="298" w:name="_Toc696128900"/>
      <w:bookmarkStart w:id="299" w:name="_Toc419364237"/>
      <w:bookmarkStart w:id="300" w:name="_Toc419320110"/>
      <w:bookmarkStart w:id="301" w:name="_Toc59202800"/>
      <w:bookmarkStart w:id="302" w:name="_Toc1625382628"/>
      <w:bookmarkStart w:id="303" w:name="_Toc1929474300"/>
      <w:bookmarkStart w:id="304" w:name="_Toc419321146"/>
      <w:bookmarkStart w:id="305" w:name="_Toc662110544"/>
      <w:bookmarkStart w:id="306" w:name="_Toc1864970654"/>
      <w:bookmarkStart w:id="307" w:name="_Toc282823824"/>
      <w:bookmarkStart w:id="308" w:name="_Toc1710383758"/>
      <w:r>
        <w:rPr>
          <w:rFonts w:hint="eastAsia"/>
          <w:color w:val="auto"/>
          <w:highlight w:val="none"/>
        </w:rPr>
        <w:t>1.1</w:t>
      </w:r>
      <w:r>
        <w:rPr>
          <w:color w:val="auto"/>
          <w:highlight w:val="none"/>
        </w:rPr>
        <w:t>1</w:t>
      </w:r>
      <w:r>
        <w:rPr>
          <w:rFonts w:hint="eastAsia"/>
          <w:color w:val="auto"/>
          <w:highlight w:val="none"/>
        </w:rPr>
        <w:t xml:space="preserve"> 投标预备会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pPr>
        <w:spacing w:line="400" w:lineRule="exact"/>
        <w:ind w:firstLine="357" w:firstLineChars="170"/>
        <w:rPr>
          <w:rFonts w:ascii="Times New Roman"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.1 </w:t>
      </w:r>
      <w:r>
        <w:rPr>
          <w:rFonts w:hint="default" w:ascii="Times New Roman" w:hAnsi="Times New Roman"/>
          <w:color w:val="auto"/>
          <w:szCs w:val="21"/>
          <w:highlight w:val="none"/>
        </w:rPr>
        <w:t>投标人须知前附表规定召开投标预备会的，招标人按投标人须知前附表规定的时间和地点召开投标预备会，澄清投标人提出的问题。</w:t>
      </w:r>
    </w:p>
    <w:p>
      <w:pPr>
        <w:spacing w:line="400" w:lineRule="exact"/>
        <w:ind w:firstLine="357" w:firstLineChars="170"/>
        <w:rPr>
          <w:rFonts w:ascii="Times New Roman"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.2 </w:t>
      </w:r>
      <w:r>
        <w:rPr>
          <w:rFonts w:hint="default" w:ascii="Times New Roman" w:hAnsi="Times New Roman"/>
          <w:color w:val="auto"/>
          <w:szCs w:val="21"/>
          <w:highlight w:val="none"/>
        </w:rPr>
        <w:t>投标人应在投标人须知前附表规定的时间前，以书面形式将提出的问题送达招标人，以便招标人在会议期间澄清。</w:t>
      </w:r>
    </w:p>
    <w:p>
      <w:pPr>
        <w:spacing w:line="400" w:lineRule="exact"/>
        <w:ind w:firstLine="357" w:firstLineChars="170"/>
        <w:rPr>
          <w:rFonts w:hAnsi="Times New Roman"/>
          <w:color w:val="auto"/>
          <w:szCs w:val="21"/>
          <w:highlight w:val="none"/>
        </w:rPr>
      </w:pPr>
      <w:r>
        <w:rPr>
          <w:rFonts w:ascii="Times New Roman" w:hAnsi="Times New Roman"/>
          <w:color w:val="auto"/>
          <w:szCs w:val="21"/>
          <w:highlight w:val="none"/>
        </w:rPr>
        <w:t>1.1</w:t>
      </w:r>
      <w:r>
        <w:rPr>
          <w:rFonts w:hint="default" w:ascii="Times New Roman" w:hAnsi="Times New Roman"/>
          <w:color w:val="auto"/>
          <w:szCs w:val="21"/>
          <w:highlight w:val="none"/>
        </w:rPr>
        <w:t>1</w:t>
      </w:r>
      <w:r>
        <w:rPr>
          <w:rFonts w:ascii="Times New Roman" w:hAnsi="Times New Roman"/>
          <w:color w:val="auto"/>
          <w:szCs w:val="21"/>
          <w:highlight w:val="none"/>
        </w:rPr>
        <w:t xml:space="preserve">.3 </w:t>
      </w:r>
      <w:r>
        <w:rPr>
          <w:rFonts w:hint="default" w:ascii="Times New Roman" w:hAnsi="Times New Roman"/>
          <w:color w:val="auto"/>
          <w:szCs w:val="21"/>
          <w:highlight w:val="none"/>
        </w:rPr>
        <w:t>投标预备会后，招标人在投标人须知前附表规定的时间内，将对投标人所提问题的澄清，通过全国公共资源交易平台（广西壮族自治区）发</w:t>
      </w:r>
      <w:r>
        <w:rPr>
          <w:rFonts w:ascii="Times New Roman" w:hAnsi="Times New Roman"/>
          <w:color w:val="auto"/>
          <w:szCs w:val="21"/>
          <w:highlight w:val="none"/>
        </w:rPr>
        <w:t>布</w:t>
      </w:r>
      <w:r>
        <w:rPr>
          <w:rFonts w:hint="default" w:ascii="Times New Roman" w:hAnsi="Times New Roman"/>
          <w:color w:val="auto"/>
          <w:szCs w:val="21"/>
          <w:highlight w:val="none"/>
        </w:rPr>
        <w:t>澄清。该澄清内容为招标文件的组成部分。</w:t>
      </w:r>
    </w:p>
    <w:p>
      <w:pPr>
        <w:pStyle w:val="4"/>
        <w:rPr>
          <w:color w:val="auto"/>
          <w:highlight w:val="none"/>
        </w:rPr>
      </w:pPr>
      <w:bookmarkStart w:id="309" w:name="_Toc59202801"/>
      <w:bookmarkStart w:id="310" w:name="_Toc515292245"/>
      <w:bookmarkStart w:id="311" w:name="_Toc582633144"/>
      <w:bookmarkStart w:id="312" w:name="_Toc515580797"/>
      <w:bookmarkStart w:id="313" w:name="_Toc1272792825"/>
      <w:bookmarkStart w:id="314" w:name="_Toc1313442342"/>
      <w:bookmarkStart w:id="315" w:name="_Toc1764389173"/>
      <w:bookmarkStart w:id="316" w:name="_Toc421705898"/>
      <w:r>
        <w:rPr>
          <w:color w:val="auto"/>
          <w:highlight w:val="none"/>
        </w:rPr>
        <w:t xml:space="preserve">1.12 </w:t>
      </w:r>
      <w:r>
        <w:rPr>
          <w:rFonts w:hint="default" w:hAnsi="Times New Roman"/>
          <w:color w:val="auto"/>
          <w:highlight w:val="none"/>
        </w:rPr>
        <w:t>分包</w:t>
      </w:r>
      <w:bookmarkEnd w:id="309"/>
      <w:bookmarkEnd w:id="310"/>
      <w:bookmarkEnd w:id="311"/>
      <w:bookmarkEnd w:id="312"/>
      <w:bookmarkEnd w:id="313"/>
      <w:bookmarkEnd w:id="314"/>
      <w:bookmarkEnd w:id="315"/>
      <w:bookmarkEnd w:id="316"/>
    </w:p>
    <w:p>
      <w:pPr>
        <w:spacing w:line="360" w:lineRule="auto"/>
        <w:ind w:firstLine="420" w:firstLineChars="200"/>
        <w:rPr>
          <w:color w:val="auto"/>
          <w:szCs w:val="21"/>
          <w:highlight w:val="none"/>
        </w:rPr>
      </w:pPr>
      <w:r>
        <w:rPr>
          <w:rFonts w:hint="default" w:hAnsi="Times New Roman"/>
          <w:color w:val="auto"/>
          <w:szCs w:val="21"/>
          <w:highlight w:val="none"/>
        </w:rPr>
        <w:t>如有，应符合</w:t>
      </w:r>
      <w:r>
        <w:rPr>
          <w:rFonts w:hint="default" w:ascii="Times New Roman" w:hAnsi="Times New Roman"/>
          <w:color w:val="auto"/>
          <w:szCs w:val="21"/>
          <w:highlight w:val="none"/>
        </w:rPr>
        <w:t>投标人须知前附表规定的分包内容和资质要求等限制性条件</w:t>
      </w:r>
      <w:r>
        <w:rPr>
          <w:rFonts w:hAnsi="Times New Roman"/>
          <w:color w:val="auto"/>
          <w:szCs w:val="21"/>
          <w:highlight w:val="none"/>
        </w:rPr>
        <w:t>。</w:t>
      </w:r>
    </w:p>
    <w:p>
      <w:pPr>
        <w:pStyle w:val="3"/>
        <w:rPr>
          <w:rFonts w:ascii="Times New Roman" w:hAnsi="Times New Roman"/>
          <w:color w:val="auto"/>
          <w:highlight w:val="none"/>
        </w:rPr>
      </w:pPr>
      <w:bookmarkStart w:id="317" w:name="_Toc1436827408"/>
      <w:bookmarkStart w:id="318" w:name="_Toc963299163"/>
      <w:bookmarkStart w:id="319" w:name="_Toc1485207856"/>
      <w:bookmarkStart w:id="320" w:name="_Toc459567745"/>
      <w:bookmarkStart w:id="321" w:name="_Toc59202802"/>
      <w:bookmarkStart w:id="322" w:name="_Toc392940972"/>
      <w:bookmarkStart w:id="323" w:name="_Toc1176431679"/>
      <w:bookmarkStart w:id="324" w:name="_Toc1181203669"/>
      <w:bookmarkStart w:id="325" w:name="_Toc184635072"/>
      <w:bookmarkStart w:id="326" w:name="_Toc2002996364"/>
      <w:r>
        <w:rPr>
          <w:rFonts w:ascii="Times New Roman" w:hAnsi="Times New Roman"/>
          <w:color w:val="auto"/>
          <w:highlight w:val="none"/>
        </w:rPr>
        <w:t>2</w:t>
      </w:r>
      <w:r>
        <w:rPr>
          <w:rFonts w:hint="default" w:ascii="Times New Roman" w:hAnsi="Times New Roman"/>
          <w:color w:val="auto"/>
          <w:highlight w:val="none"/>
        </w:rPr>
        <w:t xml:space="preserve"> </w:t>
      </w:r>
      <w:r>
        <w:rPr>
          <w:rFonts w:ascii="Times New Roman" w:hAnsi="Times New Roman"/>
          <w:color w:val="auto"/>
          <w:highlight w:val="none"/>
        </w:rPr>
        <w:t>招标文件</w:t>
      </w:r>
      <w:bookmarkEnd w:id="317"/>
      <w:bookmarkEnd w:id="318"/>
      <w:bookmarkEnd w:id="319"/>
      <w:bookmarkEnd w:id="320"/>
      <w:bookmarkEnd w:id="321"/>
      <w:bookmarkEnd w:id="322"/>
      <w:bookmarkEnd w:id="323"/>
      <w:bookmarkEnd w:id="324"/>
      <w:bookmarkEnd w:id="325"/>
      <w:bookmarkEnd w:id="326"/>
    </w:p>
    <w:p>
      <w:pPr>
        <w:pStyle w:val="4"/>
        <w:rPr>
          <w:color w:val="auto"/>
          <w:highlight w:val="none"/>
        </w:rPr>
      </w:pPr>
      <w:bookmarkStart w:id="327" w:name="_Toc1808224462"/>
      <w:bookmarkStart w:id="328" w:name="_Toc1378231959"/>
      <w:bookmarkStart w:id="329" w:name="_Toc1518773979"/>
      <w:bookmarkStart w:id="330" w:name="_Toc459567746"/>
      <w:bookmarkStart w:id="331" w:name="_Toc59202803"/>
      <w:bookmarkStart w:id="332" w:name="_Toc1841376299"/>
      <w:bookmarkStart w:id="333" w:name="_Toc826033340"/>
      <w:bookmarkStart w:id="334" w:name="_Toc954141041"/>
      <w:r>
        <w:rPr>
          <w:color w:val="auto"/>
          <w:highlight w:val="none"/>
        </w:rPr>
        <w:t>2.1 招标文件的组成</w:t>
      </w:r>
      <w:bookmarkEnd w:id="327"/>
      <w:bookmarkEnd w:id="328"/>
      <w:bookmarkEnd w:id="329"/>
      <w:bookmarkEnd w:id="330"/>
      <w:bookmarkEnd w:id="331"/>
      <w:bookmarkEnd w:id="332"/>
      <w:bookmarkEnd w:id="333"/>
      <w:bookmarkEnd w:id="334"/>
    </w:p>
    <w:p>
      <w:pPr>
        <w:spacing w:line="360" w:lineRule="auto"/>
        <w:ind w:firstLine="420" w:firstLineChars="200"/>
        <w:rPr>
          <w:color w:val="auto"/>
          <w:szCs w:val="21"/>
          <w:highlight w:val="none"/>
        </w:rPr>
      </w:pPr>
      <w:r>
        <w:rPr>
          <w:rFonts w:hAnsi="Times New Roman"/>
          <w:color w:val="auto"/>
          <w:szCs w:val="21"/>
          <w:highlight w:val="none"/>
        </w:rPr>
        <w:t>本招标文件包括：</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Ansi="Times New Roman"/>
          <w:color w:val="auto"/>
          <w:szCs w:val="21"/>
          <w:highlight w:val="none"/>
        </w:rPr>
        <w:t>）招标公告</w:t>
      </w:r>
      <w:r>
        <w:rPr>
          <w:rFonts w:hint="default" w:ascii="Times New Roman" w:hAnsi="Times New Roman"/>
          <w:bCs/>
          <w:color w:val="auto"/>
          <w:szCs w:val="21"/>
          <w:highlight w:val="none"/>
        </w:rPr>
        <w:t>（或投标邀请书）</w:t>
      </w:r>
      <w:r>
        <w:rPr>
          <w:rFonts w:hAnsi="Times New Roman"/>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Ansi="Times New Roman"/>
          <w:color w:val="auto"/>
          <w:szCs w:val="21"/>
          <w:highlight w:val="none"/>
        </w:rPr>
        <w:t>）投标人须知；</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Ansi="Times New Roman"/>
          <w:color w:val="auto"/>
          <w:szCs w:val="21"/>
          <w:highlight w:val="none"/>
        </w:rPr>
        <w:t>）评标办法；</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Ansi="Times New Roman"/>
          <w:color w:val="auto"/>
          <w:szCs w:val="21"/>
          <w:highlight w:val="none"/>
        </w:rPr>
        <w:t>）合同条款及格式；</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w:t>
      </w:r>
      <w:r>
        <w:rPr>
          <w:rFonts w:hAnsi="Times New Roman"/>
          <w:color w:val="auto"/>
          <w:szCs w:val="21"/>
          <w:highlight w:val="none"/>
        </w:rPr>
        <w:t>5）</w:t>
      </w:r>
      <w:r>
        <w:rPr>
          <w:rFonts w:hint="default" w:hAnsi="Times New Roman"/>
          <w:color w:val="auto"/>
          <w:szCs w:val="21"/>
          <w:highlight w:val="none"/>
        </w:rPr>
        <w:t>全过程工程咨询服务</w:t>
      </w:r>
      <w:r>
        <w:rPr>
          <w:rFonts w:hAnsi="Times New Roman"/>
          <w:color w:val="auto"/>
          <w:szCs w:val="21"/>
          <w:highlight w:val="none"/>
        </w:rPr>
        <w:t>工作任务</w:t>
      </w:r>
      <w:r>
        <w:rPr>
          <w:rFonts w:hint="default" w:hAnsi="Times New Roman"/>
          <w:color w:val="auto"/>
          <w:szCs w:val="21"/>
          <w:highlight w:val="none"/>
        </w:rPr>
        <w:t>书；</w:t>
      </w:r>
    </w:p>
    <w:p>
      <w:pPr>
        <w:spacing w:line="360" w:lineRule="auto"/>
        <w:ind w:firstLine="420" w:firstLineChars="200"/>
        <w:rPr>
          <w:rFonts w:hAnsi="Times New Roman"/>
          <w:color w:val="auto"/>
          <w:szCs w:val="21"/>
          <w:highlight w:val="none"/>
        </w:rPr>
      </w:pPr>
      <w:r>
        <w:rPr>
          <w:rFonts w:hint="eastAsia"/>
          <w:color w:val="auto"/>
          <w:szCs w:val="21"/>
          <w:highlight w:val="none"/>
        </w:rPr>
        <w:t>（</w:t>
      </w:r>
      <w:r>
        <w:rPr>
          <w:color w:val="auto"/>
          <w:szCs w:val="21"/>
          <w:highlight w:val="none"/>
        </w:rPr>
        <w:t>6</w:t>
      </w:r>
      <w:r>
        <w:rPr>
          <w:rFonts w:hAnsi="Times New Roman"/>
          <w:color w:val="auto"/>
          <w:szCs w:val="21"/>
          <w:highlight w:val="none"/>
        </w:rPr>
        <w:t>）投标文件格式；</w:t>
      </w:r>
    </w:p>
    <w:p>
      <w:pPr>
        <w:spacing w:line="360" w:lineRule="auto"/>
        <w:ind w:firstLine="420" w:firstLineChars="200"/>
        <w:rPr>
          <w:color w:val="auto"/>
          <w:szCs w:val="21"/>
          <w:highlight w:val="none"/>
        </w:rPr>
      </w:pPr>
      <w:r>
        <w:rPr>
          <w:rFonts w:hint="default" w:hAnsi="Times New Roman"/>
          <w:color w:val="auto"/>
          <w:szCs w:val="21"/>
          <w:highlight w:val="none"/>
        </w:rPr>
        <w:t>（7）招标控制价；</w:t>
      </w:r>
    </w:p>
    <w:p>
      <w:pPr>
        <w:spacing w:line="360" w:lineRule="auto"/>
        <w:ind w:firstLine="420" w:firstLineChars="200"/>
        <w:rPr>
          <w:color w:val="auto"/>
          <w:szCs w:val="21"/>
          <w:highlight w:val="none"/>
        </w:rPr>
      </w:pPr>
      <w:r>
        <w:rPr>
          <w:rFonts w:hint="eastAsia"/>
          <w:color w:val="auto"/>
          <w:szCs w:val="21"/>
          <w:highlight w:val="none"/>
        </w:rPr>
        <w:t>（8</w:t>
      </w:r>
      <w:r>
        <w:rPr>
          <w:rFonts w:hAnsi="Times New Roman"/>
          <w:color w:val="auto"/>
          <w:szCs w:val="21"/>
          <w:highlight w:val="none"/>
        </w:rPr>
        <w:t>）投标人须知前附表规定的其他材料。</w:t>
      </w:r>
    </w:p>
    <w:p>
      <w:pPr>
        <w:autoSpaceDE w:val="0"/>
        <w:autoSpaceDN w:val="0"/>
        <w:adjustRightInd w:val="0"/>
        <w:spacing w:line="400" w:lineRule="exact"/>
        <w:ind w:firstLine="359" w:firstLineChars="171"/>
        <w:jc w:val="left"/>
        <w:rPr>
          <w:color w:val="auto"/>
          <w:szCs w:val="21"/>
          <w:highlight w:val="none"/>
        </w:rPr>
      </w:pPr>
      <w:r>
        <w:rPr>
          <w:rFonts w:hint="default" w:ascii="Times New Roman" w:hAnsi="Times New Roman" w:cs="Times New Roman"/>
          <w:color w:val="auto"/>
          <w:kern w:val="0"/>
          <w:szCs w:val="21"/>
          <w:highlight w:val="none"/>
        </w:rPr>
        <w:t>根据本章第</w:t>
      </w:r>
      <w:r>
        <w:rPr>
          <w:rFonts w:ascii="Times New Roman" w:hAnsi="Times New Roman" w:cs="Times New Roman"/>
          <w:color w:val="auto"/>
          <w:kern w:val="0"/>
          <w:szCs w:val="21"/>
          <w:highlight w:val="none"/>
        </w:rPr>
        <w:t xml:space="preserve">2.1 </w:t>
      </w:r>
      <w:r>
        <w:rPr>
          <w:rFonts w:hint="default" w:ascii="Times New Roman" w:hAnsi="Times New Roman" w:cs="Times New Roman"/>
          <w:color w:val="auto"/>
          <w:kern w:val="0"/>
          <w:szCs w:val="21"/>
          <w:highlight w:val="none"/>
        </w:rPr>
        <w:t>款、第</w:t>
      </w:r>
      <w:r>
        <w:rPr>
          <w:rFonts w:ascii="Times New Roman" w:hAnsi="Times New Roman" w:cs="Times New Roman"/>
          <w:color w:val="auto"/>
          <w:kern w:val="0"/>
          <w:szCs w:val="21"/>
          <w:highlight w:val="none"/>
        </w:rPr>
        <w:t xml:space="preserve">2.2 </w:t>
      </w:r>
      <w:r>
        <w:rPr>
          <w:rFonts w:hint="default" w:ascii="Times New Roman" w:hAnsi="Times New Roman" w:cs="Times New Roman"/>
          <w:color w:val="auto"/>
          <w:kern w:val="0"/>
          <w:szCs w:val="21"/>
          <w:highlight w:val="none"/>
        </w:rPr>
        <w:t>款和第</w:t>
      </w:r>
      <w:r>
        <w:rPr>
          <w:rFonts w:ascii="Times New Roman" w:hAnsi="Times New Roman" w:cs="Times New Roman"/>
          <w:color w:val="auto"/>
          <w:kern w:val="0"/>
          <w:szCs w:val="21"/>
          <w:highlight w:val="none"/>
        </w:rPr>
        <w:t xml:space="preserve">2.3 </w:t>
      </w:r>
      <w:r>
        <w:rPr>
          <w:rFonts w:hint="default" w:ascii="Times New Roman" w:hAnsi="Times New Roman" w:cs="Times New Roman"/>
          <w:color w:val="auto"/>
          <w:kern w:val="0"/>
          <w:szCs w:val="21"/>
          <w:highlight w:val="none"/>
        </w:rPr>
        <w:t>款对招标文件所作的澄清、修改，构成招标文件的组成部分。</w:t>
      </w:r>
    </w:p>
    <w:p>
      <w:pPr>
        <w:pStyle w:val="4"/>
        <w:rPr>
          <w:color w:val="auto"/>
          <w:highlight w:val="none"/>
        </w:rPr>
      </w:pPr>
      <w:bookmarkStart w:id="335" w:name="_Toc901540216"/>
      <w:bookmarkStart w:id="336" w:name="_Toc3936018"/>
      <w:bookmarkStart w:id="337" w:name="_Toc59202804"/>
      <w:bookmarkStart w:id="338" w:name="_Toc1396818042"/>
      <w:bookmarkStart w:id="339" w:name="_Toc1043310039"/>
      <w:bookmarkStart w:id="340" w:name="_Toc235384292"/>
      <w:bookmarkStart w:id="341" w:name="_Toc2004448251"/>
      <w:bookmarkStart w:id="342" w:name="_Toc459567747"/>
      <w:r>
        <w:rPr>
          <w:color w:val="auto"/>
          <w:highlight w:val="none"/>
        </w:rPr>
        <w:t>2.2 招标文件的澄清</w:t>
      </w:r>
      <w:bookmarkEnd w:id="335"/>
      <w:bookmarkEnd w:id="336"/>
      <w:bookmarkEnd w:id="337"/>
      <w:bookmarkEnd w:id="338"/>
      <w:bookmarkEnd w:id="339"/>
      <w:bookmarkEnd w:id="340"/>
      <w:bookmarkEnd w:id="341"/>
      <w:bookmarkEnd w:id="342"/>
    </w:p>
    <w:p>
      <w:pPr>
        <w:spacing w:line="400" w:lineRule="exact"/>
        <w:ind w:firstLine="420" w:firstLineChars="200"/>
        <w:jc w:val="left"/>
        <w:rPr>
          <w:color w:val="auto"/>
          <w:szCs w:val="21"/>
          <w:highlight w:val="none"/>
        </w:rPr>
      </w:pPr>
      <w:r>
        <w:rPr>
          <w:rFonts w:hint="eastAsia"/>
          <w:color w:val="auto"/>
          <w:szCs w:val="21"/>
          <w:highlight w:val="none"/>
        </w:rPr>
        <w:t>2.2.1 投标人应仔细阅读和检查招标文件的全部内容，如有疑问或异议，应在投标人须知前附表规定的时间前通过全国公共资源交易平台（广西壮族自治区）进行网上或线</w:t>
      </w:r>
      <w:r>
        <w:rPr>
          <w:color w:val="auto"/>
          <w:szCs w:val="21"/>
          <w:highlight w:val="none"/>
        </w:rPr>
        <w:t>下</w:t>
      </w:r>
      <w:r>
        <w:rPr>
          <w:rFonts w:hint="eastAsia"/>
          <w:color w:val="auto"/>
          <w:szCs w:val="21"/>
          <w:highlight w:val="none"/>
        </w:rPr>
        <w:t>投标询疑，要求招标人（招标代理）对招标文件予以澄清。</w:t>
      </w:r>
    </w:p>
    <w:p>
      <w:pPr>
        <w:spacing w:line="400" w:lineRule="exact"/>
        <w:ind w:firstLine="420" w:firstLineChars="200"/>
        <w:jc w:val="left"/>
        <w:rPr>
          <w:color w:val="auto"/>
          <w:szCs w:val="21"/>
          <w:highlight w:val="none"/>
        </w:rPr>
      </w:pPr>
      <w:r>
        <w:rPr>
          <w:rFonts w:hint="eastAsia"/>
          <w:color w:val="auto"/>
          <w:szCs w:val="21"/>
          <w:highlight w:val="none"/>
        </w:rPr>
        <w:t>2.2.</w:t>
      </w:r>
      <w:r>
        <w:rPr>
          <w:color w:val="auto"/>
          <w:szCs w:val="21"/>
          <w:highlight w:val="none"/>
        </w:rPr>
        <w:t>2</w:t>
      </w:r>
      <w:r>
        <w:rPr>
          <w:rFonts w:hint="eastAsia"/>
          <w:color w:val="auto"/>
          <w:szCs w:val="21"/>
          <w:highlight w:val="none"/>
        </w:rPr>
        <w:t>招标人对招标文件的澄清将在“投标人须知前附表”规定的投标截止时间15日前（不涉及招标文件实质性内容修改的除外）以“投标人须知前附表”规定的方式发布，并提供给所有下载了招标文件的投标人下载，但不得指明澄清问题的来源。如果澄清发出的时间距投标截止时间不足15日，相应延长投标截止时间。</w:t>
      </w:r>
    </w:p>
    <w:p>
      <w:pPr>
        <w:spacing w:line="360" w:lineRule="auto"/>
        <w:ind w:firstLine="420" w:firstLineChars="200"/>
        <w:rPr>
          <w:rFonts w:hAnsi="Times New Roman"/>
          <w:color w:val="auto"/>
          <w:szCs w:val="21"/>
          <w:highlight w:val="none"/>
        </w:rPr>
      </w:pPr>
      <w:r>
        <w:rPr>
          <w:rFonts w:hAnsi="Times New Roman"/>
          <w:color w:val="auto"/>
          <w:highlight w:val="none"/>
        </w:rPr>
        <w:t>2.2.3</w:t>
      </w:r>
      <w:r>
        <w:rPr>
          <w:rFonts w:hint="default" w:hAnsi="Times New Roman" w:cs="Times New Roman"/>
          <w:color w:val="auto"/>
          <w:highlight w:val="none"/>
        </w:rPr>
        <w:t>投标人确认收到澄清的方式：</w:t>
      </w:r>
      <w:r>
        <w:rPr>
          <w:rFonts w:hint="default" w:cs="Times New Roman"/>
          <w:color w:val="auto"/>
          <w:highlight w:val="none"/>
        </w:rPr>
        <w:t>见</w:t>
      </w:r>
      <w:r>
        <w:rPr>
          <w:rFonts w:hint="eastAsia"/>
          <w:color w:val="auto"/>
          <w:szCs w:val="21"/>
          <w:highlight w:val="none"/>
        </w:rPr>
        <w:t>“投标人须知前附表”</w:t>
      </w:r>
      <w:r>
        <w:rPr>
          <w:rFonts w:hint="default" w:cs="Times New Roman"/>
          <w:color w:val="auto"/>
          <w:highlight w:val="none"/>
        </w:rPr>
        <w:t>。</w:t>
      </w:r>
    </w:p>
    <w:p>
      <w:pPr>
        <w:pStyle w:val="4"/>
        <w:rPr>
          <w:color w:val="auto"/>
          <w:highlight w:val="none"/>
        </w:rPr>
      </w:pPr>
      <w:bookmarkStart w:id="343" w:name="_Toc2059163845"/>
      <w:bookmarkStart w:id="344" w:name="_Toc1476483700"/>
      <w:bookmarkStart w:id="345" w:name="_Toc1615295912"/>
      <w:bookmarkStart w:id="346" w:name="_Toc385983348"/>
      <w:bookmarkStart w:id="347" w:name="_Toc59202805"/>
      <w:bookmarkStart w:id="348" w:name="_Toc1740087455"/>
      <w:bookmarkStart w:id="349" w:name="_Toc1200719249"/>
      <w:bookmarkStart w:id="350" w:name="_Toc459567748"/>
      <w:r>
        <w:rPr>
          <w:color w:val="auto"/>
          <w:highlight w:val="none"/>
        </w:rPr>
        <w:t>2.3 招标文件的修改</w:t>
      </w:r>
      <w:bookmarkEnd w:id="343"/>
      <w:bookmarkEnd w:id="344"/>
      <w:bookmarkEnd w:id="345"/>
      <w:bookmarkEnd w:id="346"/>
      <w:bookmarkEnd w:id="347"/>
      <w:bookmarkEnd w:id="348"/>
      <w:bookmarkEnd w:id="349"/>
      <w:bookmarkEnd w:id="350"/>
    </w:p>
    <w:p>
      <w:pPr>
        <w:spacing w:line="360" w:lineRule="auto"/>
        <w:ind w:firstLine="420" w:firstLineChars="200"/>
        <w:rPr>
          <w:color w:val="auto"/>
          <w:szCs w:val="21"/>
          <w:highlight w:val="none"/>
        </w:rPr>
      </w:pPr>
      <w:r>
        <w:rPr>
          <w:color w:val="auto"/>
          <w:szCs w:val="21"/>
          <w:highlight w:val="none"/>
        </w:rPr>
        <w:t>2.3.1</w:t>
      </w:r>
      <w:r>
        <w:rPr>
          <w:rFonts w:hint="eastAsia"/>
          <w:color w:val="auto"/>
          <w:szCs w:val="21"/>
          <w:highlight w:val="none"/>
        </w:rPr>
        <w:t xml:space="preserve"> </w:t>
      </w:r>
      <w:r>
        <w:rPr>
          <w:color w:val="auto"/>
          <w:szCs w:val="21"/>
          <w:highlight w:val="none"/>
        </w:rPr>
        <w:t>在投标截止时间15天前，</w:t>
      </w:r>
      <w:r>
        <w:rPr>
          <w:rFonts w:hint="default" w:hAnsi="Times New Roman" w:cs="Times New Roman"/>
          <w:color w:val="auto"/>
          <w:highlight w:val="none"/>
        </w:rPr>
        <w:t>招标人可以对招标文件进行修改，如修改</w:t>
      </w:r>
      <w:r>
        <w:rPr>
          <w:rFonts w:hint="default" w:cs="Times New Roman"/>
          <w:color w:val="auto"/>
          <w:highlight w:val="none"/>
        </w:rPr>
        <w:t>涉及评标办法和投标文件格式的内容，</w:t>
      </w:r>
      <w:r>
        <w:rPr>
          <w:rFonts w:hint="default" w:hAnsi="Times New Roman" w:cs="Times New Roman"/>
          <w:color w:val="auto"/>
          <w:highlight w:val="none"/>
        </w:rPr>
        <w:t>招标人应将修改后的招标文件重新上传并通过全国公共资源交易平台（广西壮族自治区）通知所有下载</w:t>
      </w:r>
      <w:r>
        <w:rPr>
          <w:rFonts w:hAnsi="Times New Roman" w:cs="Times New Roman"/>
          <w:color w:val="auto"/>
          <w:highlight w:val="none"/>
        </w:rPr>
        <w:t>了招标文件的</w:t>
      </w:r>
      <w:r>
        <w:rPr>
          <w:rFonts w:hint="default" w:hAnsi="Times New Roman" w:cs="Times New Roman"/>
          <w:color w:val="auto"/>
          <w:highlight w:val="none"/>
        </w:rPr>
        <w:t>投标人，投标人应按修改后的招标文件制作投标文件。</w:t>
      </w:r>
      <w:r>
        <w:rPr>
          <w:color w:val="auto"/>
          <w:szCs w:val="21"/>
          <w:highlight w:val="none"/>
        </w:rPr>
        <w:t>如果修改招标文件的时间距投标截止时间不足15天，相应延长投标截止时间。</w:t>
      </w:r>
    </w:p>
    <w:p>
      <w:pPr>
        <w:spacing w:line="360" w:lineRule="auto"/>
        <w:ind w:firstLine="420" w:firstLineChars="200"/>
        <w:rPr>
          <w:color w:val="auto"/>
          <w:szCs w:val="21"/>
          <w:highlight w:val="none"/>
        </w:rPr>
      </w:pPr>
      <w:r>
        <w:rPr>
          <w:color w:val="auto"/>
          <w:szCs w:val="21"/>
          <w:highlight w:val="none"/>
        </w:rPr>
        <w:t>2.3.2</w:t>
      </w:r>
      <w:r>
        <w:rPr>
          <w:rFonts w:hint="eastAsia"/>
          <w:color w:val="auto"/>
          <w:szCs w:val="21"/>
          <w:highlight w:val="none"/>
        </w:rPr>
        <w:t>当招标文件、招标文件的修改、补充在同一内容表述不一致时，以最后的更正、补遗、澄清为准。未在系统发布的更正、补遗、澄清为无效更正、补遗、澄清。</w:t>
      </w:r>
    </w:p>
    <w:p>
      <w:pPr>
        <w:spacing w:line="360" w:lineRule="auto"/>
        <w:ind w:firstLine="420" w:firstLineChars="200"/>
        <w:rPr>
          <w:color w:val="auto"/>
          <w:szCs w:val="21"/>
          <w:highlight w:val="none"/>
        </w:rPr>
      </w:pPr>
      <w:r>
        <w:rPr>
          <w:rFonts w:hint="eastAsia"/>
          <w:color w:val="auto"/>
          <w:szCs w:val="21"/>
          <w:highlight w:val="none"/>
        </w:rPr>
        <w:t>招标人应根据系统发布的更正、补遗、澄清重新生成招标文件。除更正、补遗、澄清内容外，其他内容以原招标文件为准。</w:t>
      </w:r>
    </w:p>
    <w:p>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rPr>
        <w:t>3</w:t>
      </w:r>
      <w:r>
        <w:rPr>
          <w:color w:val="auto"/>
          <w:szCs w:val="21"/>
          <w:highlight w:val="none"/>
        </w:rPr>
        <w:t xml:space="preserve"> 为使投标人在编制投标文件时有充分的时间对招标文件的修改、补充等内容进行研究并做出响应，招标人可酌情延长提交投标文件的截止时间，具体时间在招标文件的修改、补充等通知中予以明确。</w:t>
      </w:r>
    </w:p>
    <w:p>
      <w:pPr>
        <w:spacing w:line="360" w:lineRule="auto"/>
        <w:ind w:firstLine="420" w:firstLineChars="200"/>
        <w:rPr>
          <w:color w:val="auto"/>
          <w:szCs w:val="21"/>
          <w:highlight w:val="none"/>
        </w:rPr>
      </w:pPr>
      <w:r>
        <w:rPr>
          <w:color w:val="auto"/>
          <w:szCs w:val="21"/>
          <w:highlight w:val="none"/>
        </w:rPr>
        <w:t>2.3.</w:t>
      </w:r>
      <w:r>
        <w:rPr>
          <w:rFonts w:hint="eastAsia"/>
          <w:color w:val="auto"/>
          <w:szCs w:val="21"/>
          <w:highlight w:val="none"/>
        </w:rPr>
        <w:t>4 招标文件的修改或补充应在全国公共资源交易平台（广西壮族自治区）上进行发布。招标文件的修改内容作为招标文件的组成部分，具有约束作用。</w:t>
      </w:r>
    </w:p>
    <w:p>
      <w:pPr>
        <w:pStyle w:val="3"/>
        <w:rPr>
          <w:rFonts w:ascii="Times New Roman" w:hAnsi="Times New Roman"/>
          <w:color w:val="auto"/>
          <w:highlight w:val="none"/>
        </w:rPr>
      </w:pPr>
      <w:bookmarkStart w:id="351" w:name="_Toc1439603113"/>
      <w:bookmarkStart w:id="352" w:name="_Toc2071127721"/>
      <w:bookmarkStart w:id="353" w:name="_Toc392940973"/>
      <w:bookmarkStart w:id="354" w:name="_Toc184635073"/>
      <w:bookmarkStart w:id="355" w:name="_Toc59202806"/>
      <w:bookmarkStart w:id="356" w:name="_Toc459567749"/>
      <w:bookmarkStart w:id="357" w:name="_Toc32686689"/>
      <w:bookmarkStart w:id="358" w:name="_Toc1531521761"/>
      <w:bookmarkStart w:id="359" w:name="_Toc878857318"/>
      <w:bookmarkStart w:id="360" w:name="_Toc1521225899"/>
      <w:r>
        <w:rPr>
          <w:rFonts w:ascii="Times New Roman" w:hAnsi="Times New Roman"/>
          <w:color w:val="auto"/>
          <w:highlight w:val="none"/>
        </w:rPr>
        <w:t>3</w:t>
      </w:r>
      <w:r>
        <w:rPr>
          <w:rFonts w:hint="default" w:ascii="Times New Roman" w:hAnsi="Times New Roman"/>
          <w:color w:val="auto"/>
          <w:highlight w:val="none"/>
        </w:rPr>
        <w:t xml:space="preserve"> </w:t>
      </w:r>
      <w:r>
        <w:rPr>
          <w:rFonts w:ascii="Times New Roman" w:hAnsi="Times New Roman"/>
          <w:color w:val="auto"/>
          <w:highlight w:val="none"/>
        </w:rPr>
        <w:t>投标文件</w:t>
      </w:r>
      <w:bookmarkEnd w:id="351"/>
      <w:bookmarkEnd w:id="352"/>
      <w:bookmarkEnd w:id="353"/>
      <w:bookmarkEnd w:id="354"/>
      <w:bookmarkEnd w:id="355"/>
      <w:bookmarkEnd w:id="356"/>
      <w:bookmarkEnd w:id="357"/>
      <w:bookmarkEnd w:id="358"/>
      <w:bookmarkEnd w:id="359"/>
      <w:bookmarkEnd w:id="360"/>
    </w:p>
    <w:p>
      <w:pPr>
        <w:pStyle w:val="4"/>
        <w:rPr>
          <w:color w:val="auto"/>
          <w:highlight w:val="none"/>
        </w:rPr>
      </w:pPr>
      <w:bookmarkStart w:id="361" w:name="_Toc1608639669"/>
      <w:bookmarkStart w:id="362" w:name="_Toc459567750"/>
      <w:bookmarkStart w:id="363" w:name="_Toc258174481"/>
      <w:bookmarkStart w:id="364" w:name="_Toc1358086410"/>
      <w:bookmarkStart w:id="365" w:name="_Toc1057883350"/>
      <w:bookmarkStart w:id="366" w:name="_Toc59202807"/>
      <w:bookmarkStart w:id="367" w:name="_Toc371881442"/>
      <w:bookmarkStart w:id="368" w:name="_Toc912865579"/>
      <w:r>
        <w:rPr>
          <w:color w:val="auto"/>
          <w:highlight w:val="none"/>
        </w:rPr>
        <w:t>3.1 投标文件的组成</w:t>
      </w:r>
      <w:bookmarkEnd w:id="361"/>
      <w:bookmarkEnd w:id="362"/>
      <w:bookmarkEnd w:id="363"/>
      <w:bookmarkEnd w:id="364"/>
      <w:bookmarkEnd w:id="365"/>
      <w:bookmarkEnd w:id="366"/>
      <w:bookmarkEnd w:id="367"/>
      <w:bookmarkEnd w:id="368"/>
    </w:p>
    <w:p>
      <w:pPr>
        <w:spacing w:line="360" w:lineRule="auto"/>
        <w:ind w:firstLine="420" w:firstLineChars="200"/>
        <w:rPr>
          <w:color w:val="auto"/>
          <w:szCs w:val="21"/>
          <w:highlight w:val="none"/>
        </w:rPr>
      </w:pPr>
      <w:r>
        <w:rPr>
          <w:rFonts w:hAnsi="Times New Roman"/>
          <w:color w:val="auto"/>
          <w:szCs w:val="21"/>
          <w:highlight w:val="none"/>
        </w:rPr>
        <w:t>3.1.1投标文件应包括下列内容：</w:t>
      </w:r>
    </w:p>
    <w:p>
      <w:pPr>
        <w:spacing w:line="360" w:lineRule="auto"/>
        <w:ind w:firstLine="420" w:firstLineChars="200"/>
        <w:rPr>
          <w:color w:val="auto"/>
          <w:szCs w:val="21"/>
          <w:highlight w:val="none"/>
        </w:rPr>
      </w:pPr>
      <w:r>
        <w:rPr>
          <w:rFonts w:hint="eastAsia"/>
          <w:color w:val="auto"/>
          <w:szCs w:val="21"/>
          <w:highlight w:val="none"/>
        </w:rPr>
        <w:t>（1）</w:t>
      </w:r>
      <w:r>
        <w:rPr>
          <w:rFonts w:hAnsi="Times New Roman"/>
          <w:color w:val="auto"/>
          <w:szCs w:val="21"/>
          <w:highlight w:val="none"/>
        </w:rPr>
        <w:t>资格审查</w:t>
      </w:r>
      <w:r>
        <w:rPr>
          <w:rFonts w:hint="default" w:hAnsi="Times New Roman"/>
          <w:color w:val="auto"/>
          <w:szCs w:val="21"/>
          <w:highlight w:val="none"/>
        </w:rPr>
        <w:t>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（2）</w:t>
      </w:r>
      <w:r>
        <w:rPr>
          <w:rFonts w:hAnsi="Times New Roman"/>
          <w:color w:val="auto"/>
          <w:szCs w:val="21"/>
          <w:highlight w:val="none"/>
        </w:rPr>
        <w:t>技术</w:t>
      </w:r>
      <w:r>
        <w:rPr>
          <w:rFonts w:hint="default" w:hAnsi="Times New Roman"/>
          <w:color w:val="auto"/>
          <w:szCs w:val="21"/>
          <w:highlight w:val="none"/>
        </w:rPr>
        <w:t>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hAnsi="Times New Roman"/>
          <w:color w:val="auto"/>
          <w:szCs w:val="21"/>
          <w:highlight w:val="none"/>
        </w:rPr>
      </w:pPr>
      <w:r>
        <w:rPr>
          <w:rFonts w:hint="eastAsia"/>
          <w:color w:val="auto"/>
          <w:szCs w:val="21"/>
          <w:highlight w:val="none"/>
        </w:rPr>
        <w:t>（3）</w:t>
      </w:r>
      <w:r>
        <w:rPr>
          <w:rFonts w:hint="default" w:hAnsi="Times New Roman"/>
          <w:color w:val="auto"/>
          <w:szCs w:val="21"/>
          <w:highlight w:val="none"/>
        </w:rPr>
        <w:t>商务文件</w:t>
      </w:r>
      <w:r>
        <w:rPr>
          <w:rFonts w:hAnsi="Times New Roman"/>
          <w:color w:val="auto"/>
          <w:szCs w:val="21"/>
          <w:highlight w:val="none"/>
        </w:rPr>
        <w:t>：见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3.1.2投标人没有组成联合体的，投标文件不包括本章第3.1</w:t>
      </w:r>
      <w:r>
        <w:rPr>
          <w:color w:val="auto"/>
          <w:szCs w:val="21"/>
          <w:highlight w:val="none"/>
        </w:rPr>
        <w:t>.1</w:t>
      </w:r>
      <w:r>
        <w:rPr>
          <w:rFonts w:hint="eastAsia"/>
          <w:color w:val="auto"/>
          <w:szCs w:val="21"/>
          <w:highlight w:val="none"/>
        </w:rPr>
        <w:t>资格审查中所指的联合体协议书。</w:t>
      </w:r>
    </w:p>
    <w:p>
      <w:pPr>
        <w:spacing w:line="360" w:lineRule="auto"/>
        <w:ind w:firstLine="420" w:firstLineChars="200"/>
        <w:rPr>
          <w:color w:val="auto"/>
          <w:szCs w:val="21"/>
          <w:highlight w:val="none"/>
        </w:rPr>
      </w:pPr>
      <w:r>
        <w:rPr>
          <w:rFonts w:hint="eastAsia"/>
          <w:color w:val="auto"/>
          <w:szCs w:val="21"/>
          <w:highlight w:val="none"/>
        </w:rPr>
        <w:t>3.1.3 投标人没有组成联合体的，投标文件不包括本章第3.1.4～3.1.8款的内容。</w:t>
      </w:r>
    </w:p>
    <w:p>
      <w:pPr>
        <w:spacing w:line="360" w:lineRule="auto"/>
        <w:ind w:firstLine="420" w:firstLineChars="200"/>
        <w:rPr>
          <w:color w:val="auto"/>
          <w:szCs w:val="21"/>
          <w:highlight w:val="none"/>
        </w:rPr>
      </w:pPr>
      <w:r>
        <w:rPr>
          <w:rFonts w:hint="eastAsia"/>
          <w:color w:val="auto"/>
          <w:szCs w:val="21"/>
          <w:highlight w:val="none"/>
        </w:rPr>
        <w:t>3.1.4 组成联合体投标时资格要求：见投标人须知前附表。</w:t>
      </w:r>
    </w:p>
    <w:p>
      <w:pPr>
        <w:spacing w:line="360" w:lineRule="auto"/>
        <w:ind w:firstLine="420" w:firstLineChars="200"/>
        <w:rPr>
          <w:color w:val="auto"/>
          <w:szCs w:val="21"/>
          <w:highlight w:val="none"/>
        </w:rPr>
      </w:pPr>
      <w:r>
        <w:rPr>
          <w:rFonts w:hint="eastAsia"/>
          <w:color w:val="auto"/>
          <w:szCs w:val="21"/>
          <w:highlight w:val="none"/>
        </w:rPr>
        <w:t>3.1.5 联合体参加投标，各方必须签订联合体协议，在协议中应明确各方在联合体中的责任、承担任务量，联合体协议书应随投标文件提交。</w:t>
      </w:r>
    </w:p>
    <w:p>
      <w:pPr>
        <w:spacing w:line="360" w:lineRule="auto"/>
        <w:ind w:firstLine="420" w:firstLineChars="200"/>
        <w:rPr>
          <w:color w:val="auto"/>
          <w:szCs w:val="21"/>
          <w:highlight w:val="none"/>
        </w:rPr>
      </w:pPr>
      <w:r>
        <w:rPr>
          <w:rFonts w:hint="eastAsia"/>
          <w:color w:val="auto"/>
          <w:szCs w:val="21"/>
          <w:highlight w:val="none"/>
        </w:rPr>
        <w:t>3.1.6 联合体各方签订联合体协议后，不得再以自己名义单独投标，也不得组成新的联合体或参加其他联合体投标。</w:t>
      </w:r>
    </w:p>
    <w:p>
      <w:pPr>
        <w:spacing w:line="360" w:lineRule="auto"/>
        <w:ind w:firstLine="420" w:firstLineChars="200"/>
        <w:rPr>
          <w:color w:val="auto"/>
          <w:szCs w:val="21"/>
          <w:highlight w:val="none"/>
        </w:rPr>
      </w:pPr>
      <w:r>
        <w:rPr>
          <w:rFonts w:hint="eastAsia"/>
          <w:color w:val="auto"/>
          <w:szCs w:val="21"/>
          <w:highlight w:val="none"/>
        </w:rPr>
        <w:t>3.1.7 联合体牵头人为投标邀请函中的被邀请人（邀请招标时），联合体牵头人负责投标和合同实施阶段的主办、协调工作，并应当向招标人提交由所有联合体成员法定代表人签署的授权书。</w:t>
      </w:r>
    </w:p>
    <w:p>
      <w:pPr>
        <w:spacing w:line="360" w:lineRule="auto"/>
        <w:ind w:firstLine="420" w:firstLineChars="200"/>
        <w:rPr>
          <w:color w:val="auto"/>
          <w:szCs w:val="21"/>
          <w:highlight w:val="none"/>
        </w:rPr>
      </w:pPr>
      <w:r>
        <w:rPr>
          <w:rFonts w:hint="eastAsia"/>
          <w:color w:val="auto"/>
          <w:szCs w:val="21"/>
          <w:highlight w:val="none"/>
        </w:rPr>
        <w:t>3.1.8 联合体中标的，联合体各方应共同与招标人签订合同，就中标项目向招标人承担连带责任。</w:t>
      </w:r>
    </w:p>
    <w:p>
      <w:pPr>
        <w:spacing w:line="360" w:lineRule="auto"/>
        <w:ind w:firstLine="420" w:firstLineChars="200"/>
        <w:rPr>
          <w:color w:val="auto"/>
          <w:szCs w:val="21"/>
          <w:highlight w:val="none"/>
        </w:rPr>
      </w:pPr>
      <w:r>
        <w:rPr>
          <w:rFonts w:hint="eastAsia"/>
          <w:color w:val="auto"/>
          <w:szCs w:val="21"/>
          <w:highlight w:val="none"/>
        </w:rPr>
        <w:t>3.1.9近年财务状况、完成或承接的类似项目的年份要求：见“投标人须知前附表”。</w:t>
      </w:r>
    </w:p>
    <w:p>
      <w:pPr>
        <w:pStyle w:val="4"/>
        <w:rPr>
          <w:color w:val="auto"/>
          <w:highlight w:val="none"/>
        </w:rPr>
      </w:pPr>
      <w:bookmarkStart w:id="369" w:name="_Toc2006414084"/>
      <w:bookmarkStart w:id="370" w:name="_Toc1361461308"/>
      <w:bookmarkStart w:id="371" w:name="_Toc459567751"/>
      <w:bookmarkStart w:id="372" w:name="_Toc573854115"/>
      <w:bookmarkStart w:id="373" w:name="_Toc59202808"/>
      <w:bookmarkStart w:id="374" w:name="_Toc1836426872"/>
      <w:bookmarkStart w:id="375" w:name="_Toc1973170265"/>
      <w:bookmarkStart w:id="376" w:name="_Toc1697988070"/>
      <w:r>
        <w:rPr>
          <w:color w:val="auto"/>
          <w:highlight w:val="none"/>
        </w:rPr>
        <w:t xml:space="preserve">3.2 </w:t>
      </w:r>
      <w:r>
        <w:rPr>
          <w:rFonts w:hAnsi="Times New Roman"/>
          <w:color w:val="auto"/>
          <w:highlight w:val="none"/>
        </w:rPr>
        <w:t>投标报价</w:t>
      </w:r>
      <w:bookmarkEnd w:id="369"/>
      <w:bookmarkEnd w:id="370"/>
      <w:bookmarkEnd w:id="371"/>
      <w:bookmarkEnd w:id="372"/>
      <w:bookmarkEnd w:id="373"/>
      <w:bookmarkEnd w:id="374"/>
      <w:bookmarkEnd w:id="375"/>
      <w:bookmarkEnd w:id="376"/>
    </w:p>
    <w:p>
      <w:pPr>
        <w:spacing w:line="360" w:lineRule="auto"/>
        <w:ind w:firstLine="420" w:firstLineChars="200"/>
        <w:rPr>
          <w:color w:val="auto"/>
          <w:szCs w:val="21"/>
          <w:highlight w:val="none"/>
        </w:rPr>
      </w:pPr>
      <w:r>
        <w:rPr>
          <w:color w:val="auto"/>
          <w:szCs w:val="21"/>
          <w:highlight w:val="none"/>
        </w:rPr>
        <w:t>3.2.1</w:t>
      </w:r>
      <w:r>
        <w:rPr>
          <w:rFonts w:hint="eastAsia"/>
          <w:color w:val="auto"/>
          <w:szCs w:val="21"/>
          <w:highlight w:val="none"/>
        </w:rPr>
        <w:t>投标报价是投标人在本次招标服务期内完成本项目的全过程工程咨询服务工作所需的费用。</w:t>
      </w:r>
      <w:r>
        <w:rPr>
          <w:rFonts w:hAnsi="Times New Roman"/>
          <w:color w:val="auto"/>
          <w:szCs w:val="21"/>
          <w:highlight w:val="none"/>
        </w:rPr>
        <w:t>投标人应按招标文件中相关附表格式填写。</w:t>
      </w:r>
    </w:p>
    <w:p>
      <w:pPr>
        <w:spacing w:line="360" w:lineRule="auto"/>
        <w:ind w:firstLine="420" w:firstLineChars="200"/>
        <w:rPr>
          <w:color w:val="auto"/>
          <w:szCs w:val="21"/>
          <w:highlight w:val="none"/>
        </w:rPr>
      </w:pPr>
      <w:r>
        <w:rPr>
          <w:color w:val="auto"/>
          <w:szCs w:val="21"/>
          <w:highlight w:val="none"/>
        </w:rPr>
        <w:t>3.2.2</w:t>
      </w:r>
      <w:r>
        <w:rPr>
          <w:rFonts w:hint="eastAsia"/>
          <w:color w:val="auto"/>
          <w:szCs w:val="21"/>
          <w:highlight w:val="none"/>
        </w:rPr>
        <w:t xml:space="preserve"> </w:t>
      </w:r>
      <w:r>
        <w:rPr>
          <w:rFonts w:hAnsi="Times New Roman"/>
          <w:color w:val="auto"/>
          <w:szCs w:val="21"/>
          <w:highlight w:val="none"/>
        </w:rPr>
        <w:t>投标人的投标报价不得超过</w:t>
      </w:r>
      <w:r>
        <w:rPr>
          <w:rFonts w:hint="default" w:hAnsi="Times New Roman"/>
          <w:color w:val="auto"/>
          <w:szCs w:val="21"/>
          <w:highlight w:val="none"/>
        </w:rPr>
        <w:t>招标控制价</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3.2.3 投标人的报价已包括了实施和完成本项目</w:t>
      </w:r>
      <w:r>
        <w:rPr>
          <w:rFonts w:hint="eastAsia"/>
          <w:color w:val="auto"/>
          <w:szCs w:val="21"/>
          <w:highlight w:val="none"/>
        </w:rPr>
        <w:t>全过程工程咨询服务</w:t>
      </w:r>
      <w:r>
        <w:rPr>
          <w:color w:val="auto"/>
          <w:szCs w:val="21"/>
          <w:highlight w:val="none"/>
        </w:rPr>
        <w:t>工作所需的劳务费、技术服务费、交通、通讯、保险、税费和利润，除非上述费用在合同中另有说明。</w:t>
      </w:r>
    </w:p>
    <w:p>
      <w:pPr>
        <w:pStyle w:val="4"/>
        <w:rPr>
          <w:color w:val="auto"/>
          <w:highlight w:val="none"/>
        </w:rPr>
      </w:pPr>
      <w:bookmarkStart w:id="377" w:name="_Toc1150184326"/>
      <w:bookmarkStart w:id="378" w:name="_Toc858331990"/>
      <w:bookmarkStart w:id="379" w:name="_Toc59202809"/>
      <w:bookmarkStart w:id="380" w:name="_Toc1630440699"/>
      <w:bookmarkStart w:id="381" w:name="_Toc459567752"/>
      <w:bookmarkStart w:id="382" w:name="_Toc467419930"/>
      <w:bookmarkStart w:id="383" w:name="_Toc1958066610"/>
      <w:bookmarkStart w:id="384" w:name="_Toc1766249731"/>
      <w:r>
        <w:rPr>
          <w:color w:val="auto"/>
          <w:highlight w:val="none"/>
        </w:rPr>
        <w:t xml:space="preserve">3.3 </w:t>
      </w:r>
      <w:r>
        <w:rPr>
          <w:rFonts w:hAnsi="Times New Roman"/>
          <w:color w:val="auto"/>
          <w:highlight w:val="none"/>
        </w:rPr>
        <w:t>投标有效期</w:t>
      </w:r>
      <w:bookmarkEnd w:id="377"/>
      <w:bookmarkEnd w:id="378"/>
      <w:bookmarkEnd w:id="379"/>
      <w:bookmarkEnd w:id="380"/>
      <w:bookmarkEnd w:id="381"/>
      <w:bookmarkEnd w:id="382"/>
      <w:bookmarkEnd w:id="383"/>
      <w:bookmarkEnd w:id="384"/>
    </w:p>
    <w:p>
      <w:pPr>
        <w:spacing w:line="360" w:lineRule="auto"/>
        <w:ind w:firstLine="420" w:firstLineChars="200"/>
        <w:rPr>
          <w:color w:val="auto"/>
          <w:szCs w:val="21"/>
          <w:highlight w:val="none"/>
        </w:rPr>
      </w:pPr>
      <w:r>
        <w:rPr>
          <w:color w:val="auto"/>
          <w:szCs w:val="21"/>
          <w:highlight w:val="none"/>
        </w:rPr>
        <w:t>3.3.1</w:t>
      </w:r>
      <w:r>
        <w:rPr>
          <w:rFonts w:hint="eastAsia"/>
          <w:color w:val="auto"/>
          <w:szCs w:val="21"/>
          <w:highlight w:val="none"/>
        </w:rPr>
        <w:t xml:space="preserve"> </w:t>
      </w:r>
      <w:r>
        <w:rPr>
          <w:rFonts w:hint="default" w:ascii="Times New Roman" w:hAnsi="Times New Roman" w:cs="Times New Roman"/>
          <w:color w:val="auto"/>
          <w:kern w:val="0"/>
          <w:szCs w:val="21"/>
          <w:highlight w:val="none"/>
        </w:rPr>
        <w:t>在投标人须知前附表规定的投标有效期内，投标人不得要求撤销或修改其投标文件</w:t>
      </w:r>
      <w:r>
        <w:rPr>
          <w:rFonts w:hAnsi="Times New Roman"/>
          <w:color w:val="auto"/>
          <w:szCs w:val="21"/>
          <w:highlight w:val="none"/>
        </w:rPr>
        <w:t>。</w:t>
      </w:r>
    </w:p>
    <w:p>
      <w:pPr>
        <w:spacing w:line="360" w:lineRule="auto"/>
        <w:ind w:firstLine="420" w:firstLineChars="200"/>
        <w:rPr>
          <w:color w:val="auto"/>
          <w:szCs w:val="21"/>
          <w:highlight w:val="none"/>
        </w:rPr>
      </w:pPr>
      <w:r>
        <w:rPr>
          <w:color w:val="auto"/>
          <w:szCs w:val="21"/>
          <w:highlight w:val="none"/>
        </w:rPr>
        <w:t xml:space="preserve">3.3.2 </w:t>
      </w:r>
      <w:r>
        <w:rPr>
          <w:rFonts w:hAnsi="Times New Roman"/>
          <w:color w:val="auto"/>
          <w:szCs w:val="21"/>
          <w:highlight w:val="none"/>
        </w:rPr>
        <w:t>在投标有效期内，投标人撤销或修改其投标文件的，应承担招标文件和法律规定的责任。</w:t>
      </w:r>
    </w:p>
    <w:p>
      <w:pPr>
        <w:spacing w:line="360" w:lineRule="auto"/>
        <w:ind w:firstLine="420" w:firstLineChars="200"/>
        <w:rPr>
          <w:color w:val="auto"/>
          <w:szCs w:val="21"/>
          <w:highlight w:val="none"/>
        </w:rPr>
      </w:pPr>
      <w:r>
        <w:rPr>
          <w:color w:val="auto"/>
          <w:szCs w:val="21"/>
          <w:highlight w:val="none"/>
        </w:rPr>
        <w:t xml:space="preserve">3.3.3 </w:t>
      </w:r>
      <w:r>
        <w:rPr>
          <w:rFonts w:hAnsi="Times New Roman"/>
          <w:color w:val="auto"/>
          <w:szCs w:val="21"/>
          <w:highlight w:val="none"/>
        </w:rPr>
        <w:t>出现特殊情况需要延长投标有效期的，</w:t>
      </w:r>
      <w:r>
        <w:rPr>
          <w:rFonts w:hint="default" w:hAnsi="Times New Roman" w:cs="Times New Roman"/>
          <w:color w:val="auto"/>
          <w:highlight w:val="none"/>
        </w:rPr>
        <w:t>招标人通过全国公共资源交易平台（广西壮族自治区）通知所有投标人延长投标有效期。</w:t>
      </w:r>
      <w:r>
        <w:rPr>
          <w:rFonts w:hAnsi="Times New Roman"/>
          <w:color w:val="auto"/>
          <w:szCs w:val="21"/>
          <w:highlight w:val="none"/>
        </w:rPr>
        <w:t>投标人同意延长的，应相应延长其投标保证金的有效期，但不得要求或被允许修改或撤销其投标文件；投标人拒绝延长的，其投标失效，但投标人有权收回其投标保证金。</w:t>
      </w:r>
    </w:p>
    <w:p>
      <w:pPr>
        <w:pStyle w:val="4"/>
        <w:rPr>
          <w:color w:val="auto"/>
          <w:highlight w:val="none"/>
        </w:rPr>
      </w:pPr>
      <w:bookmarkStart w:id="385" w:name="_Toc459567753"/>
      <w:bookmarkStart w:id="386" w:name="_Toc1769806095"/>
      <w:bookmarkStart w:id="387" w:name="_Toc854084200"/>
      <w:bookmarkStart w:id="388" w:name="_Toc59202810"/>
      <w:bookmarkStart w:id="389" w:name="_Toc1735487992"/>
      <w:bookmarkStart w:id="390" w:name="_Toc538695765"/>
      <w:bookmarkStart w:id="391" w:name="_Toc1083469590"/>
      <w:bookmarkStart w:id="392" w:name="_Toc1167980118"/>
      <w:r>
        <w:rPr>
          <w:color w:val="auto"/>
          <w:highlight w:val="none"/>
        </w:rPr>
        <w:t xml:space="preserve">3.4 </w:t>
      </w:r>
      <w:bookmarkEnd w:id="385"/>
      <w:r>
        <w:rPr>
          <w:rFonts w:hAnsi="Times New Roman"/>
          <w:color w:val="auto"/>
          <w:highlight w:val="none"/>
        </w:rPr>
        <w:t>投标保证金</w:t>
      </w:r>
      <w:bookmarkEnd w:id="386"/>
      <w:bookmarkEnd w:id="387"/>
      <w:bookmarkEnd w:id="388"/>
      <w:bookmarkEnd w:id="389"/>
      <w:bookmarkEnd w:id="390"/>
      <w:bookmarkEnd w:id="391"/>
      <w:bookmarkEnd w:id="392"/>
    </w:p>
    <w:p>
      <w:pPr>
        <w:spacing w:line="360" w:lineRule="auto"/>
        <w:ind w:firstLine="420" w:firstLineChars="200"/>
        <w:rPr>
          <w:color w:val="auto"/>
          <w:szCs w:val="21"/>
          <w:highlight w:val="none"/>
        </w:rPr>
      </w:pPr>
      <w:bookmarkStart w:id="393" w:name="_Toc459567754"/>
      <w:r>
        <w:rPr>
          <w:color w:val="auto"/>
          <w:szCs w:val="21"/>
          <w:highlight w:val="none"/>
        </w:rPr>
        <w:t xml:space="preserve">3.4.1 </w:t>
      </w:r>
      <w:r>
        <w:rPr>
          <w:rFonts w:hint="eastAsia"/>
          <w:color w:val="auto"/>
          <w:szCs w:val="21"/>
          <w:highlight w:val="none"/>
        </w:rPr>
        <w:t>投标人必须在投标截止时间前，按“投标人须知前附表”规定的金额、方式和第六章“投标文件格式”规定的投标保证金格式提交投标保证金。投标保证金的提交情况以全国公共资源交易平台（广西壮族自治区）记录为准。</w:t>
      </w:r>
    </w:p>
    <w:p>
      <w:pPr>
        <w:spacing w:line="360" w:lineRule="auto"/>
        <w:ind w:firstLine="420" w:firstLineChars="200"/>
        <w:rPr>
          <w:color w:val="auto"/>
          <w:szCs w:val="21"/>
          <w:highlight w:val="none"/>
        </w:rPr>
      </w:pPr>
      <w:r>
        <w:rPr>
          <w:color w:val="auto"/>
          <w:szCs w:val="21"/>
          <w:highlight w:val="none"/>
        </w:rPr>
        <w:t xml:space="preserve">3.4.2 </w:t>
      </w:r>
      <w:r>
        <w:rPr>
          <w:rFonts w:hint="eastAsia"/>
          <w:color w:val="auto"/>
          <w:szCs w:val="21"/>
          <w:highlight w:val="none"/>
        </w:rPr>
        <w:t>投标人不按本章第</w:t>
      </w:r>
      <w:r>
        <w:rPr>
          <w:color w:val="auto"/>
          <w:szCs w:val="21"/>
          <w:highlight w:val="none"/>
        </w:rPr>
        <w:t xml:space="preserve">3.4.1 </w:t>
      </w:r>
      <w:r>
        <w:rPr>
          <w:rFonts w:hint="eastAsia"/>
          <w:color w:val="auto"/>
          <w:szCs w:val="21"/>
          <w:highlight w:val="none"/>
        </w:rPr>
        <w:t>项要求提交投标保证金的，其投标文件作无效投标处理。</w:t>
      </w:r>
    </w:p>
    <w:p>
      <w:pPr>
        <w:spacing w:line="360" w:lineRule="auto"/>
        <w:ind w:firstLine="420" w:firstLineChars="200"/>
        <w:rPr>
          <w:color w:val="auto"/>
          <w:szCs w:val="21"/>
          <w:highlight w:val="none"/>
        </w:rPr>
      </w:pPr>
      <w:r>
        <w:rPr>
          <w:color w:val="auto"/>
          <w:szCs w:val="21"/>
          <w:highlight w:val="none"/>
        </w:rPr>
        <w:t xml:space="preserve">3.4.3 </w:t>
      </w:r>
      <w:r>
        <w:rPr>
          <w:rFonts w:hint="eastAsia"/>
          <w:color w:val="auto"/>
          <w:szCs w:val="21"/>
          <w:highlight w:val="none"/>
        </w:rPr>
        <w:t>对未中标人交纳的投标保证金应当于中标通知书发出之日起</w:t>
      </w:r>
      <w:r>
        <w:rPr>
          <w:color w:val="auto"/>
          <w:szCs w:val="21"/>
          <w:highlight w:val="none"/>
        </w:rPr>
        <w:t>4</w:t>
      </w:r>
      <w:r>
        <w:rPr>
          <w:rFonts w:hint="eastAsia"/>
          <w:color w:val="auto"/>
          <w:szCs w:val="21"/>
          <w:highlight w:val="none"/>
        </w:rPr>
        <w:t>日内自动退回；对中标人交纳的投标保证金应当于合同签订之日起</w:t>
      </w:r>
      <w:r>
        <w:rPr>
          <w:color w:val="auto"/>
          <w:szCs w:val="21"/>
          <w:highlight w:val="none"/>
        </w:rPr>
        <w:t>4</w:t>
      </w:r>
      <w:r>
        <w:rPr>
          <w:rFonts w:hint="eastAsia"/>
          <w:color w:val="auto"/>
          <w:szCs w:val="21"/>
          <w:highlight w:val="none"/>
        </w:rPr>
        <w:t>日内自动退回。</w:t>
      </w:r>
    </w:p>
    <w:p>
      <w:pPr>
        <w:spacing w:line="360" w:lineRule="auto"/>
        <w:ind w:firstLine="420" w:firstLineChars="200"/>
        <w:rPr>
          <w:color w:val="auto"/>
          <w:szCs w:val="21"/>
          <w:highlight w:val="none"/>
        </w:rPr>
      </w:pPr>
      <w:r>
        <w:rPr>
          <w:color w:val="auto"/>
          <w:szCs w:val="21"/>
          <w:highlight w:val="none"/>
        </w:rPr>
        <w:t xml:space="preserve">3.4.4 </w:t>
      </w:r>
      <w:r>
        <w:rPr>
          <w:rFonts w:hint="eastAsia"/>
          <w:color w:val="auto"/>
          <w:szCs w:val="21"/>
          <w:highlight w:val="none"/>
        </w:rPr>
        <w:t>有下列情形之一的，投标保证金将不予退还：</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）投标人在规定的投标有效期内撤销或修改其投标文件；</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）中标人在收到中标通知书后，无正当理由拒签合同协议书或未按招标文件规定提交履约保证金。</w:t>
      </w:r>
    </w:p>
    <w:p>
      <w:pPr>
        <w:pStyle w:val="4"/>
        <w:rPr>
          <w:color w:val="auto"/>
          <w:highlight w:val="none"/>
        </w:rPr>
      </w:pPr>
      <w:bookmarkStart w:id="394" w:name="_Toc1392033789"/>
      <w:bookmarkStart w:id="395" w:name="_Toc1055575913"/>
      <w:bookmarkStart w:id="396" w:name="_Toc115429154"/>
      <w:bookmarkStart w:id="397" w:name="_Toc691228951"/>
      <w:bookmarkStart w:id="398" w:name="_Toc59202811"/>
      <w:bookmarkStart w:id="399" w:name="_Toc923938673"/>
      <w:bookmarkStart w:id="400" w:name="_Toc1192932981"/>
      <w:r>
        <w:rPr>
          <w:color w:val="auto"/>
          <w:highlight w:val="none"/>
        </w:rPr>
        <w:t>3.5 资格审查</w:t>
      </w:r>
      <w:r>
        <w:rPr>
          <w:rFonts w:hint="eastAsia"/>
          <w:color w:val="auto"/>
          <w:highlight w:val="none"/>
        </w:rPr>
        <w:t>文件</w:t>
      </w:r>
      <w:bookmarkEnd w:id="393"/>
      <w:bookmarkEnd w:id="394"/>
      <w:bookmarkEnd w:id="395"/>
      <w:bookmarkEnd w:id="396"/>
      <w:bookmarkEnd w:id="397"/>
      <w:bookmarkEnd w:id="398"/>
      <w:bookmarkEnd w:id="399"/>
      <w:bookmarkEnd w:id="400"/>
    </w:p>
    <w:p>
      <w:pPr>
        <w:spacing w:line="360" w:lineRule="auto"/>
        <w:ind w:firstLine="420" w:firstLineChars="200"/>
        <w:rPr>
          <w:color w:val="auto"/>
          <w:szCs w:val="21"/>
          <w:highlight w:val="none"/>
        </w:rPr>
      </w:pPr>
      <w:r>
        <w:rPr>
          <w:rFonts w:hAnsi="Times New Roman"/>
          <w:color w:val="auto"/>
          <w:szCs w:val="21"/>
          <w:highlight w:val="none"/>
        </w:rPr>
        <w:t>投标人的资格审查</w:t>
      </w:r>
      <w:r>
        <w:rPr>
          <w:rFonts w:hint="default" w:hAnsi="Times New Roman"/>
          <w:color w:val="auto"/>
          <w:szCs w:val="21"/>
          <w:highlight w:val="none"/>
        </w:rPr>
        <w:t>文件</w:t>
      </w:r>
      <w:r>
        <w:rPr>
          <w:rFonts w:hAnsi="Times New Roman"/>
          <w:color w:val="auto"/>
          <w:szCs w:val="21"/>
          <w:highlight w:val="none"/>
        </w:rPr>
        <w:t>应按</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”3.1</w:t>
      </w:r>
      <w:r>
        <w:rPr>
          <w:rFonts w:hAnsi="Times New Roman"/>
          <w:color w:val="auto"/>
          <w:szCs w:val="21"/>
          <w:highlight w:val="none"/>
        </w:rPr>
        <w:t>.1规定</w:t>
      </w:r>
      <w:r>
        <w:rPr>
          <w:rFonts w:hint="default" w:hAnsi="Times New Roman"/>
          <w:color w:val="auto"/>
          <w:szCs w:val="21"/>
          <w:highlight w:val="none"/>
        </w:rPr>
        <w:t>提</w:t>
      </w:r>
      <w:r>
        <w:rPr>
          <w:rFonts w:hAnsi="Times New Roman"/>
          <w:color w:val="auto"/>
          <w:szCs w:val="21"/>
          <w:highlight w:val="none"/>
        </w:rPr>
        <w:t>交的</w:t>
      </w:r>
      <w:r>
        <w:rPr>
          <w:rFonts w:hint="default" w:hAnsi="Times New Roman"/>
          <w:color w:val="auto"/>
          <w:szCs w:val="21"/>
          <w:highlight w:val="none"/>
        </w:rPr>
        <w:t>文件</w:t>
      </w:r>
      <w:r>
        <w:rPr>
          <w:rFonts w:hAnsi="Times New Roman"/>
          <w:color w:val="auto"/>
          <w:szCs w:val="21"/>
          <w:highlight w:val="none"/>
        </w:rPr>
        <w:t>资料顺序提供，资格审查</w:t>
      </w:r>
      <w:r>
        <w:rPr>
          <w:rFonts w:hint="default" w:hAnsi="Times New Roman"/>
          <w:color w:val="auto"/>
          <w:szCs w:val="21"/>
          <w:highlight w:val="none"/>
        </w:rPr>
        <w:t>文件</w:t>
      </w:r>
      <w:r>
        <w:rPr>
          <w:rFonts w:hAnsi="Times New Roman"/>
          <w:color w:val="auto"/>
          <w:szCs w:val="21"/>
          <w:highlight w:val="none"/>
        </w:rPr>
        <w:t>有任何一项不合格或者缺项者其资格审查视为不通过。</w:t>
      </w:r>
    </w:p>
    <w:p>
      <w:pPr>
        <w:pStyle w:val="4"/>
        <w:rPr>
          <w:color w:val="auto"/>
          <w:highlight w:val="none"/>
        </w:rPr>
      </w:pPr>
      <w:bookmarkStart w:id="401" w:name="_Toc1272553667"/>
      <w:bookmarkStart w:id="402" w:name="_Toc459567755"/>
      <w:bookmarkStart w:id="403" w:name="_Toc1507169473"/>
      <w:bookmarkStart w:id="404" w:name="_Toc190296786"/>
      <w:bookmarkStart w:id="405" w:name="_Toc87052288"/>
      <w:bookmarkStart w:id="406" w:name="_Toc59202812"/>
      <w:bookmarkStart w:id="407" w:name="_Toc1749535336"/>
      <w:bookmarkStart w:id="408" w:name="_Toc518406057"/>
      <w:r>
        <w:rPr>
          <w:color w:val="auto"/>
          <w:highlight w:val="none"/>
        </w:rPr>
        <w:t>3.6 投标文件的编制</w:t>
      </w:r>
      <w:bookmarkEnd w:id="401"/>
      <w:bookmarkEnd w:id="402"/>
      <w:bookmarkEnd w:id="403"/>
      <w:bookmarkEnd w:id="404"/>
      <w:bookmarkEnd w:id="405"/>
      <w:bookmarkEnd w:id="406"/>
      <w:bookmarkEnd w:id="407"/>
      <w:bookmarkEnd w:id="408"/>
    </w:p>
    <w:p>
      <w:pPr>
        <w:spacing w:line="360" w:lineRule="auto"/>
        <w:ind w:firstLine="420" w:firstLineChars="200"/>
        <w:rPr>
          <w:color w:val="auto"/>
          <w:szCs w:val="21"/>
          <w:highlight w:val="none"/>
        </w:rPr>
      </w:pPr>
      <w:r>
        <w:rPr>
          <w:color w:val="auto"/>
          <w:szCs w:val="21"/>
          <w:highlight w:val="none"/>
        </w:rPr>
        <w:t xml:space="preserve">3.6.1 </w:t>
      </w:r>
      <w:r>
        <w:rPr>
          <w:rFonts w:hAnsi="Times New Roman"/>
          <w:color w:val="auto"/>
          <w:szCs w:val="21"/>
          <w:highlight w:val="none"/>
        </w:rPr>
        <w:t>投标文件应按第</w:t>
      </w:r>
      <w:r>
        <w:rPr>
          <w:rFonts w:hint="default" w:hAnsi="Times New Roman"/>
          <w:color w:val="auto"/>
          <w:szCs w:val="21"/>
          <w:highlight w:val="none"/>
        </w:rPr>
        <w:t>六</w:t>
      </w:r>
      <w:r>
        <w:rPr>
          <w:rFonts w:hAnsi="Times New Roman"/>
          <w:color w:val="auto"/>
          <w:szCs w:val="21"/>
          <w:highlight w:val="none"/>
        </w:rPr>
        <w:t>章</w:t>
      </w:r>
      <w:r>
        <w:rPr>
          <w:rFonts w:hint="eastAsia"/>
          <w:color w:val="auto"/>
          <w:szCs w:val="21"/>
          <w:highlight w:val="none"/>
        </w:rPr>
        <w:t>“</w:t>
      </w:r>
      <w:r>
        <w:rPr>
          <w:rFonts w:hAnsi="Times New Roman"/>
          <w:color w:val="auto"/>
          <w:szCs w:val="21"/>
          <w:highlight w:val="none"/>
        </w:rPr>
        <w:t>投标文件格式</w:t>
      </w:r>
      <w:r>
        <w:rPr>
          <w:rFonts w:hint="eastAsia"/>
          <w:color w:val="auto"/>
          <w:szCs w:val="21"/>
          <w:highlight w:val="none"/>
        </w:rPr>
        <w:t>”</w:t>
      </w:r>
      <w:r>
        <w:rPr>
          <w:rFonts w:hAnsi="Times New Roman"/>
          <w:color w:val="auto"/>
          <w:szCs w:val="21"/>
          <w:highlight w:val="none"/>
        </w:rPr>
        <w:t>进行编写，如有必要，可以增加附页，作为投标文件的组成部分。</w:t>
      </w:r>
      <w:r>
        <w:rPr>
          <w:color w:val="auto"/>
          <w:szCs w:val="21"/>
          <w:highlight w:val="none"/>
        </w:rPr>
        <w:t>其中，投标函附录在满足招标文件实质性要求的基础上，可以提出比招标文件要求更有利于招标人的承诺。</w:t>
      </w:r>
    </w:p>
    <w:p>
      <w:pPr>
        <w:spacing w:line="360" w:lineRule="auto"/>
        <w:ind w:firstLine="420" w:firstLineChars="200"/>
        <w:rPr>
          <w:color w:val="auto"/>
          <w:szCs w:val="21"/>
          <w:highlight w:val="none"/>
        </w:rPr>
      </w:pPr>
      <w:r>
        <w:rPr>
          <w:color w:val="auto"/>
          <w:szCs w:val="21"/>
          <w:highlight w:val="none"/>
        </w:rPr>
        <w:t>3.6.</w:t>
      </w:r>
      <w:r>
        <w:rPr>
          <w:rFonts w:hint="eastAsia"/>
          <w:color w:val="auto"/>
          <w:szCs w:val="21"/>
          <w:highlight w:val="none"/>
        </w:rPr>
        <w:t>2电子投标文件一份，见“投标人须知前附表”。</w:t>
      </w:r>
    </w:p>
    <w:p>
      <w:pPr>
        <w:spacing w:line="360" w:lineRule="auto"/>
        <w:ind w:firstLine="420" w:firstLineChars="200"/>
        <w:rPr>
          <w:color w:val="auto"/>
          <w:szCs w:val="21"/>
          <w:highlight w:val="none"/>
        </w:rPr>
      </w:pPr>
      <w:r>
        <w:rPr>
          <w:color w:val="auto"/>
          <w:szCs w:val="21"/>
          <w:highlight w:val="none"/>
        </w:rPr>
        <w:t>3.6.</w:t>
      </w:r>
      <w:r>
        <w:rPr>
          <w:rFonts w:hint="eastAsia"/>
          <w:color w:val="auto"/>
          <w:szCs w:val="21"/>
          <w:highlight w:val="none"/>
        </w:rPr>
        <w:t>3“</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规定技术</w:t>
      </w:r>
      <w:r>
        <w:rPr>
          <w:rFonts w:hint="default" w:hAnsi="Times New Roman"/>
          <w:color w:val="auto"/>
          <w:szCs w:val="21"/>
          <w:highlight w:val="none"/>
        </w:rPr>
        <w:t>文件</w:t>
      </w:r>
      <w:r>
        <w:rPr>
          <w:rFonts w:hAnsi="Times New Roman"/>
          <w:color w:val="auto"/>
          <w:szCs w:val="21"/>
          <w:highlight w:val="none"/>
        </w:rPr>
        <w:t>采用暗标评审的，技术</w:t>
      </w:r>
      <w:r>
        <w:rPr>
          <w:rFonts w:hint="default" w:hAnsi="Times New Roman"/>
          <w:color w:val="auto"/>
          <w:szCs w:val="21"/>
          <w:highlight w:val="none"/>
        </w:rPr>
        <w:t>文件</w:t>
      </w:r>
      <w:r>
        <w:rPr>
          <w:rFonts w:hAnsi="Times New Roman"/>
          <w:color w:val="auto"/>
          <w:szCs w:val="21"/>
          <w:highlight w:val="none"/>
        </w:rPr>
        <w:t>不得出现投标人的名称和其他可识别投标人身份的文字、符号、标识等，否则做否决投标处理，具体要求见</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w:t>
      </w:r>
      <w:r>
        <w:rPr>
          <w:rFonts w:hAnsi="Times New Roman"/>
          <w:color w:val="auto"/>
          <w:szCs w:val="21"/>
          <w:highlight w:val="none"/>
        </w:rPr>
        <w:t>。</w:t>
      </w:r>
    </w:p>
    <w:p>
      <w:pPr>
        <w:spacing w:line="360" w:lineRule="auto"/>
        <w:ind w:firstLine="420" w:firstLineChars="200"/>
        <w:rPr>
          <w:rFonts w:cs="Times New Roman"/>
          <w:color w:val="auto"/>
          <w:highlight w:val="none"/>
        </w:rPr>
      </w:pPr>
      <w:r>
        <w:rPr>
          <w:color w:val="auto"/>
          <w:szCs w:val="21"/>
          <w:highlight w:val="none"/>
        </w:rPr>
        <w:t>3.6.</w:t>
      </w:r>
      <w:r>
        <w:rPr>
          <w:rFonts w:hint="eastAsia"/>
          <w:color w:val="auto"/>
          <w:szCs w:val="21"/>
          <w:highlight w:val="none"/>
        </w:rPr>
        <w:t>4</w:t>
      </w:r>
      <w:r>
        <w:rPr>
          <w:color w:val="auto"/>
          <w:szCs w:val="21"/>
          <w:highlight w:val="none"/>
        </w:rPr>
        <w:t xml:space="preserve"> </w:t>
      </w:r>
      <w:r>
        <w:rPr>
          <w:rFonts w:hint="default" w:hAnsi="Times New Roman" w:cs="Times New Roman"/>
          <w:color w:val="auto"/>
          <w:highlight w:val="none"/>
        </w:rPr>
        <w:t>投标文件应采用全国公共资源交易平台（广西壮族自治区）兼容的投标文件制作软件制作，</w:t>
      </w:r>
      <w:r>
        <w:rPr>
          <w:rFonts w:hint="default" w:cs="Times New Roman"/>
          <w:color w:val="auto"/>
          <w:highlight w:val="none"/>
        </w:rPr>
        <w:t>电子投标文件由投标人在招标文件规定的投标文件相关位置加盖投标人法人单位及法定代表人电子印章。投标文件未经投标人单位或法定代表人加盖电子印章的，均作否决投标处理。联合体投标的，除联合体协议书需要双方盖章，其他只需盖牵头单位的电子印章。</w:t>
      </w:r>
    </w:p>
    <w:p>
      <w:pPr>
        <w:spacing w:line="360" w:lineRule="auto"/>
        <w:ind w:firstLine="420" w:firstLineChars="200"/>
        <w:rPr>
          <w:color w:val="auto"/>
          <w:szCs w:val="21"/>
          <w:highlight w:val="none"/>
        </w:rPr>
      </w:pPr>
      <w:r>
        <w:rPr>
          <w:color w:val="auto"/>
          <w:szCs w:val="21"/>
          <w:highlight w:val="none"/>
        </w:rPr>
        <w:t>3.6.5</w:t>
      </w:r>
      <w:r>
        <w:rPr>
          <w:rFonts w:hAnsi="Times New Roman"/>
          <w:color w:val="auto"/>
          <w:szCs w:val="21"/>
          <w:highlight w:val="none"/>
        </w:rPr>
        <w:t>投标文件应当对招标文件有关服务期</w:t>
      </w:r>
      <w:r>
        <w:rPr>
          <w:rFonts w:hint="default" w:hAnsi="Times New Roman"/>
          <w:color w:val="auto"/>
          <w:szCs w:val="21"/>
          <w:highlight w:val="none"/>
        </w:rPr>
        <w:t>限</w:t>
      </w:r>
      <w:r>
        <w:rPr>
          <w:rFonts w:hAnsi="Times New Roman"/>
          <w:color w:val="auto"/>
          <w:szCs w:val="21"/>
          <w:highlight w:val="none"/>
        </w:rPr>
        <w:t>、投标有效期、质量要求、技术标准和要求、招标范围等实质性内容作出响应。</w:t>
      </w:r>
    </w:p>
    <w:p>
      <w:pPr>
        <w:pStyle w:val="3"/>
        <w:rPr>
          <w:rFonts w:ascii="Times New Roman" w:hAnsi="Times New Roman"/>
          <w:color w:val="auto"/>
          <w:highlight w:val="none"/>
        </w:rPr>
      </w:pPr>
      <w:bookmarkStart w:id="409" w:name="_Toc392940974"/>
      <w:bookmarkStart w:id="410" w:name="_Toc459567756"/>
      <w:bookmarkStart w:id="411" w:name="_Toc1508835708"/>
      <w:bookmarkStart w:id="412" w:name="_Toc380664788"/>
      <w:bookmarkStart w:id="413" w:name="_Toc13394862"/>
      <w:bookmarkStart w:id="414" w:name="_Toc1817257642"/>
      <w:bookmarkStart w:id="415" w:name="_Toc1089055119"/>
      <w:bookmarkStart w:id="416" w:name="_Toc1979561184"/>
      <w:bookmarkStart w:id="417" w:name="_Toc184635074"/>
      <w:bookmarkStart w:id="418" w:name="_Toc59202813"/>
      <w:r>
        <w:rPr>
          <w:rFonts w:ascii="Times New Roman" w:hAnsi="Times New Roman"/>
          <w:color w:val="auto"/>
          <w:highlight w:val="none"/>
        </w:rPr>
        <w:t>4</w:t>
      </w:r>
      <w:r>
        <w:rPr>
          <w:rFonts w:hint="default" w:ascii="Times New Roman" w:hAnsi="Times New Roman"/>
          <w:color w:val="auto"/>
          <w:highlight w:val="none"/>
        </w:rPr>
        <w:t xml:space="preserve"> </w:t>
      </w:r>
      <w:r>
        <w:rPr>
          <w:rFonts w:ascii="Times New Roman" w:hAnsi="Times New Roman"/>
          <w:color w:val="auto"/>
          <w:highlight w:val="none"/>
        </w:rPr>
        <w:t>投标</w:t>
      </w:r>
      <w:bookmarkEnd w:id="409"/>
      <w:bookmarkEnd w:id="410"/>
      <w:bookmarkEnd w:id="411"/>
      <w:bookmarkEnd w:id="412"/>
      <w:bookmarkEnd w:id="413"/>
      <w:bookmarkEnd w:id="414"/>
      <w:bookmarkEnd w:id="415"/>
      <w:bookmarkEnd w:id="416"/>
      <w:bookmarkEnd w:id="417"/>
      <w:bookmarkEnd w:id="418"/>
    </w:p>
    <w:p>
      <w:pPr>
        <w:pStyle w:val="4"/>
        <w:rPr>
          <w:color w:val="auto"/>
          <w:highlight w:val="none"/>
        </w:rPr>
      </w:pPr>
      <w:bookmarkStart w:id="419" w:name="_Toc807664706"/>
      <w:bookmarkStart w:id="420" w:name="_Toc666235973"/>
      <w:bookmarkStart w:id="421" w:name="_Toc1304112261"/>
      <w:bookmarkStart w:id="422" w:name="_Toc748652175"/>
      <w:bookmarkStart w:id="423" w:name="_Toc694878074"/>
      <w:bookmarkStart w:id="424" w:name="_Toc59202814"/>
      <w:bookmarkStart w:id="425" w:name="_Toc1022326467"/>
      <w:bookmarkStart w:id="426" w:name="_Toc459567757"/>
      <w:r>
        <w:rPr>
          <w:color w:val="auto"/>
          <w:highlight w:val="none"/>
        </w:rPr>
        <w:t>4.1</w:t>
      </w:r>
      <w:r>
        <w:rPr>
          <w:rFonts w:hint="eastAsia"/>
          <w:color w:val="auto"/>
          <w:highlight w:val="none"/>
        </w:rPr>
        <w:t>投标文件的加密和数字证书认证</w:t>
      </w:r>
      <w:bookmarkEnd w:id="419"/>
      <w:bookmarkEnd w:id="420"/>
      <w:bookmarkEnd w:id="421"/>
      <w:bookmarkEnd w:id="422"/>
      <w:bookmarkEnd w:id="423"/>
      <w:bookmarkEnd w:id="424"/>
      <w:bookmarkEnd w:id="425"/>
    </w:p>
    <w:p>
      <w:pPr>
        <w:spacing w:line="360" w:lineRule="auto"/>
        <w:ind w:firstLine="420" w:firstLineChars="200"/>
        <w:rPr>
          <w:rFonts w:hAnsi="Times New Roman"/>
          <w:color w:val="auto"/>
          <w:highlight w:val="none"/>
        </w:rPr>
      </w:pPr>
      <w:r>
        <w:rPr>
          <w:rFonts w:hAnsi="Times New Roman"/>
          <w:color w:val="auto"/>
          <w:highlight w:val="none"/>
        </w:rPr>
        <w:t>4.</w:t>
      </w:r>
      <w:r>
        <w:rPr>
          <w:rFonts w:hint="default" w:hAnsi="Times New Roman"/>
          <w:color w:val="auto"/>
          <w:highlight w:val="none"/>
        </w:rPr>
        <w:t>1</w:t>
      </w:r>
      <w:r>
        <w:rPr>
          <w:rFonts w:hAnsi="Times New Roman"/>
          <w:color w:val="auto"/>
          <w:highlight w:val="none"/>
        </w:rPr>
        <w:t xml:space="preserve">.1 </w:t>
      </w:r>
      <w:r>
        <w:rPr>
          <w:rFonts w:hint="default" w:hAnsi="Times New Roman" w:cs="Times New Roman"/>
          <w:color w:val="auto"/>
          <w:highlight w:val="none"/>
        </w:rPr>
        <w:t>投标文件应通过投标文件制作软件进行制作，</w:t>
      </w:r>
      <w:r>
        <w:rPr>
          <w:rFonts w:hint="default" w:cs="Times New Roman"/>
          <w:color w:val="auto"/>
          <w:highlight w:val="none"/>
        </w:rPr>
        <w:t>并通过数字证书认证和加密，最终生成一份加密格式（</w:t>
      </w:r>
      <w:r>
        <w:rPr>
          <w:rFonts w:cs="Times New Roman"/>
          <w:color w:val="auto"/>
          <w:highlight w:val="none"/>
        </w:rPr>
        <w:t>*.GXTF</w:t>
      </w:r>
      <w:r>
        <w:rPr>
          <w:rFonts w:hint="default" w:cs="Times New Roman"/>
          <w:color w:val="auto"/>
          <w:highlight w:val="none"/>
        </w:rPr>
        <w:t>）的投标文件</w:t>
      </w:r>
      <w:r>
        <w:rPr>
          <w:rFonts w:hint="default" w:hAnsi="Times New Roman" w:cs="Times New Roman"/>
          <w:color w:val="auto"/>
          <w:highlight w:val="none"/>
        </w:rPr>
        <w:t>。</w:t>
      </w:r>
    </w:p>
    <w:p>
      <w:pPr>
        <w:spacing w:line="360" w:lineRule="auto"/>
        <w:ind w:firstLine="420" w:firstLineChars="200"/>
        <w:rPr>
          <w:rFonts w:hAnsi="Times New Roman" w:cs="Times New Roman"/>
          <w:color w:val="auto"/>
          <w:highlight w:val="none"/>
        </w:rPr>
      </w:pPr>
      <w:r>
        <w:rPr>
          <w:rFonts w:hAnsi="Times New Roman"/>
          <w:color w:val="auto"/>
          <w:highlight w:val="none"/>
        </w:rPr>
        <w:t>4.</w:t>
      </w:r>
      <w:r>
        <w:rPr>
          <w:rFonts w:hint="default" w:hAnsi="Times New Roman"/>
          <w:color w:val="auto"/>
          <w:highlight w:val="none"/>
        </w:rPr>
        <w:t>1</w:t>
      </w:r>
      <w:r>
        <w:rPr>
          <w:rFonts w:hAnsi="Times New Roman"/>
          <w:color w:val="auto"/>
          <w:highlight w:val="none"/>
        </w:rPr>
        <w:t xml:space="preserve">.2 </w:t>
      </w:r>
      <w:r>
        <w:rPr>
          <w:rFonts w:hint="default" w:hAnsi="Times New Roman" w:cs="Times New Roman"/>
          <w:color w:val="auto"/>
          <w:highlight w:val="none"/>
        </w:rPr>
        <w:t>未按本章第</w:t>
      </w:r>
      <w:r>
        <w:rPr>
          <w:rFonts w:hAnsi="Times New Roman"/>
          <w:color w:val="auto"/>
          <w:highlight w:val="none"/>
        </w:rPr>
        <w:t>4.</w:t>
      </w:r>
      <w:r>
        <w:rPr>
          <w:rFonts w:hint="default" w:hAnsi="Times New Roman"/>
          <w:color w:val="auto"/>
          <w:highlight w:val="none"/>
        </w:rPr>
        <w:t>1</w:t>
      </w:r>
      <w:r>
        <w:rPr>
          <w:rFonts w:hAnsi="Times New Roman"/>
          <w:color w:val="auto"/>
          <w:highlight w:val="none"/>
        </w:rPr>
        <w:t>.1</w:t>
      </w:r>
      <w:r>
        <w:rPr>
          <w:rFonts w:hint="default" w:hAnsi="Times New Roman" w:cs="Times New Roman"/>
          <w:color w:val="auto"/>
          <w:highlight w:val="none"/>
        </w:rPr>
        <w:t>项要求加密和数字证书认证的投标文件，为无效投标文件。</w:t>
      </w:r>
    </w:p>
    <w:p>
      <w:pPr>
        <w:pStyle w:val="4"/>
        <w:rPr>
          <w:color w:val="auto"/>
          <w:highlight w:val="none"/>
        </w:rPr>
      </w:pPr>
      <w:bookmarkStart w:id="427" w:name="_Toc27711284"/>
      <w:bookmarkStart w:id="428" w:name="_Toc870570190"/>
      <w:bookmarkStart w:id="429" w:name="_Toc469385727"/>
      <w:bookmarkStart w:id="430" w:name="_Toc1518666153"/>
      <w:bookmarkStart w:id="431" w:name="_Toc12609256"/>
      <w:bookmarkStart w:id="432" w:name="_Toc990287049"/>
      <w:bookmarkStart w:id="433" w:name="_Toc100244823"/>
      <w:r>
        <w:rPr>
          <w:color w:val="auto"/>
          <w:highlight w:val="none"/>
        </w:rPr>
        <w:t>4.</w:t>
      </w:r>
      <w:r>
        <w:rPr>
          <w:rFonts w:hint="eastAsia"/>
          <w:color w:val="auto"/>
          <w:highlight w:val="none"/>
        </w:rPr>
        <w:t>2</w:t>
      </w:r>
      <w:r>
        <w:rPr>
          <w:color w:val="auto"/>
          <w:highlight w:val="none"/>
        </w:rPr>
        <w:t xml:space="preserve"> </w:t>
      </w:r>
      <w:r>
        <w:rPr>
          <w:rFonts w:hint="default" w:cs="Times New Roman"/>
          <w:color w:val="auto"/>
          <w:highlight w:val="none"/>
        </w:rPr>
        <w:t>未加密的电子投标文件U盘的密封和标记</w:t>
      </w:r>
      <w:bookmarkEnd w:id="427"/>
      <w:bookmarkEnd w:id="428"/>
      <w:bookmarkEnd w:id="429"/>
      <w:bookmarkEnd w:id="430"/>
      <w:bookmarkEnd w:id="431"/>
      <w:bookmarkEnd w:id="432"/>
      <w:bookmarkEnd w:id="433"/>
    </w:p>
    <w:p>
      <w:pPr>
        <w:spacing w:line="360" w:lineRule="auto"/>
        <w:ind w:firstLine="420" w:firstLineChars="200"/>
        <w:rPr>
          <w:rFonts w:hAnsi="Times New Roman" w:cs="Times New Roman"/>
          <w:color w:val="auto"/>
          <w:highlight w:val="none"/>
        </w:rPr>
      </w:pPr>
      <w:r>
        <w:rPr>
          <w:rFonts w:hint="eastAsia"/>
          <w:color w:val="auto"/>
          <w:highlight w:val="none"/>
        </w:rPr>
        <w:t>不</w:t>
      </w:r>
      <w:r>
        <w:rPr>
          <w:color w:val="auto"/>
          <w:highlight w:val="none"/>
        </w:rPr>
        <w:t>需要提供。</w:t>
      </w:r>
    </w:p>
    <w:bookmarkEnd w:id="426"/>
    <w:p>
      <w:pPr>
        <w:pStyle w:val="4"/>
        <w:rPr>
          <w:color w:val="auto"/>
          <w:highlight w:val="none"/>
        </w:rPr>
      </w:pPr>
      <w:bookmarkStart w:id="434" w:name="_Toc459567758"/>
      <w:bookmarkStart w:id="435" w:name="_Toc59202815"/>
      <w:bookmarkStart w:id="436" w:name="_Toc1573155073"/>
      <w:bookmarkStart w:id="437" w:name="_Toc1718136034"/>
      <w:bookmarkStart w:id="438" w:name="_Toc687994856"/>
      <w:bookmarkStart w:id="439" w:name="_Toc1244212353"/>
      <w:bookmarkStart w:id="440" w:name="_Toc1361290973"/>
      <w:bookmarkStart w:id="441" w:name="_Toc521264101"/>
      <w:r>
        <w:rPr>
          <w:color w:val="auto"/>
          <w:highlight w:val="none"/>
        </w:rPr>
        <w:t>4.3 投标文件的</w:t>
      </w:r>
      <w:bookmarkEnd w:id="434"/>
      <w:r>
        <w:rPr>
          <w:rFonts w:hint="eastAsia"/>
          <w:color w:val="auto"/>
          <w:highlight w:val="none"/>
        </w:rPr>
        <w:t>提交</w:t>
      </w:r>
      <w:bookmarkEnd w:id="435"/>
      <w:bookmarkEnd w:id="436"/>
      <w:bookmarkEnd w:id="437"/>
      <w:bookmarkEnd w:id="438"/>
      <w:bookmarkEnd w:id="439"/>
      <w:bookmarkEnd w:id="440"/>
      <w:bookmarkEnd w:id="441"/>
    </w:p>
    <w:p>
      <w:pPr>
        <w:spacing w:line="360" w:lineRule="auto"/>
        <w:ind w:firstLine="420" w:firstLineChars="200"/>
        <w:rPr>
          <w:color w:val="auto"/>
          <w:szCs w:val="21"/>
          <w:highlight w:val="none"/>
        </w:rPr>
      </w:pPr>
      <w:r>
        <w:rPr>
          <w:color w:val="auto"/>
          <w:szCs w:val="21"/>
          <w:highlight w:val="none"/>
        </w:rPr>
        <w:t xml:space="preserve">4.3.1 </w:t>
      </w:r>
      <w:r>
        <w:rPr>
          <w:rFonts w:hAnsi="Times New Roman"/>
          <w:color w:val="auto"/>
          <w:szCs w:val="21"/>
          <w:highlight w:val="none"/>
        </w:rPr>
        <w:t>投标人应在</w:t>
      </w:r>
      <w:r>
        <w:rPr>
          <w:rFonts w:hint="default" w:hAnsi="Times New Roman"/>
          <w:color w:val="auto"/>
          <w:szCs w:val="21"/>
          <w:highlight w:val="none"/>
        </w:rPr>
        <w:t>“</w:t>
      </w:r>
      <w:r>
        <w:rPr>
          <w:rFonts w:hAnsi="Times New Roman"/>
          <w:color w:val="auto"/>
          <w:szCs w:val="21"/>
          <w:highlight w:val="none"/>
        </w:rPr>
        <w:t>投标人须知前附表</w:t>
      </w:r>
      <w:r>
        <w:rPr>
          <w:rFonts w:hint="default" w:hAnsi="Times New Roman"/>
          <w:color w:val="auto"/>
          <w:szCs w:val="21"/>
          <w:highlight w:val="none"/>
        </w:rPr>
        <w:t>”第2.2.</w:t>
      </w:r>
      <w:r>
        <w:rPr>
          <w:rFonts w:hAnsi="Times New Roman"/>
          <w:color w:val="auto"/>
          <w:szCs w:val="21"/>
          <w:highlight w:val="none"/>
        </w:rPr>
        <w:t>2</w:t>
      </w:r>
      <w:r>
        <w:rPr>
          <w:rFonts w:hint="default" w:hAnsi="Times New Roman"/>
          <w:color w:val="auto"/>
          <w:szCs w:val="21"/>
          <w:highlight w:val="none"/>
        </w:rPr>
        <w:t>款</w:t>
      </w:r>
      <w:r>
        <w:rPr>
          <w:rFonts w:hAnsi="Times New Roman"/>
          <w:color w:val="auto"/>
          <w:szCs w:val="21"/>
          <w:highlight w:val="none"/>
        </w:rPr>
        <w:t>规定的投标截止时间前</w:t>
      </w:r>
      <w:r>
        <w:rPr>
          <w:rFonts w:hint="default" w:hAnsi="Times New Roman" w:cs="Times New Roman"/>
          <w:color w:val="auto"/>
          <w:highlight w:val="none"/>
        </w:rPr>
        <w:t>，向全国公共资源交易平台（广西壮族自治区）提交加密后的电子投标文件。</w:t>
      </w:r>
    </w:p>
    <w:p>
      <w:pPr>
        <w:spacing w:line="360" w:lineRule="auto"/>
        <w:ind w:firstLine="420" w:firstLineChars="200"/>
        <w:rPr>
          <w:color w:val="auto"/>
          <w:szCs w:val="21"/>
          <w:highlight w:val="none"/>
        </w:rPr>
      </w:pPr>
      <w:r>
        <w:rPr>
          <w:color w:val="auto"/>
          <w:szCs w:val="21"/>
          <w:highlight w:val="none"/>
        </w:rPr>
        <w:t>4.3.2投标人</w:t>
      </w:r>
      <w:r>
        <w:rPr>
          <w:rFonts w:hint="eastAsia"/>
          <w:color w:val="auto"/>
          <w:szCs w:val="21"/>
          <w:highlight w:val="none"/>
        </w:rPr>
        <w:t>提</w:t>
      </w:r>
      <w:r>
        <w:rPr>
          <w:color w:val="auto"/>
          <w:szCs w:val="21"/>
          <w:highlight w:val="none"/>
        </w:rPr>
        <w:t>交投标文件的地点：见</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rFonts w:hint="default" w:hAnsi="Times New Roman" w:cs="Times New Roman"/>
          <w:color w:val="auto"/>
          <w:highlight w:val="none"/>
        </w:rPr>
        <w:t>，未在开标截止时间前通过网上招投标系统提交有效电子投标文件的，全国公共资源交易平台（广西壮族自治区）不予接收。逾期上传的投标文件，为无效投标文件</w:t>
      </w:r>
      <w:r>
        <w:rPr>
          <w:color w:val="auto"/>
          <w:szCs w:val="21"/>
          <w:highlight w:val="none"/>
        </w:rPr>
        <w:t>。</w:t>
      </w:r>
    </w:p>
    <w:p>
      <w:pPr>
        <w:spacing w:line="360" w:lineRule="auto"/>
        <w:ind w:firstLine="420" w:firstLineChars="200"/>
        <w:rPr>
          <w:rFonts w:hAnsi="Times New Roman" w:cs="Times New Roman"/>
          <w:color w:val="auto"/>
          <w:highlight w:val="none"/>
        </w:rPr>
      </w:pPr>
      <w:r>
        <w:rPr>
          <w:color w:val="auto"/>
          <w:szCs w:val="21"/>
          <w:highlight w:val="none"/>
        </w:rPr>
        <w:t>4.3.3</w:t>
      </w:r>
      <w:r>
        <w:rPr>
          <w:rFonts w:hint="default" w:hAnsi="Times New Roman" w:cs="Times New Roman"/>
          <w:color w:val="auto"/>
          <w:highlight w:val="none"/>
        </w:rPr>
        <w:t>是否退还投标文件：见投标人须知前附表。</w:t>
      </w:r>
    </w:p>
    <w:p>
      <w:pPr>
        <w:pStyle w:val="4"/>
        <w:rPr>
          <w:color w:val="auto"/>
          <w:highlight w:val="none"/>
        </w:rPr>
      </w:pPr>
      <w:bookmarkStart w:id="442" w:name="_Toc231266318"/>
      <w:bookmarkStart w:id="443" w:name="_Toc1893666661"/>
      <w:bookmarkStart w:id="444" w:name="_Toc59202816"/>
      <w:bookmarkStart w:id="445" w:name="_Toc1129631102"/>
      <w:bookmarkStart w:id="446" w:name="_Toc431994335"/>
      <w:bookmarkStart w:id="447" w:name="_Toc1805832942"/>
      <w:bookmarkStart w:id="448" w:name="_Toc1970513565"/>
      <w:r>
        <w:rPr>
          <w:color w:val="auto"/>
          <w:highlight w:val="none"/>
        </w:rPr>
        <w:t>4.4 投标文件的修改与撤回</w:t>
      </w:r>
      <w:bookmarkEnd w:id="442"/>
      <w:bookmarkEnd w:id="443"/>
      <w:bookmarkEnd w:id="444"/>
      <w:bookmarkEnd w:id="445"/>
      <w:bookmarkEnd w:id="446"/>
      <w:bookmarkEnd w:id="447"/>
      <w:bookmarkEnd w:id="448"/>
    </w:p>
    <w:p>
      <w:pPr>
        <w:spacing w:line="360" w:lineRule="auto"/>
        <w:ind w:firstLine="420" w:firstLineChars="200"/>
        <w:rPr>
          <w:color w:val="auto"/>
          <w:szCs w:val="21"/>
          <w:highlight w:val="none"/>
        </w:rPr>
      </w:pPr>
      <w:r>
        <w:rPr>
          <w:color w:val="auto"/>
          <w:szCs w:val="21"/>
          <w:highlight w:val="none"/>
        </w:rPr>
        <w:t>4.4.1 在</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第</w:t>
      </w:r>
      <w:r>
        <w:rPr>
          <w:rFonts w:hint="eastAsia"/>
          <w:color w:val="auto"/>
          <w:szCs w:val="21"/>
          <w:highlight w:val="none"/>
        </w:rPr>
        <w:t>2.2.</w:t>
      </w:r>
      <w:r>
        <w:rPr>
          <w:color w:val="auto"/>
          <w:szCs w:val="21"/>
          <w:highlight w:val="none"/>
        </w:rPr>
        <w:t>2项规定的投标截止时间前，投标人可以</w:t>
      </w:r>
      <w:r>
        <w:rPr>
          <w:rFonts w:hint="eastAsia"/>
          <w:color w:val="auto"/>
          <w:szCs w:val="21"/>
          <w:highlight w:val="none"/>
        </w:rPr>
        <w:t>补充、</w:t>
      </w:r>
      <w:r>
        <w:rPr>
          <w:color w:val="auto"/>
          <w:szCs w:val="21"/>
          <w:highlight w:val="none"/>
        </w:rPr>
        <w:t>修改或</w:t>
      </w:r>
      <w:bookmarkStart w:id="449" w:name="_Toc459567759"/>
      <w:r>
        <w:rPr>
          <w:color w:val="auto"/>
          <w:szCs w:val="21"/>
          <w:highlight w:val="none"/>
        </w:rPr>
        <w:t>撤回已</w:t>
      </w:r>
      <w:r>
        <w:rPr>
          <w:rFonts w:hint="eastAsia"/>
          <w:color w:val="auto"/>
          <w:szCs w:val="21"/>
          <w:highlight w:val="none"/>
        </w:rPr>
        <w:t>提</w:t>
      </w:r>
      <w:r>
        <w:rPr>
          <w:color w:val="auto"/>
          <w:szCs w:val="21"/>
          <w:highlight w:val="none"/>
        </w:rPr>
        <w:t>交的投标文件</w:t>
      </w:r>
      <w:r>
        <w:rPr>
          <w:rFonts w:hint="default" w:hAnsi="Times New Roman" w:cs="Times New Roman"/>
          <w:color w:val="auto"/>
          <w:highlight w:val="none"/>
        </w:rPr>
        <w:t>，最终投</w:t>
      </w:r>
      <w:bookmarkEnd w:id="449"/>
      <w:r>
        <w:rPr>
          <w:rFonts w:hint="default" w:hAnsi="Times New Roman" w:cs="Times New Roman"/>
          <w:color w:val="auto"/>
          <w:highlight w:val="none"/>
        </w:rPr>
        <w:t>标文件以投标截止时间前上传至全国公共资源交易平台（广西壮族自治区）的最后一份投标文件为准。</w:t>
      </w:r>
    </w:p>
    <w:p>
      <w:pPr>
        <w:spacing w:line="360" w:lineRule="auto"/>
        <w:ind w:firstLine="420" w:firstLineChars="200"/>
        <w:rPr>
          <w:color w:val="auto"/>
          <w:szCs w:val="21"/>
          <w:highlight w:val="none"/>
        </w:rPr>
      </w:pPr>
      <w:r>
        <w:rPr>
          <w:color w:val="auto"/>
          <w:szCs w:val="21"/>
          <w:highlight w:val="none"/>
        </w:rPr>
        <w:t xml:space="preserve"> 4.4.</w:t>
      </w:r>
      <w:r>
        <w:rPr>
          <w:rFonts w:hint="eastAsia"/>
          <w:color w:val="auto"/>
          <w:szCs w:val="21"/>
          <w:highlight w:val="none"/>
        </w:rPr>
        <w:t>2</w:t>
      </w:r>
      <w:r>
        <w:rPr>
          <w:rFonts w:hint="default" w:hAnsi="Times New Roman"/>
          <w:color w:val="auto"/>
          <w:szCs w:val="21"/>
          <w:highlight w:val="none"/>
        </w:rPr>
        <w:t>补充、</w:t>
      </w:r>
      <w:r>
        <w:rPr>
          <w:color w:val="auto"/>
          <w:szCs w:val="21"/>
          <w:highlight w:val="none"/>
        </w:rPr>
        <w:t>修改的内容为投标文件的组成部分。</w:t>
      </w:r>
    </w:p>
    <w:p>
      <w:pPr>
        <w:pStyle w:val="3"/>
        <w:rPr>
          <w:rFonts w:ascii="Times New Roman" w:hAnsi="Times New Roman"/>
          <w:color w:val="auto"/>
          <w:highlight w:val="none"/>
        </w:rPr>
      </w:pPr>
      <w:bookmarkStart w:id="450" w:name="_Toc1771710674"/>
      <w:bookmarkStart w:id="451" w:name="_Toc502051641"/>
      <w:bookmarkStart w:id="452" w:name="_Toc59202817"/>
      <w:bookmarkStart w:id="453" w:name="_Toc1984347421"/>
      <w:bookmarkStart w:id="454" w:name="_Toc1630787520"/>
      <w:bookmarkStart w:id="455" w:name="_Toc2040693868"/>
      <w:bookmarkStart w:id="456" w:name="_Toc1726352005"/>
      <w:r>
        <w:rPr>
          <w:rFonts w:ascii="Times New Roman" w:hAnsi="Times New Roman"/>
          <w:color w:val="auto"/>
          <w:highlight w:val="none"/>
        </w:rPr>
        <w:t>5</w:t>
      </w:r>
      <w:r>
        <w:rPr>
          <w:rFonts w:hint="default" w:ascii="Times New Roman" w:hAnsi="Times New Roman"/>
          <w:color w:val="auto"/>
          <w:highlight w:val="none"/>
        </w:rPr>
        <w:t xml:space="preserve"> </w:t>
      </w:r>
      <w:r>
        <w:rPr>
          <w:rFonts w:ascii="Times New Roman" w:hAnsi="Times New Roman"/>
          <w:color w:val="auto"/>
          <w:highlight w:val="none"/>
        </w:rPr>
        <w:t>开标</w:t>
      </w:r>
      <w:bookmarkEnd w:id="450"/>
      <w:bookmarkEnd w:id="451"/>
      <w:bookmarkEnd w:id="452"/>
      <w:bookmarkEnd w:id="453"/>
      <w:bookmarkEnd w:id="454"/>
      <w:bookmarkEnd w:id="455"/>
      <w:bookmarkEnd w:id="456"/>
    </w:p>
    <w:p>
      <w:pPr>
        <w:pStyle w:val="4"/>
        <w:rPr>
          <w:color w:val="auto"/>
          <w:highlight w:val="none"/>
        </w:rPr>
      </w:pPr>
      <w:bookmarkStart w:id="457" w:name="_Toc1231982056"/>
      <w:bookmarkStart w:id="458" w:name="_Toc139393878"/>
      <w:bookmarkStart w:id="459" w:name="_Toc135074332"/>
      <w:bookmarkStart w:id="460" w:name="_Toc59202818"/>
      <w:bookmarkStart w:id="461" w:name="_Toc1793972519"/>
      <w:bookmarkStart w:id="462" w:name="_Toc661459898"/>
      <w:bookmarkStart w:id="463" w:name="_Toc830538622"/>
      <w:r>
        <w:rPr>
          <w:color w:val="auto"/>
          <w:highlight w:val="none"/>
        </w:rPr>
        <w:t>5.1 开标时间和地点</w:t>
      </w:r>
      <w:bookmarkEnd w:id="457"/>
      <w:bookmarkEnd w:id="458"/>
      <w:bookmarkEnd w:id="459"/>
      <w:bookmarkEnd w:id="460"/>
      <w:bookmarkEnd w:id="461"/>
      <w:bookmarkEnd w:id="462"/>
      <w:bookmarkEnd w:id="463"/>
    </w:p>
    <w:p>
      <w:pPr>
        <w:spacing w:line="360" w:lineRule="auto"/>
        <w:ind w:firstLine="420" w:firstLineChars="200"/>
        <w:rPr>
          <w:color w:val="auto"/>
          <w:szCs w:val="21"/>
          <w:highlight w:val="none"/>
        </w:rPr>
      </w:pPr>
      <w:r>
        <w:rPr>
          <w:rFonts w:hint="eastAsia"/>
          <w:color w:val="auto"/>
          <w:szCs w:val="21"/>
          <w:highlight w:val="none"/>
        </w:rPr>
        <w:t>招标人在本章第2.2.</w:t>
      </w:r>
      <w:r>
        <w:rPr>
          <w:color w:val="auto"/>
          <w:szCs w:val="21"/>
          <w:highlight w:val="none"/>
        </w:rPr>
        <w:t>2</w:t>
      </w:r>
      <w:r>
        <w:rPr>
          <w:rFonts w:hint="eastAsia"/>
          <w:color w:val="auto"/>
          <w:szCs w:val="21"/>
          <w:highlight w:val="none"/>
        </w:rPr>
        <w:t>款规定的投标截止时间（开标时间）和“投标人须知前附表”规定的地点公开开标，参加现场开标的投标人代表必须是法定代表人或专职投标员（招标代理、勘察、设计、造价咨询企业为参加开标会的代表），必须携带专职投标员（招标代理、勘察、设计、造价咨询企业为参加开标会的代表）本人身份证原件（</w:t>
      </w:r>
      <w:r>
        <w:rPr>
          <w:rFonts w:hint="eastAsia"/>
          <w:color w:val="auto"/>
          <w:szCs w:val="21"/>
          <w:highlight w:val="none"/>
          <w:lang w:eastAsia="zh-CN"/>
        </w:rPr>
        <w:t>或</w:t>
      </w:r>
      <w:r>
        <w:rPr>
          <w:rFonts w:hint="eastAsia"/>
          <w:color w:val="auto"/>
          <w:szCs w:val="21"/>
          <w:highlight w:val="none"/>
        </w:rPr>
        <w:t>公安系统生成的电子身份证）（法定代表人参加现场开标会时，只需提供法定代表人身份证明及法定代表人身份证原件（</w:t>
      </w:r>
      <w:r>
        <w:rPr>
          <w:rFonts w:hint="eastAsia"/>
          <w:color w:val="auto"/>
          <w:szCs w:val="21"/>
          <w:highlight w:val="none"/>
          <w:lang w:eastAsia="zh-CN"/>
        </w:rPr>
        <w:t>或</w:t>
      </w:r>
      <w:r>
        <w:rPr>
          <w:rFonts w:hint="eastAsia"/>
          <w:color w:val="auto"/>
          <w:szCs w:val="21"/>
          <w:highlight w:val="none"/>
        </w:rPr>
        <w:t>公安系统生成的电子身份证）、专职投标员（招标代理、勘察、设计、造价咨询企业为参加开标会的代表）身份证复印件）和携带生成投标文件时所使用的企业CA锁</w:t>
      </w:r>
      <w:r>
        <w:rPr>
          <w:rFonts w:hint="default" w:hAnsi="Times New Roman" w:cs="Times New Roman"/>
          <w:color w:val="auto"/>
          <w:highlight w:val="none"/>
        </w:rPr>
        <w:t>或“桂交易移动CA”</w:t>
      </w:r>
      <w:r>
        <w:rPr>
          <w:rFonts w:hint="eastAsia"/>
          <w:color w:val="auto"/>
          <w:szCs w:val="21"/>
          <w:highlight w:val="none"/>
        </w:rPr>
        <w:t>参加开标</w:t>
      </w:r>
      <w:r>
        <w:rPr>
          <w:rFonts w:hint="eastAsia"/>
          <w:color w:val="auto"/>
          <w:szCs w:val="21"/>
          <w:highlight w:val="none"/>
          <w:lang w:eastAsia="zh-CN"/>
        </w:rPr>
        <w:t>，</w:t>
      </w:r>
      <w:r>
        <w:rPr>
          <w:rFonts w:hint="default" w:ascii="Times New Roman" w:hAnsi="Times New Roman" w:eastAsia="宋体" w:cs="Times New Roman"/>
          <w:color w:val="auto"/>
          <w:highlight w:val="none"/>
          <w:lang w:eastAsia="zh-CN"/>
        </w:rPr>
        <w:t>并在截标后</w:t>
      </w:r>
      <w:r>
        <w:rPr>
          <w:rFonts w:hint="default" w:ascii="Times New Roman" w:hAnsi="Times New Roman" w:eastAsia="宋体" w:cs="Times New Roman"/>
          <w:color w:val="auto"/>
          <w:highlight w:val="none"/>
          <w:lang w:val="en-US" w:eastAsia="zh-CN"/>
        </w:rPr>
        <w:t>60分钟内，完成</w:t>
      </w:r>
      <w:r>
        <w:rPr>
          <w:rFonts w:hint="eastAsia" w:ascii="Times New Roman" w:hAnsi="Times New Roman" w:eastAsia="宋体" w:cs="Times New Roman"/>
          <w:color w:val="auto"/>
          <w:highlight w:val="none"/>
          <w:lang w:eastAsia="zh-CN"/>
        </w:rPr>
        <w:t>专职投标员个人</w:t>
      </w:r>
      <w:r>
        <w:rPr>
          <w:rFonts w:hint="default" w:ascii="Times New Roman" w:hAnsi="Times New Roman" w:cs="Times New Roman"/>
          <w:color w:val="auto"/>
          <w:highlight w:val="none"/>
        </w:rPr>
        <w:t>CA锁</w:t>
      </w:r>
      <w:r>
        <w:rPr>
          <w:rFonts w:hint="eastAsia" w:ascii="Times New Roman" w:hAnsi="Times New Roman" w:cs="Times New Roman"/>
          <w:color w:val="auto"/>
          <w:highlight w:val="none"/>
          <w:lang w:eastAsia="zh-CN"/>
        </w:rPr>
        <w:t>签到、</w:t>
      </w:r>
      <w:r>
        <w:rPr>
          <w:rFonts w:hint="default" w:ascii="Times New Roman" w:hAnsi="Times New Roman" w:eastAsia="宋体" w:cs="Times New Roman"/>
          <w:color w:val="auto"/>
          <w:highlight w:val="none"/>
        </w:rPr>
        <w:t>电子投标文件</w:t>
      </w:r>
      <w:r>
        <w:rPr>
          <w:rFonts w:hint="default" w:ascii="Times New Roman" w:hAnsi="Times New Roman" w:eastAsia="宋体" w:cs="Times New Roman"/>
          <w:color w:val="auto"/>
          <w:highlight w:val="none"/>
          <w:lang w:val="en-US" w:eastAsia="zh-CN"/>
        </w:rPr>
        <w:t>解密并验证有效</w:t>
      </w:r>
      <w:r>
        <w:rPr>
          <w:rFonts w:hint="eastAsia"/>
          <w:color w:val="auto"/>
          <w:szCs w:val="21"/>
          <w:highlight w:val="none"/>
          <w:lang w:eastAsia="zh-CN"/>
        </w:rPr>
        <w:t>；</w:t>
      </w:r>
      <w:r>
        <w:rPr>
          <w:rFonts w:hint="eastAsia"/>
          <w:color w:val="auto"/>
          <w:szCs w:val="21"/>
          <w:highlight w:val="none"/>
        </w:rPr>
        <w:t>参加网上开标的投标人由专职投标员（招</w:t>
      </w:r>
      <w:r>
        <w:rPr>
          <w:color w:val="auto"/>
          <w:szCs w:val="21"/>
          <w:highlight w:val="none"/>
        </w:rPr>
        <w:t>标代理、</w:t>
      </w:r>
      <w:r>
        <w:rPr>
          <w:rFonts w:hint="eastAsia"/>
          <w:color w:val="auto"/>
          <w:szCs w:val="21"/>
          <w:highlight w:val="none"/>
        </w:rPr>
        <w:t>勘察、设计、造价咨询企业为参加开标会的代表）登录广西壮族自治区网上开标子系统（http://202.103.240.162:8072/BidOpening/）网上开标室</w:t>
      </w:r>
      <w:r>
        <w:rPr>
          <w:rFonts w:hint="eastAsia"/>
          <w:color w:val="auto"/>
          <w:szCs w:val="21"/>
          <w:highlight w:val="none"/>
          <w:lang w:eastAsia="zh-CN"/>
        </w:rPr>
        <w:t>，</w:t>
      </w:r>
      <w:r>
        <w:rPr>
          <w:rFonts w:hint="default" w:cs="Times New Roman"/>
          <w:color w:val="auto"/>
          <w:highlight w:val="none"/>
          <w:lang w:eastAsia="zh-CN"/>
        </w:rPr>
        <w:t>在</w:t>
      </w:r>
      <w:r>
        <w:rPr>
          <w:rFonts w:hint="default" w:ascii="Times New Roman" w:hAnsi="Times New Roman" w:eastAsia="宋体" w:cs="Times New Roman"/>
          <w:color w:val="auto"/>
          <w:highlight w:val="none"/>
          <w:lang w:eastAsia="zh-CN"/>
        </w:rPr>
        <w:t>截标后</w:t>
      </w:r>
      <w:r>
        <w:rPr>
          <w:rFonts w:hint="default" w:ascii="Times New Roman" w:hAnsi="Times New Roman" w:eastAsia="宋体" w:cs="Times New Roman"/>
          <w:color w:val="auto"/>
          <w:highlight w:val="none"/>
          <w:lang w:val="en-US" w:eastAsia="zh-CN"/>
        </w:rPr>
        <w:t>60分钟内</w:t>
      </w:r>
      <w:r>
        <w:rPr>
          <w:rFonts w:hint="eastAsia"/>
          <w:color w:val="auto"/>
          <w:szCs w:val="21"/>
          <w:highlight w:val="none"/>
        </w:rPr>
        <w:t>，通过广西壮族自治区网上开标子系统（http://202.103.240.162:8072/BidOpening/）</w:t>
      </w:r>
      <w:r>
        <w:rPr>
          <w:rFonts w:hint="default" w:ascii="Times New Roman" w:hAnsi="Times New Roman" w:eastAsia="宋体" w:cs="Times New Roman"/>
          <w:color w:val="auto"/>
          <w:highlight w:val="none"/>
          <w:lang w:val="en-US" w:eastAsia="zh-CN"/>
        </w:rPr>
        <w:t>完成</w:t>
      </w:r>
      <w:r>
        <w:rPr>
          <w:rFonts w:hint="eastAsia" w:ascii="Times New Roman" w:hAnsi="Times New Roman" w:eastAsia="宋体" w:cs="Times New Roman"/>
          <w:color w:val="auto"/>
          <w:highlight w:val="none"/>
          <w:lang w:eastAsia="zh-CN"/>
        </w:rPr>
        <w:t>专职投标员个人</w:t>
      </w:r>
      <w:r>
        <w:rPr>
          <w:rFonts w:hint="default" w:ascii="Times New Roman" w:hAnsi="Times New Roman" w:cs="Times New Roman"/>
          <w:color w:val="auto"/>
          <w:highlight w:val="none"/>
        </w:rPr>
        <w:t>CA锁</w:t>
      </w:r>
      <w:r>
        <w:rPr>
          <w:rFonts w:hint="eastAsia" w:ascii="Times New Roman" w:hAnsi="Times New Roman" w:cs="Times New Roman"/>
          <w:color w:val="auto"/>
          <w:highlight w:val="none"/>
          <w:lang w:eastAsia="zh-CN"/>
        </w:rPr>
        <w:t>签到、</w:t>
      </w:r>
      <w:r>
        <w:rPr>
          <w:rFonts w:hint="default" w:ascii="Times New Roman" w:hAnsi="Times New Roman" w:eastAsia="宋体" w:cs="Times New Roman"/>
          <w:color w:val="auto"/>
          <w:highlight w:val="none"/>
        </w:rPr>
        <w:t>电子投标文件</w:t>
      </w:r>
      <w:r>
        <w:rPr>
          <w:rFonts w:hint="default" w:ascii="Times New Roman" w:hAnsi="Times New Roman" w:eastAsia="宋体" w:cs="Times New Roman"/>
          <w:color w:val="auto"/>
          <w:highlight w:val="none"/>
          <w:lang w:val="en-US" w:eastAsia="zh-CN"/>
        </w:rPr>
        <w:t>解密并验证有效</w:t>
      </w:r>
      <w:r>
        <w:rPr>
          <w:rFonts w:hint="default" w:cs="Times New Roman"/>
          <w:color w:val="auto"/>
          <w:highlight w:val="none"/>
        </w:rPr>
        <w:t>，</w:t>
      </w:r>
      <w:r>
        <w:rPr>
          <w:rFonts w:hint="default" w:cs="Times New Roman"/>
          <w:color w:val="auto"/>
          <w:highlight w:val="none"/>
          <w:lang w:eastAsia="zh-CN"/>
        </w:rPr>
        <w:t>否则，</w:t>
      </w:r>
      <w:r>
        <w:rPr>
          <w:rFonts w:hint="default" w:ascii="Times New Roman" w:hAnsi="Times New Roman" w:cs="Times New Roman"/>
          <w:color w:val="auto"/>
          <w:highlight w:val="none"/>
          <w:shd w:val="clear" w:color="auto" w:fill="FFFFFF"/>
        </w:rPr>
        <w:t>视为</w:t>
      </w:r>
      <w:r>
        <w:rPr>
          <w:rFonts w:hint="default" w:hAnsi="Times New Roman" w:cs="Times New Roman"/>
          <w:color w:val="auto"/>
          <w:highlight w:val="none"/>
        </w:rPr>
        <w:t>投标人</w:t>
      </w:r>
      <w:r>
        <w:rPr>
          <w:rFonts w:hint="default" w:ascii="Times New Roman" w:hAnsi="Times New Roman" w:cs="Times New Roman"/>
          <w:color w:val="auto"/>
          <w:highlight w:val="none"/>
          <w:shd w:val="clear" w:color="auto" w:fill="FFFFFF"/>
        </w:rPr>
        <w:t>撤销其投标文件</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招标代理机构的招标代理员必须到场，并向招标人</w:t>
      </w:r>
      <w:r>
        <w:rPr>
          <w:rFonts w:hint="default" w:cs="Times New Roman"/>
          <w:color w:val="auto"/>
          <w:highlight w:val="none"/>
          <w:lang w:eastAsia="zh-CN"/>
        </w:rPr>
        <w:t>、交易中心</w:t>
      </w:r>
      <w:r>
        <w:rPr>
          <w:rFonts w:hint="eastAsia"/>
          <w:color w:val="auto"/>
          <w:szCs w:val="21"/>
          <w:highlight w:val="none"/>
        </w:rPr>
        <w:t>出示本人身份证原件（</w:t>
      </w:r>
      <w:r>
        <w:rPr>
          <w:rFonts w:hint="eastAsia"/>
          <w:color w:val="auto"/>
          <w:szCs w:val="21"/>
          <w:highlight w:val="none"/>
          <w:lang w:eastAsia="zh-CN"/>
        </w:rPr>
        <w:t>或</w:t>
      </w:r>
      <w:r>
        <w:rPr>
          <w:rFonts w:hint="eastAsia"/>
          <w:color w:val="auto"/>
          <w:szCs w:val="21"/>
          <w:highlight w:val="none"/>
        </w:rPr>
        <w:t>公安系统生成的电子身份证）并</w:t>
      </w:r>
      <w:r>
        <w:rPr>
          <w:rFonts w:hint="eastAsia"/>
          <w:color w:val="auto"/>
          <w:highlight w:val="none"/>
          <w:lang w:eastAsia="zh-CN"/>
        </w:rPr>
        <w:t>在</w:t>
      </w:r>
      <w:r>
        <w:rPr>
          <w:rFonts w:hint="default" w:ascii="宋体" w:hAnsi="宋体" w:eastAsia="宋体" w:cs="Times New Roman"/>
          <w:color w:val="auto"/>
          <w:highlight w:val="none"/>
          <w:lang w:eastAsia="zh-CN"/>
        </w:rPr>
        <w:t>截标</w:t>
      </w:r>
      <w:r>
        <w:rPr>
          <w:rFonts w:hint="eastAsia" w:ascii="宋体" w:hAnsi="宋体" w:eastAsia="宋体" w:cs="Times New Roman"/>
          <w:color w:val="auto"/>
          <w:highlight w:val="none"/>
          <w:lang w:eastAsia="zh-CN"/>
        </w:rPr>
        <w:t>后</w:t>
      </w:r>
      <w:r>
        <w:rPr>
          <w:rFonts w:hint="default" w:ascii="宋体" w:hAnsi="宋体" w:eastAsia="宋体" w:cs="Times New Roman"/>
          <w:color w:val="auto"/>
          <w:highlight w:val="none"/>
          <w:lang w:val="en-US" w:eastAsia="zh-CN"/>
        </w:rPr>
        <w:t>60分钟内</w:t>
      </w:r>
      <w:r>
        <w:rPr>
          <w:rFonts w:hint="eastAsia" w:ascii="宋体" w:hAnsi="宋体" w:eastAsia="宋体" w:cs="Times New Roman"/>
          <w:color w:val="auto"/>
          <w:highlight w:val="none"/>
          <w:lang w:val="en-US" w:eastAsia="zh-CN"/>
        </w:rPr>
        <w:t>通过</w:t>
      </w:r>
      <w:r>
        <w:rPr>
          <w:rFonts w:hint="default" w:ascii="Times New Roman" w:hAnsi="Times New Roman" w:cs="Times New Roman"/>
          <w:color w:val="auto"/>
          <w:kern w:val="0"/>
          <w:highlight w:val="none"/>
        </w:rPr>
        <w:t>广西壮族自治区网上开标子系统</w:t>
      </w:r>
      <w:bookmarkStart w:id="1891" w:name="_GoBack"/>
      <w:bookmarkEnd w:id="1891"/>
      <w:r>
        <w:rPr>
          <w:rFonts w:hint="eastAsia"/>
          <w:color w:val="auto"/>
          <w:szCs w:val="21"/>
          <w:highlight w:val="none"/>
        </w:rPr>
        <w:t>验证</w:t>
      </w:r>
      <w:r>
        <w:rPr>
          <w:rFonts w:hint="eastAsia"/>
          <w:color w:val="auto"/>
          <w:highlight w:val="none"/>
          <w:lang w:eastAsia="zh-CN"/>
        </w:rPr>
        <w:t>有效，否则不予以开标</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开标会由招标人或其委托的招标代理机构主持</w:t>
      </w:r>
      <w:r>
        <w:rPr>
          <w:color w:val="auto"/>
          <w:szCs w:val="21"/>
          <w:highlight w:val="none"/>
        </w:rPr>
        <w:t>。</w:t>
      </w:r>
    </w:p>
    <w:p>
      <w:pPr>
        <w:pStyle w:val="4"/>
        <w:rPr>
          <w:color w:val="auto"/>
          <w:highlight w:val="none"/>
        </w:rPr>
      </w:pPr>
      <w:bookmarkStart w:id="464" w:name="_Toc682126676"/>
      <w:bookmarkStart w:id="465" w:name="_Toc1346339271"/>
      <w:bookmarkStart w:id="466" w:name="_Toc1067755868"/>
      <w:bookmarkStart w:id="467" w:name="_Toc59202819"/>
      <w:bookmarkStart w:id="468" w:name="_Toc384245434"/>
      <w:bookmarkStart w:id="469" w:name="_Toc349883581"/>
      <w:bookmarkStart w:id="470" w:name="_Toc1784555694"/>
      <w:r>
        <w:rPr>
          <w:color w:val="auto"/>
          <w:highlight w:val="none"/>
        </w:rPr>
        <w:t xml:space="preserve">5.2 </w:t>
      </w:r>
      <w:r>
        <w:rPr>
          <w:rFonts w:hAnsi="Times New Roman"/>
          <w:color w:val="auto"/>
          <w:highlight w:val="none"/>
        </w:rPr>
        <w:t>开标程序</w:t>
      </w:r>
      <w:bookmarkEnd w:id="464"/>
      <w:bookmarkEnd w:id="465"/>
      <w:bookmarkEnd w:id="466"/>
      <w:bookmarkEnd w:id="467"/>
      <w:bookmarkEnd w:id="468"/>
      <w:bookmarkEnd w:id="469"/>
      <w:bookmarkEnd w:id="470"/>
    </w:p>
    <w:p>
      <w:pPr>
        <w:spacing w:line="360" w:lineRule="auto"/>
        <w:ind w:firstLine="420" w:firstLineChars="200"/>
        <w:rPr>
          <w:rFonts w:hAnsi="Times New Roman"/>
          <w:color w:val="auto"/>
          <w:szCs w:val="21"/>
          <w:highlight w:val="none"/>
        </w:rPr>
      </w:pPr>
      <w:r>
        <w:rPr>
          <w:color w:val="auto"/>
          <w:szCs w:val="21"/>
          <w:highlight w:val="none"/>
        </w:rPr>
        <w:t>开标会由</w:t>
      </w:r>
      <w:r>
        <w:rPr>
          <w:rFonts w:hint="eastAsia"/>
          <w:color w:val="auto"/>
          <w:szCs w:val="21"/>
          <w:highlight w:val="none"/>
        </w:rPr>
        <w:t>招标人或其委托的招标代理机构</w:t>
      </w:r>
      <w:r>
        <w:rPr>
          <w:color w:val="auto"/>
          <w:szCs w:val="21"/>
          <w:highlight w:val="none"/>
        </w:rPr>
        <w:t>主持。主持人按以下程序进行开标：</w:t>
      </w:r>
    </w:p>
    <w:p>
      <w:pPr>
        <w:spacing w:line="360" w:lineRule="auto"/>
        <w:ind w:firstLine="420" w:firstLineChars="200"/>
        <w:rPr>
          <w:color w:val="auto"/>
          <w:szCs w:val="21"/>
          <w:highlight w:val="none"/>
        </w:rPr>
      </w:pPr>
      <w:r>
        <w:rPr>
          <w:color w:val="auto"/>
          <w:szCs w:val="21"/>
          <w:highlight w:val="none"/>
        </w:rPr>
        <w:t>（1）宣布开标纪律</w:t>
      </w:r>
      <w:bookmarkStart w:id="471" w:name="_Toc459567762"/>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2</w:t>
      </w:r>
      <w:r>
        <w:rPr>
          <w:color w:val="auto"/>
          <w:szCs w:val="21"/>
          <w:highlight w:val="none"/>
        </w:rPr>
        <w:t>）宣布开</w:t>
      </w:r>
      <w:bookmarkEnd w:id="471"/>
      <w:r>
        <w:rPr>
          <w:color w:val="auto"/>
          <w:szCs w:val="21"/>
          <w:highlight w:val="none"/>
        </w:rPr>
        <w:t>标</w:t>
      </w:r>
      <w:bookmarkStart w:id="472" w:name="_Toc389065176"/>
      <w:r>
        <w:rPr>
          <w:color w:val="auto"/>
          <w:szCs w:val="21"/>
          <w:highlight w:val="none"/>
        </w:rPr>
        <w:t>人、唱标人、记录人、</w:t>
      </w:r>
      <w:r>
        <w:rPr>
          <w:rFonts w:hint="eastAsia"/>
          <w:color w:val="auto"/>
          <w:szCs w:val="21"/>
          <w:highlight w:val="none"/>
        </w:rPr>
        <w:t>监督</w:t>
      </w:r>
      <w:r>
        <w:rPr>
          <w:color w:val="auto"/>
          <w:szCs w:val="21"/>
          <w:highlight w:val="none"/>
        </w:rPr>
        <w:t>人等有关人员</w:t>
      </w:r>
      <w:r>
        <w:rPr>
          <w:rFonts w:hint="eastAsia"/>
          <w:color w:val="auto"/>
          <w:szCs w:val="21"/>
          <w:highlight w:val="none"/>
        </w:rPr>
        <w:t>名单</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公布在投标截止时间前成功提交投标文件的投标人名称情况；</w:t>
      </w:r>
    </w:p>
    <w:p>
      <w:pPr>
        <w:spacing w:line="360" w:lineRule="auto"/>
        <w:ind w:firstLine="435"/>
        <w:rPr>
          <w:rFonts w:hAnsi="Times New Roman" w:cs="Times New Roman"/>
          <w:color w:val="auto"/>
          <w:highlight w:val="none"/>
        </w:rPr>
      </w:pPr>
      <w:r>
        <w:rPr>
          <w:color w:val="auto"/>
          <w:szCs w:val="21"/>
          <w:highlight w:val="none"/>
        </w:rPr>
        <w:t>（4）</w:t>
      </w:r>
      <w:r>
        <w:rPr>
          <w:rFonts w:hint="default" w:cs="Times New Roman"/>
          <w:color w:val="auto"/>
          <w:highlight w:val="none"/>
          <w:lang w:eastAsia="zh-CN"/>
        </w:rPr>
        <w:t>招标代理机构点击进入投标人签到、投标文件解密环节，签到、解密时间为60分钟。在签到、解密时间结束前投标人须通过广西壮族自治区网上开标子系统（http://202.103.240.162:8072/BidOpening/）使用专职投标员个人CA锁签到，使用加密投标文件的CA锁解密投标文件（如专职投标员到现场参加网上开标的，需持本人身份证原件或公安系统生成的电子身份证现场核验；如法定代表人到现场参加网上开标的，需持本人身份证原件或公安系统生成的电子身份证及本企业专职投标员的身份证复印件现场核验，并进行网上签到、解密），并通过广西壮族自治区网上开标子系统自动验证有效，否则，视为投标人撤销其投标文件。（注：投标单位在制作电子投标文件过程中，须在弹出的输入框中填写专职投标员及拟投入的项目主要管理人员身份证信息并仔细确认）；</w:t>
      </w:r>
      <w:r>
        <w:rPr>
          <w:rFonts w:hint="default" w:cs="Times New Roman"/>
          <w:color w:val="auto"/>
          <w:highlight w:val="none"/>
        </w:rPr>
        <w:t>投标人拟投入的</w:t>
      </w:r>
      <w:r>
        <w:rPr>
          <w:rFonts w:hint="default" w:cs="Times New Roman"/>
          <w:color w:val="auto"/>
          <w:highlight w:val="none"/>
          <w:lang w:eastAsia="zh-CN"/>
        </w:rPr>
        <w:t>监理负责人</w:t>
      </w:r>
      <w:r>
        <w:rPr>
          <w:rFonts w:hint="default" w:cs="Times New Roman"/>
          <w:color w:val="auto"/>
          <w:highlight w:val="none"/>
        </w:rPr>
        <w:t>被标注为注册状态异常的，本人须持本人身份证原件</w:t>
      </w:r>
      <w:r>
        <w:rPr>
          <w:rFonts w:hint="default" w:ascii="Times New Roman" w:hAnsi="Times New Roman"/>
          <w:color w:val="auto"/>
          <w:szCs w:val="21"/>
          <w:highlight w:val="none"/>
        </w:rPr>
        <w:t>（</w:t>
      </w:r>
      <w:r>
        <w:rPr>
          <w:rFonts w:hint="default" w:ascii="Times New Roman" w:hAnsi="Times New Roman"/>
          <w:color w:val="auto"/>
          <w:szCs w:val="21"/>
          <w:highlight w:val="none"/>
          <w:lang w:eastAsia="zh-CN"/>
        </w:rPr>
        <w:t>或</w:t>
      </w:r>
      <w:r>
        <w:rPr>
          <w:rFonts w:ascii="Times New Roman" w:hAnsi="Times New Roman"/>
          <w:color w:val="auto"/>
          <w:szCs w:val="21"/>
          <w:highlight w:val="none"/>
        </w:rPr>
        <w:t>公安系统生成的电子身份证）</w:t>
      </w:r>
      <w:r>
        <w:rPr>
          <w:rFonts w:hint="default" w:cs="Times New Roman"/>
          <w:color w:val="auto"/>
          <w:highlight w:val="none"/>
        </w:rPr>
        <w:t>出席开标会现场，未出席的，招标人有权拒绝该投标人投标</w:t>
      </w:r>
      <w:r>
        <w:rPr>
          <w:rFonts w:hint="default" w:hAnsi="Times New Roman" w:cs="Times New Roman"/>
          <w:color w:val="auto"/>
          <w:highlight w:val="none"/>
        </w:rPr>
        <w:t>；</w:t>
      </w:r>
    </w:p>
    <w:p>
      <w:pPr>
        <w:spacing w:line="360" w:lineRule="auto"/>
        <w:ind w:firstLine="525" w:firstLineChars="250"/>
        <w:rPr>
          <w:rFonts w:hint="default" w:hAnsi="Times New Roman" w:eastAsia="宋体" w:cs="Times New Roman"/>
          <w:color w:val="auto"/>
          <w:highlight w:val="none"/>
          <w:lang w:eastAsia="zh-CN"/>
        </w:rPr>
      </w:pPr>
      <w:r>
        <w:rPr>
          <w:rFonts w:hint="default" w:ascii="Times New Roman" w:hAnsi="Times New Roman"/>
          <w:color w:val="auto"/>
          <w:szCs w:val="21"/>
          <w:highlight w:val="none"/>
        </w:rPr>
        <w:t>（5）</w:t>
      </w:r>
      <w:r>
        <w:rPr>
          <w:rFonts w:hAnsi="Times New Roman" w:cs="Times New Roman"/>
          <w:color w:val="auto"/>
          <w:highlight w:val="none"/>
        </w:rPr>
        <w:t>公布解密情况（解密是否成功、投标人名称、</w:t>
      </w:r>
      <w:r>
        <w:rPr>
          <w:rFonts w:hint="default" w:hAnsi="Times New Roman" w:cs="Times New Roman"/>
          <w:color w:val="auto"/>
          <w:highlight w:val="none"/>
          <w:lang w:eastAsia="zh-CN"/>
        </w:rPr>
        <w:t>专职投标员、</w:t>
      </w:r>
      <w:r>
        <w:rPr>
          <w:rFonts w:hAnsi="Times New Roman" w:cs="Times New Roman"/>
          <w:color w:val="auto"/>
          <w:highlight w:val="none"/>
        </w:rPr>
        <w:t>拟投入的</w:t>
      </w:r>
      <w:r>
        <w:rPr>
          <w:rFonts w:hint="default" w:hAnsi="Times New Roman" w:cs="Times New Roman"/>
          <w:color w:val="auto"/>
          <w:highlight w:val="none"/>
        </w:rPr>
        <w:t>工程监理负责人通过系统验证、投标家数等情况）</w:t>
      </w:r>
      <w:r>
        <w:rPr>
          <w:rFonts w:hint="default" w:hAnsi="Times New Roman" w:cs="Times New Roman"/>
          <w:color w:val="auto"/>
          <w:highlight w:val="none"/>
          <w:lang w:eastAsia="zh-CN"/>
        </w:rPr>
        <w:t>；</w:t>
      </w:r>
    </w:p>
    <w:p>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6</w:t>
      </w:r>
      <w:r>
        <w:rPr>
          <w:rFonts w:hint="default" w:hAnsi="Times New Roman" w:cs="Times New Roman"/>
          <w:color w:val="auto"/>
          <w:highlight w:val="none"/>
        </w:rPr>
        <w:t>）招标人代表随机抽取</w:t>
      </w:r>
      <w:r>
        <w:rPr>
          <w:rFonts w:hAnsi="Times New Roman" w:cs="Times New Roman"/>
          <w:color w:val="auto"/>
          <w:highlight w:val="none"/>
        </w:rPr>
        <w:t>K值；</w:t>
      </w:r>
    </w:p>
    <w:p>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7</w:t>
      </w:r>
      <w:r>
        <w:rPr>
          <w:rFonts w:hint="default" w:hAnsi="Times New Roman" w:cs="Times New Roman"/>
          <w:color w:val="auto"/>
          <w:highlight w:val="none"/>
        </w:rPr>
        <w:t>）公布投标人名称、标段名称、投标保证金的提交情况、投标报价、质量目标、服务期限及其他内容；</w:t>
      </w:r>
    </w:p>
    <w:p>
      <w:pPr>
        <w:spacing w:line="360" w:lineRule="auto"/>
        <w:ind w:firstLine="525" w:firstLineChars="250"/>
        <w:rPr>
          <w:rFonts w:hint="default" w:hAnsi="Times New Roman" w:eastAsia="宋体" w:cs="Times New Roman"/>
          <w:color w:val="auto"/>
          <w:highlight w:val="none"/>
          <w:lang w:eastAsia="zh-CN"/>
        </w:rPr>
      </w:pPr>
      <w:r>
        <w:rPr>
          <w:rFonts w:hint="default" w:hAnsi="Times New Roman" w:cs="Times New Roman"/>
          <w:color w:val="auto"/>
          <w:highlight w:val="none"/>
        </w:rPr>
        <w:t>（</w:t>
      </w:r>
      <w:r>
        <w:rPr>
          <w:rFonts w:hint="eastAsia" w:cs="Times New Roman"/>
          <w:color w:val="auto"/>
          <w:highlight w:val="none"/>
          <w:lang w:val="en-US" w:eastAsia="zh-CN"/>
        </w:rPr>
        <w:t>8</w:t>
      </w:r>
      <w:r>
        <w:rPr>
          <w:rFonts w:hint="default" w:hAnsi="Times New Roman" w:cs="Times New Roman"/>
          <w:color w:val="auto"/>
          <w:highlight w:val="none"/>
        </w:rPr>
        <w:t>）公布招标控制价及相关内容</w:t>
      </w:r>
      <w:r>
        <w:rPr>
          <w:rFonts w:hint="default" w:hAnsi="Times New Roman" w:cs="Times New Roman"/>
          <w:color w:val="auto"/>
          <w:highlight w:val="none"/>
          <w:lang w:eastAsia="zh-CN"/>
        </w:rPr>
        <w:t>；</w:t>
      </w:r>
    </w:p>
    <w:p>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int="eastAsia" w:cs="Times New Roman"/>
          <w:color w:val="auto"/>
          <w:highlight w:val="none"/>
          <w:lang w:val="en-US" w:eastAsia="zh-CN"/>
        </w:rPr>
        <w:t>9</w:t>
      </w:r>
      <w:r>
        <w:rPr>
          <w:rFonts w:hint="default" w:hAnsi="Times New Roman" w:cs="Times New Roman"/>
          <w:color w:val="auto"/>
          <w:highlight w:val="none"/>
        </w:rPr>
        <w:t>）开标过程，采用不见面开标的，投标人代表可在广西壮族自治区网上开标子系统对开标过程提出异议，参与现场开标的可以现场提出异议；</w:t>
      </w:r>
    </w:p>
    <w:p>
      <w:pPr>
        <w:spacing w:line="360" w:lineRule="auto"/>
        <w:ind w:firstLine="525" w:firstLineChars="250"/>
        <w:rPr>
          <w:rFonts w:hAnsi="Times New Roman" w:cs="Times New Roman"/>
          <w:color w:val="auto"/>
          <w:highlight w:val="none"/>
        </w:rPr>
      </w:pPr>
      <w:r>
        <w:rPr>
          <w:rFonts w:hint="default" w:hAnsi="Times New Roman" w:cs="Times New Roman"/>
          <w:color w:val="auto"/>
          <w:highlight w:val="none"/>
        </w:rPr>
        <w:t>（</w:t>
      </w:r>
      <w:r>
        <w:rPr>
          <w:rFonts w:hAnsi="Times New Roman" w:cs="Times New Roman"/>
          <w:color w:val="auto"/>
          <w:highlight w:val="none"/>
        </w:rPr>
        <w:t>1</w:t>
      </w:r>
      <w:r>
        <w:rPr>
          <w:rFonts w:hint="eastAsia" w:cs="Times New Roman"/>
          <w:color w:val="auto"/>
          <w:highlight w:val="none"/>
          <w:lang w:val="en-US" w:eastAsia="zh-CN"/>
        </w:rPr>
        <w:t>0</w:t>
      </w:r>
      <w:r>
        <w:rPr>
          <w:rFonts w:hint="default" w:hAnsi="Times New Roman" w:cs="Times New Roman"/>
          <w:color w:val="auto"/>
          <w:highlight w:val="none"/>
        </w:rPr>
        <w:t>）招标人代表、记录人等有关人员在开标记录</w:t>
      </w:r>
      <w:r>
        <w:rPr>
          <w:rFonts w:hint="default" w:hAnsi="Times New Roman" w:cs="Times New Roman"/>
          <w:color w:val="auto"/>
          <w:highlight w:val="none"/>
          <w:lang w:eastAsia="zh-CN"/>
        </w:rPr>
        <w:t>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上签字确认；如采用不见面开标方式的，各投标人使用单位个人CA锁或“桂交易移动CA”在开标记录表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上签章确认，超过10分钟没有进行签章，视为认可开标记录表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的内容，招标人代表、记录人等有关人员在开标记录</w:t>
      </w:r>
      <w:r>
        <w:rPr>
          <w:rFonts w:hint="default" w:ascii="Times New Roman" w:hAnsi="Times New Roman" w:cs="Times New Roman"/>
          <w:color w:val="auto"/>
          <w:highlight w:val="none"/>
          <w:lang w:eastAsia="zh-CN"/>
        </w:rPr>
        <w:t>表</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sz w:val="21"/>
          <w:szCs w:val="21"/>
          <w:highlight w:val="none"/>
        </w:rPr>
        <w:t>投标单位人员诚信状态核查情况记录表</w:t>
      </w:r>
      <w:r>
        <w:rPr>
          <w:rFonts w:hint="default" w:hAnsi="Times New Roman" w:cs="Times New Roman"/>
          <w:color w:val="auto"/>
          <w:highlight w:val="none"/>
        </w:rPr>
        <w:t>签字确认；</w:t>
      </w:r>
    </w:p>
    <w:p>
      <w:pPr>
        <w:spacing w:line="360" w:lineRule="auto"/>
        <w:ind w:firstLine="525" w:firstLineChars="250"/>
        <w:jc w:val="left"/>
        <w:rPr>
          <w:rFonts w:hAnsi="Times New Roman" w:cs="Times New Roman"/>
          <w:color w:val="auto"/>
          <w:highlight w:val="none"/>
        </w:rPr>
      </w:pPr>
      <w:r>
        <w:rPr>
          <w:rFonts w:hint="default" w:hAnsi="Times New Roman" w:cs="Times New Roman"/>
          <w:color w:val="auto"/>
          <w:highlight w:val="none"/>
        </w:rPr>
        <w:t>（</w:t>
      </w:r>
      <w:r>
        <w:rPr>
          <w:rFonts w:hAnsi="Times New Roman" w:cs="Times New Roman"/>
          <w:color w:val="auto"/>
          <w:highlight w:val="none"/>
        </w:rPr>
        <w:t>1</w:t>
      </w:r>
      <w:r>
        <w:rPr>
          <w:rFonts w:hint="eastAsia" w:cs="Times New Roman"/>
          <w:color w:val="auto"/>
          <w:highlight w:val="none"/>
          <w:lang w:val="en-US" w:eastAsia="zh-CN"/>
        </w:rPr>
        <w:t>1</w:t>
      </w:r>
      <w:r>
        <w:rPr>
          <w:rFonts w:hint="default" w:hAnsi="Times New Roman" w:cs="Times New Roman"/>
          <w:color w:val="auto"/>
          <w:highlight w:val="none"/>
        </w:rPr>
        <w:t>）开标结束。</w:t>
      </w:r>
    </w:p>
    <w:p>
      <w:pPr>
        <w:pStyle w:val="4"/>
        <w:rPr>
          <w:rFonts w:hAnsi="Times New Roman"/>
          <w:color w:val="auto"/>
          <w:highlight w:val="none"/>
        </w:rPr>
      </w:pPr>
      <w:bookmarkStart w:id="473" w:name="_Toc974525438"/>
      <w:bookmarkStart w:id="474" w:name="_Toc59202820"/>
      <w:bookmarkStart w:id="475" w:name="_Toc1389420955"/>
      <w:bookmarkStart w:id="476" w:name="_Toc650954537"/>
      <w:bookmarkStart w:id="477" w:name="_Toc871555348"/>
      <w:bookmarkStart w:id="478" w:name="_Toc631257635"/>
      <w:bookmarkStart w:id="479" w:name="_Toc610854183"/>
      <w:r>
        <w:rPr>
          <w:color w:val="auto"/>
          <w:highlight w:val="none"/>
        </w:rPr>
        <w:t>5.3</w:t>
      </w:r>
      <w:r>
        <w:rPr>
          <w:rFonts w:hint="default" w:hAnsi="Times New Roman" w:cs="Times New Roman"/>
          <w:color w:val="auto"/>
          <w:highlight w:val="none"/>
        </w:rPr>
        <w:t>电子开标的应急措施</w:t>
      </w:r>
      <w:bookmarkEnd w:id="473"/>
      <w:bookmarkEnd w:id="474"/>
      <w:bookmarkEnd w:id="475"/>
      <w:bookmarkEnd w:id="476"/>
      <w:bookmarkEnd w:id="477"/>
      <w:bookmarkEnd w:id="478"/>
      <w:bookmarkEnd w:id="479"/>
    </w:p>
    <w:p>
      <w:pPr>
        <w:spacing w:line="360" w:lineRule="auto"/>
        <w:ind w:firstLine="525" w:firstLineChars="250"/>
        <w:rPr>
          <w:rFonts w:hAnsi="Times New Roman"/>
          <w:color w:val="auto"/>
          <w:highlight w:val="none"/>
        </w:rPr>
      </w:pPr>
      <w:r>
        <w:rPr>
          <w:rFonts w:hAnsi="Times New Roman"/>
          <w:color w:val="auto"/>
          <w:highlight w:val="none"/>
        </w:rPr>
        <w:t>5.3.1</w:t>
      </w:r>
      <w:r>
        <w:rPr>
          <w:rFonts w:hint="default" w:hAnsi="Times New Roman" w:cs="Times New Roman"/>
          <w:color w:val="auto"/>
          <w:highlight w:val="none"/>
        </w:rPr>
        <w:t>电子开标如出现下列原因，导致系统无法正常运行，或者无法保证招投标过程的公平、公正和信息安全时，招</w:t>
      </w:r>
      <w:bookmarkStart w:id="480" w:name="_Toc407135110"/>
      <w:bookmarkStart w:id="481" w:name="_Toc12609262"/>
      <w:r>
        <w:rPr>
          <w:rFonts w:hint="default" w:hAnsi="Times New Roman" w:cs="Times New Roman"/>
          <w:color w:val="auto"/>
          <w:highlight w:val="none"/>
        </w:rPr>
        <w:t>标监管部门和交易中心应采</w:t>
      </w:r>
      <w:bookmarkEnd w:id="480"/>
      <w:bookmarkEnd w:id="481"/>
      <w:r>
        <w:rPr>
          <w:rFonts w:hint="default" w:hAnsi="Times New Roman" w:cs="Times New Roman"/>
          <w:color w:val="auto"/>
          <w:highlight w:val="none"/>
        </w:rPr>
        <w:t>取应急措施。</w:t>
      </w:r>
    </w:p>
    <w:p>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1</w:t>
      </w:r>
      <w:r>
        <w:rPr>
          <w:rFonts w:hint="default" w:hAnsi="Times New Roman" w:cs="Times New Roman"/>
          <w:color w:val="auto"/>
          <w:highlight w:val="none"/>
        </w:rPr>
        <w:t>）系统服务器发生故障或停电等情况，无法访问或无法使用系统；</w:t>
      </w:r>
      <w:r>
        <w:rPr>
          <w:rFonts w:hAnsi="Times New Roman"/>
          <w:color w:val="auto"/>
          <w:highlight w:val="none"/>
        </w:rPr>
        <w:t xml:space="preserve"> </w:t>
      </w:r>
    </w:p>
    <w:p>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2</w:t>
      </w:r>
      <w:r>
        <w:rPr>
          <w:rFonts w:hint="default" w:hAnsi="Times New Roman" w:cs="Times New Roman"/>
          <w:color w:val="auto"/>
          <w:highlight w:val="none"/>
        </w:rPr>
        <w:t>）系统的软件或数据库出现错误，不能进行正常操作；</w:t>
      </w:r>
      <w:r>
        <w:rPr>
          <w:rFonts w:hAnsi="Times New Roman"/>
          <w:color w:val="auto"/>
          <w:highlight w:val="none"/>
        </w:rPr>
        <w:t xml:space="preserve"> </w:t>
      </w:r>
    </w:p>
    <w:p>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3</w:t>
      </w:r>
      <w:r>
        <w:rPr>
          <w:rFonts w:hint="default" w:hAnsi="Times New Roman" w:cs="Times New Roman"/>
          <w:color w:val="auto"/>
          <w:highlight w:val="none"/>
        </w:rPr>
        <w:t>）系统发现有安全漏洞，有潜在的泄密危险；</w:t>
      </w:r>
      <w:r>
        <w:rPr>
          <w:rFonts w:hAnsi="Times New Roman"/>
          <w:color w:val="auto"/>
          <w:highlight w:val="none"/>
        </w:rPr>
        <w:t xml:space="preserve"> </w:t>
      </w:r>
    </w:p>
    <w:p>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4</w:t>
      </w:r>
      <w:r>
        <w:rPr>
          <w:rFonts w:hint="default" w:hAnsi="Times New Roman" w:cs="Times New Roman"/>
          <w:color w:val="auto"/>
          <w:highlight w:val="none"/>
        </w:rPr>
        <w:t>）病毒发作或受到外来的攻击；</w:t>
      </w:r>
      <w:r>
        <w:rPr>
          <w:rFonts w:hAnsi="Times New Roman"/>
          <w:color w:val="auto"/>
          <w:highlight w:val="none"/>
        </w:rPr>
        <w:t xml:space="preserve"> </w:t>
      </w:r>
    </w:p>
    <w:p>
      <w:pPr>
        <w:spacing w:line="360" w:lineRule="auto"/>
        <w:ind w:firstLine="525" w:firstLineChars="250"/>
        <w:rPr>
          <w:rFonts w:hAnsi="Times New Roman"/>
          <w:color w:val="auto"/>
          <w:highlight w:val="none"/>
        </w:rPr>
      </w:pPr>
      <w:r>
        <w:rPr>
          <w:rFonts w:hint="default" w:hAnsi="Times New Roman" w:cs="Times New Roman"/>
          <w:color w:val="auto"/>
          <w:highlight w:val="none"/>
        </w:rPr>
        <w:t>（</w:t>
      </w:r>
      <w:r>
        <w:rPr>
          <w:rFonts w:hAnsi="Times New Roman"/>
          <w:color w:val="auto"/>
          <w:highlight w:val="none"/>
        </w:rPr>
        <w:t>5</w:t>
      </w:r>
      <w:r>
        <w:rPr>
          <w:rFonts w:hint="default" w:hAnsi="Times New Roman" w:cs="Times New Roman"/>
          <w:color w:val="auto"/>
          <w:highlight w:val="none"/>
        </w:rPr>
        <w:t>）其他无法保证招投标过程公平、公正和信息安全的情形。</w:t>
      </w:r>
      <w:r>
        <w:rPr>
          <w:rFonts w:hAnsi="Times New Roman"/>
          <w:color w:val="auto"/>
          <w:highlight w:val="none"/>
        </w:rPr>
        <w:t xml:space="preserve"> </w:t>
      </w:r>
    </w:p>
    <w:p>
      <w:pPr>
        <w:spacing w:line="360" w:lineRule="auto"/>
        <w:ind w:firstLine="525" w:firstLineChars="250"/>
        <w:rPr>
          <w:rFonts w:hAnsi="Times New Roman" w:cs="Times New Roman"/>
          <w:color w:val="auto"/>
          <w:szCs w:val="21"/>
          <w:highlight w:val="none"/>
        </w:rPr>
      </w:pPr>
      <w:r>
        <w:rPr>
          <w:rFonts w:hint="default" w:hAnsi="Times New Roman" w:cs="Times New Roman"/>
          <w:color w:val="auto"/>
          <w:highlight w:val="none"/>
        </w:rPr>
        <w:t>出现上述情况时，应对未开标的暂停开标。已在系统内开标的立即停止，</w:t>
      </w:r>
      <w:r>
        <w:rPr>
          <w:rFonts w:hint="default" w:hAnsi="Times New Roman" w:cs="Times New Roman"/>
          <w:color w:val="auto"/>
          <w:szCs w:val="21"/>
          <w:highlight w:val="none"/>
        </w:rPr>
        <w:t>并对原有资料及信息作出保密处理，或等待系统恢复正常后再组织进行开标。</w:t>
      </w:r>
    </w:p>
    <w:p>
      <w:pPr>
        <w:spacing w:line="360" w:lineRule="auto"/>
        <w:ind w:firstLine="525" w:firstLineChars="250"/>
        <w:rPr>
          <w:rFonts w:ascii="Times New Roman" w:hAnsi="Times New Roman"/>
          <w:color w:val="auto"/>
          <w:szCs w:val="21"/>
          <w:highlight w:val="none"/>
        </w:rPr>
      </w:pPr>
      <w:r>
        <w:rPr>
          <w:rFonts w:hAnsi="Times New Roman"/>
          <w:color w:val="auto"/>
          <w:highlight w:val="none"/>
        </w:rPr>
        <w:t xml:space="preserve">5.3.2 </w:t>
      </w:r>
      <w:r>
        <w:rPr>
          <w:rFonts w:hint="default" w:hAnsi="Times New Roman" w:cs="Times New Roman"/>
          <w:color w:val="auto"/>
          <w:highlight w:val="none"/>
        </w:rPr>
        <w:t>投标人在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分钟内完成投标文件的</w:t>
      </w:r>
      <w:r>
        <w:rPr>
          <w:rFonts w:hint="eastAsia" w:cs="Times New Roman"/>
          <w:color w:val="auto"/>
          <w:highlight w:val="none"/>
          <w:lang w:eastAsia="zh-CN"/>
        </w:rPr>
        <w:t>签到、</w:t>
      </w:r>
      <w:r>
        <w:rPr>
          <w:rFonts w:hint="default" w:hAnsi="Times New Roman" w:cs="Times New Roman"/>
          <w:color w:val="auto"/>
          <w:highlight w:val="none"/>
        </w:rPr>
        <w:t>解密</w:t>
      </w:r>
      <w:r>
        <w:rPr>
          <w:rFonts w:hint="default" w:hAnsi="Times New Roman" w:cs="Times New Roman"/>
          <w:color w:val="auto"/>
          <w:highlight w:val="none"/>
          <w:lang w:eastAsia="zh-CN"/>
        </w:rPr>
        <w:t>、验证</w:t>
      </w:r>
      <w:r>
        <w:rPr>
          <w:rFonts w:hint="default" w:hAnsi="Times New Roman" w:cs="Times New Roman"/>
          <w:color w:val="auto"/>
          <w:highlight w:val="none"/>
        </w:rPr>
        <w:t>工作（以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rFonts w:hint="default" w:ascii="Times New Roman" w:hAnsi="Times New Roman" w:cs="Times New Roman"/>
          <w:color w:val="auto"/>
          <w:highlight w:val="none"/>
          <w:shd w:val="clear" w:color="auto" w:fill="FFFFFF"/>
        </w:rPr>
        <w:t>因投标人原因造成投标文件</w:t>
      </w:r>
      <w:r>
        <w:rPr>
          <w:rFonts w:hint="default" w:hAnsi="Times New Roman" w:cs="Times New Roman"/>
          <w:color w:val="auto"/>
          <w:highlight w:val="none"/>
        </w:rPr>
        <w:t>在规定时间内</w:t>
      </w:r>
      <w:r>
        <w:rPr>
          <w:rFonts w:hint="default" w:ascii="Times New Roman" w:hAnsi="Times New Roman" w:cs="Times New Roman"/>
          <w:color w:val="auto"/>
          <w:highlight w:val="none"/>
          <w:shd w:val="clear" w:color="auto" w:fill="FFFFFF"/>
        </w:rPr>
        <w:t>未</w:t>
      </w:r>
      <w:r>
        <w:rPr>
          <w:rFonts w:hint="eastAsia" w:cs="Times New Roman"/>
          <w:color w:val="auto"/>
          <w:highlight w:val="none"/>
          <w:lang w:eastAsia="zh-CN"/>
        </w:rPr>
        <w:t>签到、</w:t>
      </w:r>
      <w:r>
        <w:rPr>
          <w:rFonts w:hint="default" w:ascii="Times New Roman" w:hAnsi="Times New Roman" w:cs="Times New Roman"/>
          <w:color w:val="auto"/>
          <w:highlight w:val="none"/>
          <w:shd w:val="clear" w:color="auto" w:fill="FFFFFF"/>
        </w:rPr>
        <w:t>解密</w:t>
      </w:r>
      <w:r>
        <w:rPr>
          <w:rFonts w:hint="default" w:hAnsi="Times New Roman" w:cs="Times New Roman"/>
          <w:color w:val="auto"/>
          <w:highlight w:val="none"/>
          <w:lang w:eastAsia="zh-CN"/>
        </w:rPr>
        <w:t>且验证有效</w:t>
      </w:r>
      <w:r>
        <w:rPr>
          <w:rFonts w:hint="default" w:ascii="Times New Roman" w:hAnsi="Times New Roman" w:cs="Times New Roman"/>
          <w:color w:val="auto"/>
          <w:highlight w:val="none"/>
          <w:shd w:val="clear" w:color="auto" w:fill="FFFFFF"/>
        </w:rPr>
        <w:t>的，视为</w:t>
      </w:r>
      <w:r>
        <w:rPr>
          <w:rFonts w:hint="default" w:hAnsi="Times New Roman" w:cs="Times New Roman"/>
          <w:color w:val="auto"/>
          <w:highlight w:val="none"/>
        </w:rPr>
        <w:t>投标人</w:t>
      </w:r>
      <w:r>
        <w:rPr>
          <w:rFonts w:hint="default" w:ascii="Times New Roman" w:hAnsi="Times New Roman" w:cs="Times New Roman"/>
          <w:color w:val="auto"/>
          <w:highlight w:val="none"/>
          <w:shd w:val="clear" w:color="auto" w:fill="FFFFFF"/>
        </w:rPr>
        <w:t>撤销其投标文件</w:t>
      </w:r>
      <w:r>
        <w:rPr>
          <w:rFonts w:hint="default" w:ascii="Times New Roman" w:hAnsi="Times New Roman"/>
          <w:color w:val="auto"/>
          <w:szCs w:val="21"/>
          <w:highlight w:val="none"/>
        </w:rPr>
        <w:t>。</w:t>
      </w:r>
    </w:p>
    <w:p>
      <w:pPr>
        <w:spacing w:line="360" w:lineRule="auto"/>
        <w:ind w:firstLine="525" w:firstLineChars="250"/>
        <w:rPr>
          <w:rFonts w:hAnsi="Times New Roman"/>
          <w:color w:val="auto"/>
          <w:highlight w:val="none"/>
        </w:rPr>
      </w:pPr>
      <w:r>
        <w:rPr>
          <w:rFonts w:hAnsi="Times New Roman"/>
          <w:color w:val="auto"/>
          <w:highlight w:val="none"/>
        </w:rPr>
        <w:t>5.3.</w:t>
      </w:r>
      <w:r>
        <w:rPr>
          <w:rFonts w:hint="default" w:hAnsi="Times New Roman"/>
          <w:color w:val="auto"/>
          <w:highlight w:val="none"/>
        </w:rPr>
        <w:t>3</w:t>
      </w:r>
      <w:r>
        <w:rPr>
          <w:rFonts w:hint="default" w:hAnsi="Times New Roman" w:cs="Times New Roman"/>
          <w:color w:val="auto"/>
          <w:highlight w:val="none"/>
        </w:rPr>
        <w:t>因网络问题或者“桂建云”系统问题导致电子开标系统无法正常访问“桂建云”进行身份证验证时，</w:t>
      </w:r>
      <w:r>
        <w:rPr>
          <w:rFonts w:hint="default" w:ascii="Times New Roman" w:hAnsi="Times New Roman" w:cs="Times New Roman"/>
          <w:color w:val="auto"/>
          <w:highlight w:val="none"/>
          <w:shd w:val="clear" w:color="auto" w:fill="FFFFFF"/>
        </w:rPr>
        <w:t>经招标监督部门确认并经招标人同意后</w:t>
      </w:r>
      <w:r>
        <w:rPr>
          <w:rFonts w:hint="default" w:hAnsi="Times New Roman" w:cs="Times New Roman"/>
          <w:color w:val="auto"/>
          <w:highlight w:val="none"/>
        </w:rPr>
        <w:t>，可暂停开标，等待网络或者“桂建云”恢复访问时再进行身份证验证。。</w:t>
      </w:r>
    </w:p>
    <w:p>
      <w:pPr>
        <w:spacing w:line="360" w:lineRule="auto"/>
        <w:ind w:firstLine="525" w:firstLineChars="250"/>
        <w:rPr>
          <w:rFonts w:hAnsi="Times New Roman"/>
          <w:color w:val="auto"/>
          <w:highlight w:val="none"/>
        </w:rPr>
      </w:pPr>
      <w:r>
        <w:rPr>
          <w:rFonts w:hAnsi="Times New Roman"/>
          <w:color w:val="auto"/>
          <w:highlight w:val="none"/>
        </w:rPr>
        <w:t>5.3.</w:t>
      </w:r>
      <w:r>
        <w:rPr>
          <w:rFonts w:hint="default" w:hAnsi="Times New Roman"/>
          <w:color w:val="auto"/>
          <w:highlight w:val="none"/>
        </w:rPr>
        <w:t>4</w:t>
      </w:r>
      <w:r>
        <w:rPr>
          <w:rFonts w:hAnsi="Times New Roman"/>
          <w:color w:val="auto"/>
          <w:highlight w:val="none"/>
        </w:rPr>
        <w:t xml:space="preserve"> </w:t>
      </w:r>
      <w:r>
        <w:rPr>
          <w:rFonts w:hint="default" w:hAnsi="Times New Roman" w:cs="Times New Roman"/>
          <w:color w:val="auto"/>
          <w:highlight w:val="none"/>
        </w:rPr>
        <w:t>开标时显示保证金状态为未提交时，应通过当地交易中心、系统维护方以及银行核实原因。如果是因为投标人提交保证金的账号与“桂建云”备案的企业基本户不一致的，或者投标人提交的保证金金额少于招标文件要求的，经过招标监督部门确认并经招标人同意后，</w:t>
      </w:r>
      <w:r>
        <w:rPr>
          <w:rFonts w:hint="default" w:cs="Times New Roman"/>
          <w:color w:val="auto"/>
          <w:highlight w:val="none"/>
        </w:rPr>
        <w:t>招标人在开标时当场拒收其投标</w:t>
      </w:r>
      <w:r>
        <w:rPr>
          <w:rFonts w:hint="default" w:cs="Times New Roman"/>
          <w:color w:val="auto"/>
          <w:highlight w:val="none"/>
          <w:lang w:eastAsia="zh-CN"/>
        </w:rPr>
        <w:t>文件</w:t>
      </w:r>
      <w:r>
        <w:rPr>
          <w:rFonts w:hint="default" w:cs="Times New Roman"/>
          <w:color w:val="auto"/>
          <w:highlight w:val="none"/>
        </w:rPr>
        <w:t>，不得进入评标。如果是因为网络原因或者广西壮族自治区网上开标子系统（http://202.103.240.162:8072/BidOpening/）、银行系统原因导致的，并且银行最终确认投标人已按时足额提交了保证金的，可以进入评标。</w:t>
      </w:r>
    </w:p>
    <w:p>
      <w:pPr>
        <w:pStyle w:val="4"/>
        <w:rPr>
          <w:color w:val="auto"/>
          <w:highlight w:val="none"/>
        </w:rPr>
      </w:pPr>
      <w:bookmarkStart w:id="482" w:name="_Toc59202821"/>
      <w:bookmarkStart w:id="483" w:name="_Toc588576783"/>
      <w:bookmarkStart w:id="484" w:name="_Toc916805976"/>
      <w:bookmarkStart w:id="485" w:name="_Toc722265504"/>
      <w:bookmarkStart w:id="486" w:name="_Toc1942714650"/>
      <w:bookmarkStart w:id="487" w:name="_Toc80195087"/>
      <w:bookmarkStart w:id="488" w:name="_Toc141092376"/>
      <w:r>
        <w:rPr>
          <w:color w:val="auto"/>
          <w:highlight w:val="none"/>
        </w:rPr>
        <w:t>5.</w:t>
      </w:r>
      <w:r>
        <w:rPr>
          <w:rFonts w:hint="eastAsia"/>
          <w:color w:val="auto"/>
          <w:highlight w:val="none"/>
        </w:rPr>
        <w:t xml:space="preserve">4 </w:t>
      </w:r>
      <w:r>
        <w:rPr>
          <w:color w:val="auto"/>
          <w:highlight w:val="none"/>
        </w:rPr>
        <w:t>不予开标</w:t>
      </w:r>
      <w:bookmarkEnd w:id="482"/>
      <w:bookmarkEnd w:id="483"/>
      <w:bookmarkEnd w:id="484"/>
      <w:bookmarkEnd w:id="485"/>
      <w:bookmarkEnd w:id="486"/>
      <w:bookmarkEnd w:id="487"/>
      <w:bookmarkEnd w:id="488"/>
    </w:p>
    <w:p>
      <w:pPr>
        <w:spacing w:line="360" w:lineRule="auto"/>
        <w:ind w:firstLine="420" w:firstLineChars="200"/>
        <w:rPr>
          <w:color w:val="auto"/>
          <w:szCs w:val="21"/>
          <w:highlight w:val="none"/>
        </w:rPr>
      </w:pPr>
      <w:r>
        <w:rPr>
          <w:color w:val="auto"/>
          <w:szCs w:val="21"/>
          <w:highlight w:val="none"/>
        </w:rPr>
        <w:t>符合下列情况之一的投标，招标人拒绝受理</w:t>
      </w:r>
      <w:r>
        <w:rPr>
          <w:rFonts w:hint="eastAsia"/>
          <w:color w:val="auto"/>
          <w:szCs w:val="21"/>
          <w:highlight w:val="none"/>
        </w:rPr>
        <w:t>其投标</w:t>
      </w:r>
      <w:r>
        <w:rPr>
          <w:color w:val="auto"/>
          <w:szCs w:val="21"/>
          <w:highlight w:val="none"/>
        </w:rPr>
        <w:t>，不得进入评标：</w:t>
      </w: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加密的电子投标文件</w:t>
      </w:r>
      <w:r>
        <w:rPr>
          <w:rFonts w:hint="default" w:ascii="Times New Roman" w:hAnsi="Times New Roman" w:eastAsia="宋体" w:cs="Times New Roman"/>
          <w:b w:val="0"/>
          <w:i w:val="0"/>
          <w:caps w:val="0"/>
          <w:color w:val="auto"/>
          <w:spacing w:val="0"/>
          <w:sz w:val="21"/>
          <w:szCs w:val="21"/>
          <w:highlight w:val="none"/>
          <w:shd w:val="clear" w:color="auto" w:fill="auto"/>
        </w:rPr>
        <w:t>（含弹出的输入框中需填写的专职投标员、拟投入的项目主要管理人员身份证信息）</w:t>
      </w:r>
      <w:r>
        <w:rPr>
          <w:rFonts w:hint="eastAsia"/>
          <w:color w:val="auto"/>
          <w:szCs w:val="21"/>
          <w:highlight w:val="none"/>
        </w:rPr>
        <w:t>未能在</w:t>
      </w:r>
      <w:bookmarkStart w:id="489" w:name="_Toc459567763"/>
      <w:r>
        <w:rPr>
          <w:rFonts w:hint="eastAsia"/>
          <w:color w:val="auto"/>
          <w:szCs w:val="21"/>
          <w:highlight w:val="none"/>
        </w:rPr>
        <w:t>投标截止时间前成功上</w:t>
      </w:r>
      <w:bookmarkEnd w:id="472"/>
      <w:bookmarkEnd w:id="489"/>
      <w:r>
        <w:rPr>
          <w:rFonts w:hint="eastAsia"/>
          <w:color w:val="auto"/>
          <w:szCs w:val="21"/>
          <w:highlight w:val="none"/>
        </w:rPr>
        <w:t>传</w:t>
      </w:r>
      <w:r>
        <w:rPr>
          <w:color w:val="auto"/>
          <w:szCs w:val="21"/>
          <w:highlight w:val="none"/>
        </w:rPr>
        <w:t>的；</w:t>
      </w:r>
    </w:p>
    <w:p>
      <w:pPr>
        <w:spacing w:line="360" w:lineRule="auto"/>
        <w:ind w:firstLine="420" w:firstLineChars="200"/>
        <w:rPr>
          <w:color w:val="auto"/>
          <w:szCs w:val="21"/>
          <w:highlight w:val="none"/>
        </w:rPr>
      </w:pPr>
      <w:r>
        <w:rPr>
          <w:color w:val="auto"/>
          <w:szCs w:val="21"/>
          <w:highlight w:val="none"/>
        </w:rPr>
        <w:t>（2）</w:t>
      </w:r>
      <w:r>
        <w:rPr>
          <w:rFonts w:hint="default" w:cs="Times New Roman"/>
          <w:color w:val="auto"/>
          <w:highlight w:val="none"/>
        </w:rPr>
        <w:t>由于投标人原因，投标文件不能</w:t>
      </w:r>
      <w:r>
        <w:rPr>
          <w:rFonts w:hint="default" w:hAnsi="Times New Roman" w:cs="Times New Roman"/>
          <w:color w:val="auto"/>
          <w:highlight w:val="none"/>
        </w:rPr>
        <w:t>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分钟内完成投标文件的</w:t>
      </w:r>
      <w:r>
        <w:rPr>
          <w:rFonts w:hint="eastAsia" w:cs="Times New Roman"/>
          <w:color w:val="auto"/>
          <w:highlight w:val="none"/>
          <w:lang w:eastAsia="zh-CN"/>
        </w:rPr>
        <w:t>签到、</w:t>
      </w:r>
      <w:r>
        <w:rPr>
          <w:rFonts w:hint="default" w:hAnsi="Times New Roman" w:cs="Times New Roman"/>
          <w:color w:val="auto"/>
          <w:highlight w:val="none"/>
        </w:rPr>
        <w:t>解密（以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（3）</w:t>
      </w:r>
      <w:r>
        <w:rPr>
          <w:rFonts w:hint="default" w:cs="Times New Roman"/>
          <w:color w:val="auto"/>
          <w:highlight w:val="none"/>
        </w:rPr>
        <w:t>由于投标人原因，投标人不能</w:t>
      </w:r>
      <w:r>
        <w:rPr>
          <w:rFonts w:hint="default" w:hAnsi="Times New Roman" w:cs="Times New Roman"/>
          <w:color w:val="auto"/>
          <w:highlight w:val="none"/>
        </w:rPr>
        <w:t>在</w:t>
      </w:r>
      <w:r>
        <w:rPr>
          <w:rFonts w:hint="default" w:hAnsi="Times New Roman" w:cs="Times New Roman"/>
          <w:color w:val="auto"/>
          <w:highlight w:val="none"/>
          <w:lang w:eastAsia="zh-CN"/>
        </w:rPr>
        <w:t>投标截止</w:t>
      </w:r>
      <w:r>
        <w:rPr>
          <w:rFonts w:hint="default" w:hAnsi="Times New Roman" w:cs="Times New Roman"/>
          <w:color w:val="auto"/>
          <w:highlight w:val="none"/>
        </w:rPr>
        <w:t>后</w:t>
      </w:r>
      <w:r>
        <w:rPr>
          <w:rFonts w:hint="default" w:hAnsi="Times New Roman"/>
          <w:color w:val="auto"/>
          <w:highlight w:val="none"/>
          <w:lang w:val="en-US" w:eastAsia="zh-CN"/>
        </w:rPr>
        <w:t>6</w:t>
      </w:r>
      <w:r>
        <w:rPr>
          <w:rFonts w:hAnsi="Times New Roman"/>
          <w:color w:val="auto"/>
          <w:highlight w:val="none"/>
        </w:rPr>
        <w:t>0</w:t>
      </w:r>
      <w:r>
        <w:rPr>
          <w:rFonts w:hint="default" w:hAnsi="Times New Roman" w:cs="Times New Roman"/>
          <w:color w:val="auto"/>
          <w:highlight w:val="none"/>
        </w:rPr>
        <w:t>分钟内</w:t>
      </w:r>
      <w:r>
        <w:rPr>
          <w:rFonts w:hint="default" w:cs="Times New Roman"/>
          <w:color w:val="auto"/>
          <w:highlight w:val="none"/>
        </w:rPr>
        <w:t>通过</w:t>
      </w:r>
      <w:r>
        <w:rPr>
          <w:rFonts w:hint="default" w:ascii="Times New Roman" w:hAnsi="Times New Roman" w:eastAsia="宋体" w:cs="Times New Roman"/>
          <w:b w:val="0"/>
          <w:i w:val="0"/>
          <w:caps w:val="0"/>
          <w:color w:val="auto"/>
          <w:spacing w:val="0"/>
          <w:sz w:val="21"/>
          <w:szCs w:val="21"/>
          <w:highlight w:val="none"/>
          <w:shd w:val="clear" w:color="auto" w:fill="auto"/>
        </w:rPr>
        <w:t>专职投标员、拟投入的</w:t>
      </w:r>
      <w:r>
        <w:rPr>
          <w:rFonts w:hint="default" w:cs="Times New Roman"/>
          <w:color w:val="auto"/>
          <w:highlight w:val="none"/>
        </w:rPr>
        <w:t>施工项目经理、专职安全生产管理人员</w:t>
      </w:r>
      <w:r>
        <w:rPr>
          <w:rFonts w:hint="default" w:hAnsi="Times New Roman" w:cs="Times New Roman"/>
          <w:color w:val="auto"/>
          <w:highlight w:val="none"/>
          <w:lang w:eastAsia="zh-CN"/>
        </w:rPr>
        <w:t>验证有效</w:t>
      </w:r>
      <w:r>
        <w:rPr>
          <w:rFonts w:hint="default" w:cs="Times New Roman"/>
          <w:color w:val="auto"/>
          <w:highlight w:val="none"/>
          <w:lang w:eastAsia="zh-CN"/>
        </w:rPr>
        <w:t>的</w:t>
      </w:r>
      <w:r>
        <w:rPr>
          <w:rFonts w:hint="default" w:hAnsi="Times New Roman" w:cs="Times New Roman"/>
          <w:color w:val="auto"/>
          <w:highlight w:val="none"/>
        </w:rPr>
        <w:t>（以</w:t>
      </w:r>
      <w:r>
        <w:rPr>
          <w:rFonts w:hint="default" w:ascii="Times New Roman" w:hAnsi="Times New Roman" w:cs="Times New Roman"/>
          <w:color w:val="auto"/>
          <w:kern w:val="0"/>
          <w:highlight w:val="none"/>
        </w:rPr>
        <w:t>广西壮族自治区网上开标子系统（http://202.103.240.162:8072/BidOpening/）</w:t>
      </w:r>
      <w:r>
        <w:rPr>
          <w:rFonts w:hint="default" w:hAnsi="Times New Roman" w:cs="Times New Roman"/>
          <w:color w:val="auto"/>
          <w:highlight w:val="none"/>
        </w:rPr>
        <w:t>解密倒计时为准）</w:t>
      </w:r>
      <w:r>
        <w:rPr>
          <w:color w:val="auto"/>
          <w:szCs w:val="21"/>
          <w:highlight w:val="none"/>
        </w:rPr>
        <w:t>；</w:t>
      </w:r>
    </w:p>
    <w:p>
      <w:pPr>
        <w:spacing w:line="360" w:lineRule="auto"/>
        <w:ind w:firstLine="420" w:firstLineChars="200"/>
        <w:rPr>
          <w:rFonts w:hint="eastAsia"/>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w:t>
      </w:r>
      <w:r>
        <w:rPr>
          <w:rFonts w:hint="default" w:cs="Times New Roman"/>
          <w:color w:val="auto"/>
          <w:highlight w:val="none"/>
        </w:rPr>
        <w:t>投标人拟投入项目监理负责人被标注为注册状态异常，且</w:t>
      </w:r>
      <w:r>
        <w:rPr>
          <w:rFonts w:hint="default" w:hAnsi="Times New Roman" w:cs="Times New Roman"/>
          <w:color w:val="auto"/>
          <w:highlight w:val="none"/>
        </w:rPr>
        <w:t>拟</w:t>
      </w:r>
      <w:r>
        <w:rPr>
          <w:rFonts w:hint="default" w:cs="Times New Roman"/>
          <w:color w:val="auto"/>
          <w:highlight w:val="none"/>
        </w:rPr>
        <w:t>投入的入项目监理负责人本人未持本人身份证原件（</w:t>
      </w:r>
      <w:r>
        <w:rPr>
          <w:rFonts w:hint="default" w:cs="Times New Roman"/>
          <w:color w:val="auto"/>
          <w:highlight w:val="none"/>
          <w:lang w:eastAsia="zh-CN"/>
        </w:rPr>
        <w:t>或</w:t>
      </w:r>
      <w:r>
        <w:rPr>
          <w:rFonts w:hint="default" w:cs="Times New Roman"/>
          <w:color w:val="auto"/>
          <w:highlight w:val="none"/>
        </w:rPr>
        <w:t>公安系统生成的电子身份证）出席现场开标会的</w:t>
      </w:r>
      <w:r>
        <w:rPr>
          <w:color w:val="auto"/>
          <w:szCs w:val="21"/>
          <w:highlight w:val="none"/>
        </w:rPr>
        <w:t>。</w:t>
      </w:r>
      <w:r>
        <w:rPr>
          <w:rFonts w:hint="eastAsia"/>
          <w:color w:val="auto"/>
          <w:szCs w:val="21"/>
          <w:highlight w:val="none"/>
        </w:rPr>
        <w:t>（招标范围包含工程监理时适用）</w:t>
      </w:r>
    </w:p>
    <w:p>
      <w:pPr>
        <w:spacing w:line="360" w:lineRule="auto"/>
        <w:ind w:firstLine="420" w:firstLineChars="200"/>
        <w:rPr>
          <w:rFonts w:hint="eastAsia"/>
          <w:color w:val="auto"/>
          <w:szCs w:val="21"/>
          <w:highlight w:val="none"/>
        </w:rPr>
      </w:pPr>
      <w:r>
        <w:rPr>
          <w:rFonts w:hint="eastAsia" w:cs="宋体"/>
          <w:color w:val="auto"/>
          <w:highlight w:val="none"/>
        </w:rPr>
        <w:t>（</w:t>
      </w:r>
      <w:r>
        <w:rPr>
          <w:rFonts w:hint="eastAsia" w:cs="宋体"/>
          <w:color w:val="auto"/>
          <w:highlight w:val="none"/>
          <w:lang w:val="en-US" w:eastAsia="zh-CN"/>
        </w:rPr>
        <w:t>5</w:t>
      </w:r>
      <w:r>
        <w:rPr>
          <w:rFonts w:hint="eastAsia" w:cs="宋体"/>
          <w:color w:val="auto"/>
          <w:highlight w:val="none"/>
        </w:rPr>
        <w:t>）</w:t>
      </w:r>
      <w:r>
        <w:rPr>
          <w:rFonts w:hint="eastAsia" w:cs="宋体"/>
        </w:rPr>
        <w:t>参加开标的专职投标员与投标文件内专职投标员非同一人的。</w:t>
      </w:r>
    </w:p>
    <w:p>
      <w:pPr>
        <w:pStyle w:val="4"/>
        <w:rPr>
          <w:color w:val="auto"/>
          <w:highlight w:val="none"/>
        </w:rPr>
      </w:pPr>
      <w:bookmarkStart w:id="490" w:name="_Toc239692826"/>
      <w:bookmarkStart w:id="491" w:name="_Toc59202822"/>
      <w:bookmarkStart w:id="492" w:name="_Toc799035998"/>
      <w:bookmarkStart w:id="493" w:name="_Toc1651771036"/>
      <w:bookmarkStart w:id="494" w:name="_Toc728070603"/>
      <w:bookmarkStart w:id="495" w:name="_Toc913577979"/>
      <w:bookmarkStart w:id="496" w:name="_Toc866787132"/>
      <w:r>
        <w:rPr>
          <w:rFonts w:hint="eastAsia"/>
          <w:color w:val="auto"/>
          <w:highlight w:val="none"/>
        </w:rPr>
        <w:t>5.5 开标异议</w:t>
      </w:r>
      <w:bookmarkEnd w:id="490"/>
      <w:bookmarkEnd w:id="491"/>
      <w:bookmarkEnd w:id="492"/>
      <w:bookmarkEnd w:id="493"/>
      <w:bookmarkEnd w:id="494"/>
      <w:bookmarkEnd w:id="495"/>
      <w:bookmarkEnd w:id="496"/>
      <w:r>
        <w:rPr>
          <w:rFonts w:hint="eastAsia"/>
          <w:color w:val="auto"/>
          <w:highlight w:val="none"/>
        </w:rPr>
        <w:t xml:space="preserve"> </w:t>
      </w:r>
    </w:p>
    <w:p>
      <w:pPr>
        <w:spacing w:line="360" w:lineRule="auto"/>
        <w:ind w:firstLine="420" w:firstLineChars="200"/>
        <w:rPr>
          <w:color w:val="auto"/>
          <w:highlight w:val="none"/>
        </w:rPr>
      </w:pPr>
      <w:r>
        <w:rPr>
          <w:rFonts w:hint="eastAsia"/>
          <w:color w:val="auto"/>
          <w:highlight w:val="none"/>
        </w:rPr>
        <w:t>投标人对开标有异议的，应当在开标现场</w:t>
      </w:r>
      <w:r>
        <w:rPr>
          <w:rFonts w:hint="default" w:ascii="Times New Roman" w:hAnsi="Times New Roman" w:eastAsia="宋体" w:cs="Times New Roman"/>
          <w:color w:val="auto"/>
          <w:kern w:val="2"/>
          <w:highlight w:val="none"/>
          <w:lang w:eastAsia="zh-CN"/>
        </w:rPr>
        <w:t>或者在网上开标室</w:t>
      </w:r>
      <w:r>
        <w:rPr>
          <w:rFonts w:hint="default" w:ascii="Times New Roman" w:hAnsi="Times New Roman" w:eastAsia="宋体" w:cs="Times New Roman"/>
          <w:color w:val="auto"/>
          <w:kern w:val="2"/>
          <w:highlight w:val="none"/>
        </w:rPr>
        <w:t>提出异议</w:t>
      </w:r>
      <w:r>
        <w:rPr>
          <w:rFonts w:hint="eastAsia"/>
          <w:color w:val="auto"/>
          <w:highlight w:val="none"/>
        </w:rPr>
        <w:t>，招标人</w:t>
      </w:r>
      <w:r>
        <w:rPr>
          <w:rFonts w:hint="eastAsia"/>
          <w:color w:val="auto"/>
          <w:highlight w:val="none"/>
          <w:lang w:eastAsia="zh-CN"/>
        </w:rPr>
        <w:t>应当</w:t>
      </w:r>
      <w:r>
        <w:rPr>
          <w:rFonts w:hint="default" w:ascii="Times New Roman" w:hAnsi="Times New Roman" w:eastAsia="宋体" w:cs="Times New Roman"/>
          <w:color w:val="auto"/>
          <w:kern w:val="2"/>
          <w:highlight w:val="none"/>
          <w:lang w:eastAsia="zh-CN"/>
        </w:rPr>
        <w:t>在开标</w:t>
      </w:r>
      <w:r>
        <w:rPr>
          <w:rFonts w:hint="default" w:ascii="Times New Roman" w:hAnsi="Times New Roman" w:eastAsia="宋体" w:cs="Times New Roman"/>
          <w:color w:val="auto"/>
          <w:kern w:val="2"/>
          <w:highlight w:val="none"/>
        </w:rPr>
        <w:t>过程</w:t>
      </w:r>
      <w:r>
        <w:rPr>
          <w:rFonts w:hint="eastAsia"/>
          <w:color w:val="auto"/>
          <w:highlight w:val="none"/>
        </w:rPr>
        <w:t>作出答复，并制作记录。</w:t>
      </w:r>
    </w:p>
    <w:p>
      <w:pPr>
        <w:pStyle w:val="3"/>
        <w:rPr>
          <w:rFonts w:ascii="Times New Roman" w:hAnsi="Times New Roman"/>
          <w:color w:val="auto"/>
          <w:highlight w:val="none"/>
        </w:rPr>
      </w:pPr>
      <w:bookmarkStart w:id="497" w:name="_Toc183897215"/>
      <w:bookmarkStart w:id="498" w:name="_Toc403771007"/>
      <w:bookmarkStart w:id="499" w:name="_Toc1139474989"/>
      <w:bookmarkStart w:id="500" w:name="_Toc59202823"/>
      <w:bookmarkStart w:id="501" w:name="_Toc616752602"/>
      <w:bookmarkStart w:id="502" w:name="_Toc2112516015"/>
      <w:bookmarkStart w:id="503" w:name="_Toc93401092"/>
      <w:r>
        <w:rPr>
          <w:rFonts w:ascii="Times New Roman" w:hAnsi="Times New Roman"/>
          <w:color w:val="auto"/>
          <w:highlight w:val="none"/>
        </w:rPr>
        <w:t>6</w:t>
      </w:r>
      <w:r>
        <w:rPr>
          <w:rFonts w:hint="default" w:ascii="Times New Roman" w:hAnsi="Times New Roman"/>
          <w:color w:val="auto"/>
          <w:highlight w:val="none"/>
        </w:rPr>
        <w:t xml:space="preserve"> </w:t>
      </w:r>
      <w:r>
        <w:rPr>
          <w:rFonts w:ascii="Times New Roman" w:hAnsi="Times New Roman"/>
          <w:color w:val="auto"/>
          <w:highlight w:val="none"/>
        </w:rPr>
        <w:t>评标</w:t>
      </w:r>
      <w:bookmarkEnd w:id="497"/>
      <w:bookmarkEnd w:id="498"/>
      <w:bookmarkEnd w:id="499"/>
      <w:bookmarkEnd w:id="500"/>
      <w:bookmarkEnd w:id="501"/>
      <w:bookmarkEnd w:id="502"/>
      <w:bookmarkEnd w:id="503"/>
    </w:p>
    <w:p>
      <w:pPr>
        <w:pStyle w:val="4"/>
        <w:rPr>
          <w:color w:val="auto"/>
          <w:highlight w:val="none"/>
        </w:rPr>
      </w:pPr>
      <w:bookmarkStart w:id="504" w:name="_Toc59202824"/>
      <w:bookmarkStart w:id="505" w:name="_Toc1574155077"/>
      <w:bookmarkStart w:id="506" w:name="_Toc345045673"/>
      <w:bookmarkStart w:id="507" w:name="_Toc828488734"/>
      <w:bookmarkStart w:id="508" w:name="_Toc1604864787"/>
      <w:bookmarkStart w:id="509" w:name="_Toc1406310373"/>
      <w:bookmarkStart w:id="510" w:name="_Toc368599454"/>
      <w:r>
        <w:rPr>
          <w:color w:val="auto"/>
          <w:highlight w:val="none"/>
        </w:rPr>
        <w:t xml:space="preserve">6.1 </w:t>
      </w:r>
      <w:r>
        <w:rPr>
          <w:rFonts w:hAnsi="Times New Roman"/>
          <w:color w:val="auto"/>
          <w:highlight w:val="none"/>
        </w:rPr>
        <w:t>评标委员会</w:t>
      </w:r>
      <w:bookmarkEnd w:id="504"/>
      <w:bookmarkEnd w:id="505"/>
      <w:bookmarkEnd w:id="506"/>
      <w:bookmarkEnd w:id="507"/>
      <w:bookmarkEnd w:id="508"/>
      <w:bookmarkEnd w:id="509"/>
      <w:bookmarkEnd w:id="510"/>
    </w:p>
    <w:p>
      <w:pPr>
        <w:spacing w:line="360" w:lineRule="auto"/>
        <w:ind w:firstLine="420" w:firstLineChars="200"/>
        <w:rPr>
          <w:color w:val="auto"/>
          <w:szCs w:val="21"/>
          <w:highlight w:val="none"/>
        </w:rPr>
      </w:pPr>
      <w:r>
        <w:rPr>
          <w:color w:val="auto"/>
          <w:szCs w:val="21"/>
          <w:highlight w:val="none"/>
        </w:rPr>
        <w:t>6.1.1</w:t>
      </w:r>
      <w:r>
        <w:rPr>
          <w:rFonts w:hint="eastAsia"/>
          <w:color w:val="auto"/>
          <w:szCs w:val="21"/>
          <w:highlight w:val="none"/>
        </w:rPr>
        <w:t xml:space="preserve"> </w:t>
      </w:r>
      <w:r>
        <w:rPr>
          <w:color w:val="auto"/>
          <w:szCs w:val="21"/>
          <w:highlight w:val="none"/>
        </w:rPr>
        <w:t>评标由招标人依法组建的评标委员会负责。评标委员会</w:t>
      </w:r>
      <w:r>
        <w:rPr>
          <w:rFonts w:hint="eastAsia"/>
          <w:color w:val="auto"/>
          <w:szCs w:val="21"/>
          <w:highlight w:val="none"/>
        </w:rPr>
        <w:t>由招标人或其委托的招标代理机构熟悉相关业务的代表，以及有关技术、经济等方面的专家组成。</w:t>
      </w:r>
      <w:r>
        <w:rPr>
          <w:color w:val="auto"/>
          <w:szCs w:val="21"/>
          <w:highlight w:val="none"/>
        </w:rPr>
        <w:t>技术、经济等方面专家的确定方式</w:t>
      </w:r>
      <w:bookmarkStart w:id="511" w:name="_Toc184635076"/>
      <w:bookmarkStart w:id="512" w:name="_Toc459567765"/>
      <w:bookmarkStart w:id="513" w:name="_Toc392940976"/>
      <w:r>
        <w:rPr>
          <w:color w:val="auto"/>
          <w:szCs w:val="21"/>
          <w:highlight w:val="none"/>
        </w:rPr>
        <w:t>见“投标</w:t>
      </w:r>
      <w:bookmarkEnd w:id="511"/>
      <w:bookmarkEnd w:id="512"/>
      <w:bookmarkEnd w:id="513"/>
      <w:r>
        <w:rPr>
          <w:color w:val="auto"/>
          <w:szCs w:val="21"/>
          <w:highlight w:val="none"/>
        </w:rPr>
        <w:t>人</w:t>
      </w:r>
      <w:bookmarkStart w:id="514" w:name="_Toc459567766"/>
      <w:r>
        <w:rPr>
          <w:color w:val="auto"/>
          <w:szCs w:val="21"/>
          <w:highlight w:val="none"/>
        </w:rPr>
        <w:t>须知前附表”。</w:t>
      </w:r>
      <w:r>
        <w:rPr>
          <w:rFonts w:hint="default" w:cs="Times New Roman"/>
          <w:color w:val="auto"/>
          <w:highlight w:val="none"/>
        </w:rPr>
        <w:t xml:space="preserve"> 截</w:t>
      </w:r>
      <w:bookmarkEnd w:id="514"/>
      <w:r>
        <w:rPr>
          <w:rFonts w:hint="default" w:cs="Times New Roman"/>
          <w:color w:val="auto"/>
          <w:highlight w:val="none"/>
        </w:rPr>
        <w:t>标前，招标人应就评委会组成情况通过全国公共资源交易平台（广西壮族自治区）向招标监督部门提交申请。</w:t>
      </w:r>
    </w:p>
    <w:p>
      <w:pPr>
        <w:spacing w:line="360" w:lineRule="auto"/>
        <w:ind w:firstLine="420" w:firstLineChars="200"/>
        <w:rPr>
          <w:color w:val="auto"/>
          <w:szCs w:val="21"/>
          <w:highlight w:val="none"/>
        </w:rPr>
      </w:pPr>
      <w:r>
        <w:rPr>
          <w:color w:val="auto"/>
          <w:szCs w:val="21"/>
          <w:highlight w:val="none"/>
        </w:rPr>
        <w:t xml:space="preserve">6.1.2 </w:t>
      </w:r>
      <w:r>
        <w:rPr>
          <w:rFonts w:hint="eastAsia"/>
          <w:color w:val="auto"/>
          <w:szCs w:val="21"/>
          <w:highlight w:val="none"/>
        </w:rPr>
        <w:t>抽取的</w:t>
      </w:r>
      <w:r>
        <w:rPr>
          <w:color w:val="auto"/>
          <w:szCs w:val="21"/>
          <w:highlight w:val="none"/>
        </w:rPr>
        <w:t>评标委员会成员有下列情形之一的，应当回避：</w:t>
      </w:r>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投标人</w:t>
      </w:r>
      <w:r>
        <w:rPr>
          <w:color w:val="auto"/>
          <w:szCs w:val="21"/>
          <w:highlight w:val="none"/>
        </w:rPr>
        <w:t>或投标人的主要负责人的近亲属；</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本招标</w:t>
      </w:r>
      <w:r>
        <w:rPr>
          <w:color w:val="auto"/>
          <w:szCs w:val="21"/>
          <w:highlight w:val="none"/>
        </w:rPr>
        <w:t>项目主管部门或者</w:t>
      </w:r>
      <w:r>
        <w:rPr>
          <w:rFonts w:hint="eastAsia"/>
          <w:color w:val="auto"/>
          <w:szCs w:val="21"/>
          <w:highlight w:val="none"/>
        </w:rPr>
        <w:t>本招标项目招标投标</w:t>
      </w:r>
      <w:r>
        <w:rPr>
          <w:color w:val="auto"/>
          <w:szCs w:val="21"/>
          <w:highlight w:val="none"/>
        </w:rPr>
        <w:t>行政监督部门的人员；</w:t>
      </w:r>
    </w:p>
    <w:p>
      <w:pPr>
        <w:spacing w:line="360" w:lineRule="auto"/>
        <w:ind w:firstLine="420" w:firstLineChars="200"/>
        <w:rPr>
          <w:color w:val="auto"/>
          <w:szCs w:val="21"/>
          <w:highlight w:val="none"/>
        </w:rPr>
      </w:pPr>
      <w:r>
        <w:rPr>
          <w:color w:val="auto"/>
          <w:szCs w:val="21"/>
          <w:highlight w:val="none"/>
        </w:rPr>
        <w:t>（3）与投标人有经济利益关系，可能影响对投标公正评审的</w:t>
      </w:r>
      <w:r>
        <w:rPr>
          <w:rFonts w:hint="eastAsia"/>
          <w:color w:val="auto"/>
          <w:szCs w:val="21"/>
          <w:highlight w:val="none"/>
        </w:rPr>
        <w:t>人员；</w:t>
      </w:r>
    </w:p>
    <w:p>
      <w:pPr>
        <w:spacing w:line="360" w:lineRule="auto"/>
        <w:ind w:firstLine="420" w:firstLineChars="200"/>
        <w:rPr>
          <w:color w:val="auto"/>
          <w:szCs w:val="21"/>
          <w:highlight w:val="none"/>
        </w:rPr>
      </w:pPr>
      <w:r>
        <w:rPr>
          <w:rFonts w:hint="eastAsia"/>
          <w:color w:val="auto"/>
          <w:szCs w:val="21"/>
          <w:highlight w:val="none"/>
        </w:rPr>
        <w:t>（4）为该工程招标代理机构的人员；</w:t>
      </w:r>
    </w:p>
    <w:p>
      <w:pPr>
        <w:spacing w:line="360" w:lineRule="auto"/>
        <w:ind w:firstLine="420" w:firstLineChars="200"/>
        <w:rPr>
          <w:color w:val="auto"/>
          <w:szCs w:val="21"/>
          <w:highlight w:val="none"/>
        </w:rPr>
      </w:pPr>
      <w:r>
        <w:rPr>
          <w:rFonts w:hint="eastAsia"/>
          <w:color w:val="auto"/>
          <w:szCs w:val="21"/>
          <w:highlight w:val="none"/>
        </w:rPr>
        <w:t>（5）为该工程的勘察、设计、参与前期项目评审的人员；</w:t>
      </w:r>
    </w:p>
    <w:p>
      <w:pPr>
        <w:spacing w:line="360" w:lineRule="auto"/>
        <w:ind w:firstLine="420" w:firstLineChars="200"/>
        <w:rPr>
          <w:color w:val="auto"/>
          <w:szCs w:val="21"/>
          <w:highlight w:val="none"/>
        </w:rPr>
      </w:pPr>
      <w:r>
        <w:rPr>
          <w:rFonts w:hint="eastAsia"/>
          <w:color w:val="auto"/>
          <w:szCs w:val="21"/>
          <w:highlight w:val="none"/>
        </w:rPr>
        <w:t>（6）2年内曾在投标单位中任职或担任顾问的人员；</w:t>
      </w:r>
    </w:p>
    <w:p>
      <w:pPr>
        <w:spacing w:line="360" w:lineRule="auto"/>
        <w:ind w:firstLine="420" w:firstLineChars="200"/>
        <w:rPr>
          <w:color w:val="auto"/>
          <w:szCs w:val="21"/>
          <w:highlight w:val="none"/>
        </w:rPr>
      </w:pPr>
      <w:r>
        <w:rPr>
          <w:rFonts w:hint="eastAsia"/>
          <w:color w:val="auto"/>
          <w:szCs w:val="21"/>
          <w:highlight w:val="none"/>
        </w:rPr>
        <w:t>（7）在投标单位退休不满3年（含3年）的人员；</w:t>
      </w:r>
    </w:p>
    <w:p>
      <w:pPr>
        <w:spacing w:line="360" w:lineRule="auto"/>
        <w:ind w:firstLine="420" w:firstLineChars="200"/>
        <w:rPr>
          <w:color w:val="auto"/>
          <w:szCs w:val="21"/>
          <w:highlight w:val="none"/>
        </w:rPr>
      </w:pPr>
      <w:r>
        <w:rPr>
          <w:rFonts w:hint="eastAsia"/>
          <w:color w:val="auto"/>
          <w:szCs w:val="21"/>
          <w:highlight w:val="none"/>
        </w:rPr>
        <w:t>（8）现任职单位与投标单位的法定代表人为同一人的人员；</w:t>
      </w:r>
    </w:p>
    <w:p>
      <w:pPr>
        <w:spacing w:line="360" w:lineRule="auto"/>
        <w:ind w:firstLine="420" w:firstLineChars="200"/>
        <w:rPr>
          <w:color w:val="auto"/>
          <w:szCs w:val="21"/>
          <w:highlight w:val="none"/>
        </w:rPr>
      </w:pPr>
      <w:r>
        <w:rPr>
          <w:rFonts w:hint="eastAsia"/>
          <w:color w:val="auto"/>
          <w:szCs w:val="21"/>
          <w:highlight w:val="none"/>
        </w:rPr>
        <w:t>（9）现任职单位与投标单位是上（下）级管理或控股（被控股）关系的人员；</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）与投标人有其他利害关系的人员。</w:t>
      </w:r>
    </w:p>
    <w:p>
      <w:pPr>
        <w:spacing w:line="360" w:lineRule="auto"/>
        <w:ind w:firstLine="420" w:firstLineChars="200"/>
        <w:rPr>
          <w:color w:val="auto"/>
          <w:szCs w:val="21"/>
          <w:highlight w:val="none"/>
        </w:rPr>
      </w:pPr>
      <w:r>
        <w:rPr>
          <w:color w:val="auto"/>
          <w:szCs w:val="21"/>
          <w:highlight w:val="none"/>
        </w:rPr>
        <w:t xml:space="preserve">6.1.3 </w:t>
      </w:r>
      <w:r>
        <w:rPr>
          <w:rFonts w:hint="eastAsia"/>
          <w:color w:val="auto"/>
          <w:szCs w:val="21"/>
          <w:highlight w:val="none"/>
        </w:rPr>
        <w:t>有下列情形之一的专家不能参与评标活动，应主动退出：</w:t>
      </w:r>
    </w:p>
    <w:p>
      <w:pPr>
        <w:spacing w:line="360" w:lineRule="auto"/>
        <w:ind w:firstLine="420" w:firstLineChars="200"/>
        <w:rPr>
          <w:color w:val="auto"/>
          <w:szCs w:val="21"/>
          <w:highlight w:val="none"/>
        </w:rPr>
      </w:pPr>
      <w:r>
        <w:rPr>
          <w:rFonts w:hint="eastAsia"/>
          <w:color w:val="auto"/>
          <w:szCs w:val="21"/>
          <w:highlight w:val="none"/>
        </w:rPr>
        <w:t>（1）曾在招标投标活动中从事违法行为而受过行政处罚或者刑事处罚的人员；</w:t>
      </w:r>
    </w:p>
    <w:p>
      <w:pPr>
        <w:spacing w:line="360" w:lineRule="auto"/>
        <w:ind w:firstLine="420" w:firstLineChars="200"/>
        <w:rPr>
          <w:color w:val="auto"/>
          <w:szCs w:val="21"/>
          <w:highlight w:val="none"/>
        </w:rPr>
      </w:pPr>
      <w:r>
        <w:rPr>
          <w:rFonts w:hint="eastAsia"/>
          <w:color w:val="auto"/>
          <w:szCs w:val="21"/>
          <w:highlight w:val="none"/>
        </w:rPr>
        <w:t>（2）曾被开除公职或被取消评标专家资格的；</w:t>
      </w:r>
    </w:p>
    <w:p>
      <w:pPr>
        <w:spacing w:line="360" w:lineRule="auto"/>
        <w:ind w:firstLine="420" w:firstLineChars="200"/>
        <w:rPr>
          <w:color w:val="auto"/>
          <w:szCs w:val="21"/>
          <w:highlight w:val="none"/>
        </w:rPr>
      </w:pPr>
      <w:r>
        <w:rPr>
          <w:rFonts w:hint="eastAsia"/>
          <w:color w:val="auto"/>
          <w:szCs w:val="21"/>
          <w:highlight w:val="none"/>
        </w:rPr>
        <w:t>（3）曾因犯罪受过刑事处罚的；</w:t>
      </w:r>
    </w:p>
    <w:p>
      <w:pPr>
        <w:spacing w:line="360" w:lineRule="auto"/>
        <w:ind w:firstLine="420" w:firstLineChars="200"/>
        <w:rPr>
          <w:color w:val="auto"/>
          <w:szCs w:val="21"/>
          <w:highlight w:val="none"/>
        </w:rPr>
      </w:pPr>
      <w:r>
        <w:rPr>
          <w:rFonts w:hint="eastAsia"/>
          <w:color w:val="auto"/>
          <w:szCs w:val="21"/>
          <w:highlight w:val="none"/>
        </w:rPr>
        <w:t>（4）评标时期在全国建筑市场监管公共服务平台（http://jzsc.mohurd.gov.cn/home）被列为</w:t>
      </w:r>
      <w:r>
        <w:rPr>
          <w:rFonts w:hint="eastAsia" w:hAnsi="宋体" w:cs="宋体"/>
          <w:color w:val="auto"/>
          <w:highlight w:val="none"/>
        </w:rPr>
        <w:t>个人</w:t>
      </w:r>
      <w:r>
        <w:rPr>
          <w:rFonts w:hint="eastAsia"/>
          <w:szCs w:val="21"/>
        </w:rPr>
        <w:t>诚信不良</w:t>
      </w:r>
      <w:r>
        <w:rPr>
          <w:rFonts w:hint="eastAsia"/>
          <w:szCs w:val="21"/>
          <w:lang w:eastAsia="zh-CN"/>
        </w:rPr>
        <w:t>、</w:t>
      </w:r>
      <w:r>
        <w:rPr>
          <w:rFonts w:hint="eastAsia" w:hAnsi="宋体" w:cs="宋体"/>
          <w:color w:val="auto"/>
          <w:highlight w:val="none"/>
        </w:rPr>
        <w:t>黑名单</w:t>
      </w:r>
      <w:r>
        <w:rPr>
          <w:rFonts w:hint="eastAsia"/>
          <w:szCs w:val="21"/>
        </w:rPr>
        <w:t>、失信联合惩戒</w:t>
      </w:r>
      <w:r>
        <w:rPr>
          <w:rFonts w:hint="eastAsia" w:hAnsi="宋体" w:cs="宋体"/>
          <w:color w:val="auto"/>
          <w:highlight w:val="none"/>
        </w:rPr>
        <w:t>的人员</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szCs w:val="21"/>
          <w:highlight w:val="none"/>
        </w:rPr>
        <w:t>（5）评标时期在“信用中国”网站（www.creditchina.gov.cn）中被列为失信被执行人的人员</w:t>
      </w:r>
      <w:r>
        <w:rPr>
          <w:color w:val="auto"/>
          <w:szCs w:val="21"/>
          <w:highlight w:val="none"/>
        </w:rPr>
        <w:t>。</w:t>
      </w:r>
    </w:p>
    <w:p>
      <w:pPr>
        <w:pStyle w:val="4"/>
        <w:rPr>
          <w:color w:val="auto"/>
          <w:highlight w:val="none"/>
        </w:rPr>
      </w:pPr>
      <w:bookmarkStart w:id="515" w:name="_Toc620774952"/>
      <w:bookmarkStart w:id="516" w:name="_Toc59202825"/>
      <w:bookmarkStart w:id="517" w:name="_Toc439239152"/>
      <w:bookmarkStart w:id="518" w:name="_Toc698616305"/>
      <w:bookmarkStart w:id="519" w:name="_Toc608850308"/>
      <w:bookmarkStart w:id="520" w:name="_Toc1044432994"/>
      <w:bookmarkStart w:id="521" w:name="_Toc1315673594"/>
      <w:r>
        <w:rPr>
          <w:color w:val="auto"/>
          <w:highlight w:val="none"/>
        </w:rPr>
        <w:t xml:space="preserve">6.2 </w:t>
      </w:r>
      <w:r>
        <w:rPr>
          <w:rFonts w:hAnsi="Times New Roman"/>
          <w:color w:val="auto"/>
          <w:highlight w:val="none"/>
        </w:rPr>
        <w:t>评标原则</w:t>
      </w:r>
      <w:bookmarkEnd w:id="515"/>
      <w:bookmarkEnd w:id="516"/>
      <w:bookmarkEnd w:id="517"/>
      <w:bookmarkEnd w:id="518"/>
      <w:bookmarkEnd w:id="519"/>
      <w:bookmarkEnd w:id="520"/>
      <w:bookmarkEnd w:id="521"/>
    </w:p>
    <w:p>
      <w:pPr>
        <w:spacing w:line="360" w:lineRule="auto"/>
        <w:ind w:firstLine="420" w:firstLineChars="200"/>
        <w:rPr>
          <w:color w:val="auto"/>
          <w:szCs w:val="21"/>
          <w:highlight w:val="none"/>
        </w:rPr>
      </w:pPr>
      <w:r>
        <w:rPr>
          <w:color w:val="auto"/>
          <w:highlight w:val="none"/>
        </w:rPr>
        <w:t>6.2.1</w:t>
      </w:r>
      <w:r>
        <w:rPr>
          <w:color w:val="auto"/>
          <w:szCs w:val="21"/>
          <w:highlight w:val="none"/>
        </w:rPr>
        <w:t>评标活动遵循公平、公正、科学和择优的原则。</w:t>
      </w:r>
    </w:p>
    <w:p>
      <w:pPr>
        <w:spacing w:line="360" w:lineRule="auto"/>
        <w:ind w:firstLine="420" w:firstLineChars="200"/>
        <w:rPr>
          <w:rFonts w:hAnsi="Times New Roman"/>
          <w:color w:val="auto"/>
          <w:highlight w:val="none"/>
        </w:rPr>
      </w:pPr>
      <w:r>
        <w:rPr>
          <w:rFonts w:hAnsi="Times New Roman"/>
          <w:color w:val="auto"/>
          <w:highlight w:val="none"/>
        </w:rPr>
        <w:t xml:space="preserve">6.2.2 </w:t>
      </w:r>
      <w:r>
        <w:rPr>
          <w:rFonts w:hint="default" w:hAnsi="Times New Roman" w:cs="Times New Roman"/>
          <w:color w:val="auto"/>
          <w:highlight w:val="none"/>
        </w:rPr>
        <w:t>电子评标的应急措施：</w:t>
      </w:r>
    </w:p>
    <w:p>
      <w:pPr>
        <w:spacing w:line="360" w:lineRule="auto"/>
        <w:ind w:firstLine="420" w:firstLineChars="200"/>
        <w:rPr>
          <w:color w:val="auto"/>
          <w:szCs w:val="21"/>
          <w:highlight w:val="none"/>
        </w:rPr>
      </w:pPr>
      <w:r>
        <w:rPr>
          <w:rFonts w:hint="default" w:ascii="Times New Roman" w:hAnsi="Times New Roman"/>
          <w:color w:val="auto"/>
          <w:szCs w:val="21"/>
          <w:highlight w:val="none"/>
        </w:rPr>
        <w:t>开标结束后，因电子招标投标系统故障无法评标时，经招标监督部门同意后，招标人可以选择暂停评标活动，等待故障排除后继续评标。等待故障排除过程，必须对原有资料及信息作出妥善保密处理</w:t>
      </w:r>
      <w:r>
        <w:rPr>
          <w:rFonts w:hint="default" w:ascii="Times New Roman" w:hAnsi="Times New Roman" w:cs="Times New Roman"/>
          <w:color w:val="auto"/>
          <w:kern w:val="0"/>
          <w:szCs w:val="21"/>
          <w:highlight w:val="none"/>
        </w:rPr>
        <w:t>。</w:t>
      </w:r>
    </w:p>
    <w:p>
      <w:pPr>
        <w:pStyle w:val="4"/>
        <w:rPr>
          <w:color w:val="auto"/>
          <w:highlight w:val="none"/>
        </w:rPr>
      </w:pPr>
      <w:bookmarkStart w:id="522" w:name="_Toc204833182"/>
      <w:bookmarkStart w:id="523" w:name="_Toc59202826"/>
      <w:bookmarkStart w:id="524" w:name="_Toc370524006"/>
      <w:bookmarkStart w:id="525" w:name="_Toc342145346"/>
      <w:bookmarkStart w:id="526" w:name="_Toc2040657959"/>
      <w:bookmarkStart w:id="527" w:name="_Toc80386775"/>
      <w:bookmarkStart w:id="528" w:name="_Toc453108654"/>
      <w:r>
        <w:rPr>
          <w:color w:val="auto"/>
          <w:highlight w:val="none"/>
        </w:rPr>
        <w:t xml:space="preserve">6.3 </w:t>
      </w:r>
      <w:r>
        <w:rPr>
          <w:rFonts w:hAnsi="Times New Roman"/>
          <w:color w:val="auto"/>
          <w:highlight w:val="none"/>
        </w:rPr>
        <w:t>评标</w:t>
      </w:r>
      <w:r>
        <w:rPr>
          <w:rFonts w:hint="default" w:hAnsi="Times New Roman"/>
          <w:color w:val="auto"/>
          <w:highlight w:val="none"/>
        </w:rPr>
        <w:t>方式</w:t>
      </w:r>
      <w:bookmarkEnd w:id="522"/>
      <w:bookmarkEnd w:id="523"/>
      <w:bookmarkEnd w:id="524"/>
      <w:bookmarkEnd w:id="525"/>
      <w:bookmarkEnd w:id="526"/>
      <w:bookmarkEnd w:id="527"/>
      <w:bookmarkEnd w:id="528"/>
    </w:p>
    <w:p>
      <w:pPr>
        <w:spacing w:line="360" w:lineRule="auto"/>
        <w:ind w:firstLine="420" w:firstLineChars="200"/>
        <w:rPr>
          <w:color w:val="auto"/>
          <w:szCs w:val="21"/>
          <w:highlight w:val="none"/>
        </w:rPr>
      </w:pPr>
      <w:r>
        <w:rPr>
          <w:color w:val="auto"/>
          <w:szCs w:val="21"/>
          <w:highlight w:val="none"/>
        </w:rPr>
        <w:t>评标委员会按照第三章</w:t>
      </w:r>
      <w:r>
        <w:rPr>
          <w:rFonts w:hint="eastAsia"/>
          <w:color w:val="auto"/>
          <w:szCs w:val="21"/>
          <w:highlight w:val="none"/>
        </w:rPr>
        <w:t>“</w:t>
      </w:r>
      <w:r>
        <w:rPr>
          <w:color w:val="auto"/>
          <w:szCs w:val="21"/>
          <w:highlight w:val="none"/>
        </w:rPr>
        <w:t>评标办法</w:t>
      </w:r>
      <w:r>
        <w:rPr>
          <w:rFonts w:hint="eastAsia"/>
          <w:color w:val="auto"/>
          <w:szCs w:val="21"/>
          <w:highlight w:val="none"/>
        </w:rPr>
        <w:t>”</w:t>
      </w:r>
      <w:r>
        <w:rPr>
          <w:color w:val="auto"/>
          <w:szCs w:val="21"/>
          <w:highlight w:val="none"/>
        </w:rPr>
        <w:t>规定的方法、评审因素、标准和程序对投标文件进行评审。第三章</w:t>
      </w:r>
      <w:r>
        <w:rPr>
          <w:rFonts w:hint="eastAsia"/>
          <w:color w:val="auto"/>
          <w:szCs w:val="21"/>
          <w:highlight w:val="none"/>
        </w:rPr>
        <w:t>“</w:t>
      </w:r>
      <w:r>
        <w:rPr>
          <w:color w:val="auto"/>
          <w:szCs w:val="21"/>
          <w:highlight w:val="none"/>
        </w:rPr>
        <w:t>评标办法</w:t>
      </w:r>
      <w:r>
        <w:rPr>
          <w:rFonts w:hint="eastAsia"/>
          <w:color w:val="auto"/>
          <w:szCs w:val="21"/>
          <w:highlight w:val="none"/>
        </w:rPr>
        <w:t>”</w:t>
      </w:r>
      <w:r>
        <w:rPr>
          <w:color w:val="auto"/>
          <w:szCs w:val="21"/>
          <w:highlight w:val="none"/>
        </w:rPr>
        <w:t>没有规定的方</w:t>
      </w:r>
      <w:bookmarkStart w:id="529" w:name="_Toc459567768"/>
      <w:r>
        <w:rPr>
          <w:color w:val="auto"/>
          <w:szCs w:val="21"/>
          <w:highlight w:val="none"/>
        </w:rPr>
        <w:t>法、评审因素</w:t>
      </w:r>
      <w:bookmarkEnd w:id="529"/>
      <w:r>
        <w:rPr>
          <w:color w:val="auto"/>
          <w:szCs w:val="21"/>
          <w:highlight w:val="none"/>
        </w:rPr>
        <w:t>和标准，不作为评标依据。</w:t>
      </w:r>
      <w:r>
        <w:rPr>
          <w:rFonts w:hint="eastAsia"/>
          <w:color w:val="auto"/>
          <w:szCs w:val="21"/>
          <w:highlight w:val="none"/>
        </w:rPr>
        <w:t>具体评标方式见“投标人须知前附表”。</w:t>
      </w:r>
    </w:p>
    <w:p>
      <w:pPr>
        <w:pStyle w:val="4"/>
        <w:rPr>
          <w:color w:val="auto"/>
          <w:highlight w:val="none"/>
        </w:rPr>
      </w:pPr>
      <w:bookmarkStart w:id="530" w:name="_Toc1234996253"/>
      <w:bookmarkStart w:id="531" w:name="_Toc639382924"/>
      <w:bookmarkStart w:id="532" w:name="_Toc832959645"/>
      <w:bookmarkStart w:id="533" w:name="_Toc278079773"/>
      <w:bookmarkStart w:id="534" w:name="_Toc59202827"/>
      <w:bookmarkStart w:id="535" w:name="_Toc1794845150"/>
      <w:bookmarkStart w:id="536" w:name="_Toc519829927"/>
      <w:r>
        <w:rPr>
          <w:color w:val="auto"/>
          <w:highlight w:val="none"/>
        </w:rPr>
        <w:t>6.4 移交评标资料</w:t>
      </w:r>
      <w:bookmarkEnd w:id="530"/>
      <w:bookmarkEnd w:id="531"/>
      <w:bookmarkEnd w:id="532"/>
      <w:bookmarkEnd w:id="533"/>
      <w:bookmarkEnd w:id="534"/>
      <w:bookmarkEnd w:id="535"/>
      <w:bookmarkEnd w:id="536"/>
    </w:p>
    <w:p>
      <w:pPr>
        <w:spacing w:line="360" w:lineRule="auto"/>
        <w:ind w:firstLine="420" w:firstLineChars="200"/>
        <w:rPr>
          <w:color w:val="auto"/>
          <w:szCs w:val="21"/>
          <w:highlight w:val="none"/>
        </w:rPr>
      </w:pPr>
      <w:r>
        <w:rPr>
          <w:color w:val="auto"/>
          <w:szCs w:val="21"/>
          <w:highlight w:val="none"/>
        </w:rPr>
        <w:t>评标委员会完成评标后，</w:t>
      </w:r>
      <w:r>
        <w:rPr>
          <w:rFonts w:hint="default" w:cs="Times New Roman"/>
          <w:color w:val="auto"/>
          <w:highlight w:val="none"/>
        </w:rPr>
        <w:t>立即通过全国公共资源交易平台（广西壮族自治区）提交评标报告和中标候选人名单，并同时向招标人移</w:t>
      </w:r>
      <w:bookmarkStart w:id="537" w:name="_Toc392940977"/>
      <w:bookmarkStart w:id="538" w:name="_Toc459567769"/>
      <w:bookmarkStart w:id="539" w:name="_Toc389065181"/>
      <w:r>
        <w:rPr>
          <w:rFonts w:hint="default" w:cs="Times New Roman"/>
          <w:color w:val="auto"/>
          <w:highlight w:val="none"/>
        </w:rPr>
        <w:t>交所有评标所涉资料。</w:t>
      </w:r>
      <w:bookmarkEnd w:id="537"/>
      <w:bookmarkEnd w:id="538"/>
    </w:p>
    <w:p>
      <w:pPr>
        <w:pStyle w:val="4"/>
        <w:rPr>
          <w:color w:val="auto"/>
          <w:highlight w:val="none"/>
        </w:rPr>
      </w:pPr>
      <w:bookmarkStart w:id="540" w:name="_Toc1940943120"/>
      <w:bookmarkStart w:id="541" w:name="_Toc59202828"/>
      <w:bookmarkStart w:id="542" w:name="_Toc839866340"/>
      <w:bookmarkStart w:id="543" w:name="_Toc405921950"/>
      <w:bookmarkStart w:id="544" w:name="_Toc1134745799"/>
      <w:bookmarkStart w:id="545" w:name="_Toc1606117548"/>
      <w:bookmarkStart w:id="546" w:name="_Toc1830527833"/>
      <w:r>
        <w:rPr>
          <w:color w:val="auto"/>
          <w:highlight w:val="none"/>
        </w:rPr>
        <w:t>6.5 评标资料封存和启封</w:t>
      </w:r>
      <w:bookmarkEnd w:id="540"/>
      <w:bookmarkEnd w:id="541"/>
      <w:bookmarkEnd w:id="542"/>
      <w:bookmarkEnd w:id="543"/>
      <w:bookmarkEnd w:id="544"/>
      <w:bookmarkEnd w:id="545"/>
      <w:bookmarkEnd w:id="546"/>
    </w:p>
    <w:p>
      <w:pPr>
        <w:spacing w:line="360" w:lineRule="auto"/>
        <w:ind w:firstLine="420" w:firstLineChars="200"/>
        <w:rPr>
          <w:color w:val="auto"/>
          <w:szCs w:val="21"/>
          <w:highlight w:val="none"/>
        </w:rPr>
      </w:pPr>
      <w:r>
        <w:rPr>
          <w:color w:val="auto"/>
          <w:szCs w:val="21"/>
          <w:highlight w:val="none"/>
        </w:rPr>
        <w:t>6.5.1 评标结束至中标</w:t>
      </w:r>
      <w:r>
        <w:rPr>
          <w:rFonts w:hint="eastAsia"/>
          <w:color w:val="auto"/>
          <w:szCs w:val="21"/>
          <w:highlight w:val="none"/>
        </w:rPr>
        <w:t>通知书发放时</w:t>
      </w:r>
      <w:r>
        <w:rPr>
          <w:color w:val="auto"/>
          <w:szCs w:val="21"/>
          <w:highlight w:val="none"/>
        </w:rPr>
        <w:t>，招标人按</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规定的封存方式封存评标资料。</w:t>
      </w:r>
    </w:p>
    <w:p>
      <w:pPr>
        <w:spacing w:line="360" w:lineRule="auto"/>
        <w:ind w:firstLine="420" w:firstLineChars="200"/>
        <w:rPr>
          <w:color w:val="auto"/>
          <w:szCs w:val="21"/>
          <w:highlight w:val="none"/>
        </w:rPr>
      </w:pPr>
      <w:r>
        <w:rPr>
          <w:color w:val="auto"/>
          <w:szCs w:val="21"/>
          <w:highlight w:val="none"/>
        </w:rPr>
        <w:t>6.5.2 如在封存期间</w:t>
      </w:r>
      <w:r>
        <w:rPr>
          <w:rFonts w:hint="eastAsia"/>
          <w:color w:val="auto"/>
          <w:szCs w:val="21"/>
          <w:highlight w:val="none"/>
        </w:rPr>
        <w:t>处理</w:t>
      </w:r>
      <w:r>
        <w:rPr>
          <w:color w:val="auto"/>
          <w:szCs w:val="21"/>
          <w:highlight w:val="none"/>
        </w:rPr>
        <w:t>招标投标利害当事人提出异议或者投诉</w:t>
      </w:r>
      <w:r>
        <w:rPr>
          <w:rFonts w:hint="eastAsia"/>
          <w:color w:val="auto"/>
          <w:szCs w:val="21"/>
          <w:highlight w:val="none"/>
        </w:rPr>
        <w:t>时需要启封评标资料的，应按当地招投标监督管理部门规定的程序启封。</w:t>
      </w:r>
    </w:p>
    <w:p>
      <w:pPr>
        <w:spacing w:line="360" w:lineRule="auto"/>
        <w:ind w:firstLine="420" w:firstLineChars="200"/>
        <w:rPr>
          <w:color w:val="auto"/>
          <w:highlight w:val="none"/>
        </w:rPr>
      </w:pPr>
      <w:r>
        <w:rPr>
          <w:color w:val="auto"/>
          <w:szCs w:val="21"/>
          <w:highlight w:val="none"/>
        </w:rPr>
        <w:t>6.5.3 评标资料封存和启封应符合</w:t>
      </w:r>
      <w:r>
        <w:rPr>
          <w:rFonts w:hint="eastAsia"/>
          <w:color w:val="auto"/>
          <w:szCs w:val="21"/>
          <w:highlight w:val="none"/>
        </w:rPr>
        <w:t>当地招投标监督管理部门</w:t>
      </w:r>
      <w:r>
        <w:rPr>
          <w:color w:val="auto"/>
          <w:szCs w:val="21"/>
          <w:highlight w:val="none"/>
        </w:rPr>
        <w:t>的规定。</w:t>
      </w:r>
    </w:p>
    <w:p>
      <w:pPr>
        <w:pStyle w:val="4"/>
        <w:rPr>
          <w:color w:val="auto"/>
          <w:highlight w:val="none"/>
        </w:rPr>
      </w:pPr>
      <w:bookmarkStart w:id="547" w:name="_Toc494218976"/>
      <w:bookmarkStart w:id="548" w:name="_Toc461524545"/>
      <w:bookmarkStart w:id="549" w:name="_Toc59202829"/>
      <w:bookmarkStart w:id="550" w:name="_Toc50874574"/>
      <w:bookmarkStart w:id="551" w:name="_Toc43000323"/>
      <w:bookmarkStart w:id="552" w:name="_Toc785211764"/>
      <w:bookmarkStart w:id="553" w:name="_Toc1461984303"/>
      <w:r>
        <w:rPr>
          <w:color w:val="auto"/>
          <w:highlight w:val="none"/>
        </w:rPr>
        <w:t>6.6 中标候选人公示</w:t>
      </w:r>
      <w:bookmarkEnd w:id="547"/>
      <w:bookmarkEnd w:id="548"/>
      <w:bookmarkEnd w:id="549"/>
      <w:bookmarkEnd w:id="550"/>
      <w:bookmarkEnd w:id="551"/>
      <w:bookmarkEnd w:id="552"/>
      <w:bookmarkEnd w:id="553"/>
    </w:p>
    <w:p>
      <w:pPr>
        <w:spacing w:line="360" w:lineRule="auto"/>
        <w:ind w:firstLine="420" w:firstLineChars="200"/>
        <w:rPr>
          <w:color w:val="auto"/>
          <w:szCs w:val="21"/>
          <w:highlight w:val="none"/>
        </w:rPr>
      </w:pPr>
      <w:r>
        <w:rPr>
          <w:color w:val="auto"/>
          <w:szCs w:val="21"/>
          <w:highlight w:val="none"/>
        </w:rPr>
        <w:t>6.6.1</w:t>
      </w:r>
      <w:r>
        <w:rPr>
          <w:rFonts w:hint="eastAsia"/>
          <w:color w:val="auto"/>
          <w:szCs w:val="21"/>
          <w:highlight w:val="none"/>
        </w:rPr>
        <w:t>招标人在收到评标报告之日起3日内在投标人须知前附表规定的发布媒介发布评标结果公示，公示期不少于3个工作日</w:t>
      </w:r>
      <w:r>
        <w:rPr>
          <w:color w:val="auto"/>
          <w:szCs w:val="21"/>
          <w:highlight w:val="none"/>
        </w:rPr>
        <w:t>。</w:t>
      </w:r>
      <w:bookmarkEnd w:id="539"/>
      <w:bookmarkStart w:id="554" w:name="_Toc184635077"/>
    </w:p>
    <w:p>
      <w:pPr>
        <w:spacing w:line="360" w:lineRule="auto"/>
        <w:ind w:firstLine="420" w:firstLineChars="200"/>
        <w:rPr>
          <w:color w:val="auto"/>
          <w:szCs w:val="21"/>
          <w:highlight w:val="none"/>
        </w:rPr>
      </w:pPr>
      <w:r>
        <w:rPr>
          <w:rFonts w:hint="eastAsia"/>
          <w:color w:val="auto"/>
          <w:highlight w:val="none"/>
        </w:rPr>
        <w:t>6.6.2中标候选人享受《政府采购促进中小企业发展管理办法》（财库〔2020〕46号）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color w:val="auto"/>
          <w:highlight w:val="none"/>
        </w:rPr>
        <w:t>规定的中小企业扶持政策的，招标人或者其委托的招标代理机构应当在公示中标候选人时公开中标候选人的《中小企业声明函》；中标候选人为残疾人福利性单位的，招标人或者其委托的招标代理机构应当在中标候选人公示时公开中标候选人的《残疾人福利性单位声明函》。</w:t>
      </w:r>
    </w:p>
    <w:p>
      <w:pPr>
        <w:spacing w:line="360" w:lineRule="auto"/>
        <w:ind w:firstLine="420" w:firstLineChars="200"/>
        <w:rPr>
          <w:color w:val="auto"/>
          <w:szCs w:val="21"/>
          <w:highlight w:val="none"/>
        </w:rPr>
      </w:pPr>
      <w:r>
        <w:rPr>
          <w:color w:val="auto"/>
          <w:szCs w:val="21"/>
          <w:highlight w:val="none"/>
        </w:rPr>
        <w:t>6.6.</w:t>
      </w:r>
      <w:r>
        <w:rPr>
          <w:rFonts w:hint="eastAsia"/>
          <w:color w:val="auto"/>
          <w:szCs w:val="21"/>
          <w:highlight w:val="none"/>
          <w:lang w:val="en-US" w:eastAsia="zh-CN"/>
        </w:rPr>
        <w:t>3</w:t>
      </w:r>
      <w:r>
        <w:rPr>
          <w:rFonts w:hint="eastAsia"/>
          <w:color w:val="auto"/>
          <w:szCs w:val="21"/>
          <w:highlight w:val="none"/>
        </w:rPr>
        <w:t>投标人或者其他利害关系人对评标结果有异议的，</w:t>
      </w:r>
      <w:r>
        <w:rPr>
          <w:color w:val="auto"/>
          <w:szCs w:val="21"/>
          <w:highlight w:val="none"/>
        </w:rPr>
        <w:t>应当在中标候选人公示期间</w:t>
      </w:r>
      <w:r>
        <w:rPr>
          <w:rFonts w:hint="eastAsia"/>
          <w:color w:val="auto"/>
          <w:szCs w:val="21"/>
          <w:highlight w:val="none"/>
        </w:rPr>
        <w:t>通过全国公共资源交易平台（广西壮族自治区）或</w:t>
      </w:r>
      <w:r>
        <w:rPr>
          <w:color w:val="auto"/>
          <w:szCs w:val="21"/>
          <w:highlight w:val="none"/>
        </w:rPr>
        <w:t>提交纸质</w:t>
      </w:r>
      <w:r>
        <w:rPr>
          <w:rFonts w:hint="eastAsia"/>
          <w:color w:val="auto"/>
          <w:szCs w:val="21"/>
          <w:highlight w:val="none"/>
        </w:rPr>
        <w:t>书</w:t>
      </w:r>
      <w:r>
        <w:rPr>
          <w:color w:val="auto"/>
          <w:szCs w:val="21"/>
          <w:highlight w:val="none"/>
        </w:rPr>
        <w:t>面材料提出</w:t>
      </w:r>
      <w:r>
        <w:rPr>
          <w:rFonts w:hint="eastAsia"/>
          <w:color w:val="auto"/>
          <w:szCs w:val="21"/>
          <w:highlight w:val="none"/>
        </w:rPr>
        <w:t>，招标人应当自收到异议之日起3日内作出答复。</w:t>
      </w:r>
      <w:r>
        <w:rPr>
          <w:color w:val="auto"/>
          <w:szCs w:val="21"/>
          <w:highlight w:val="none"/>
        </w:rPr>
        <w:t>对招标人答复不满意或招标人拒不答复的，投标人</w:t>
      </w:r>
      <w:r>
        <w:rPr>
          <w:rFonts w:hint="eastAsia"/>
          <w:color w:val="auto"/>
          <w:szCs w:val="21"/>
          <w:highlight w:val="none"/>
        </w:rPr>
        <w:t>可按照本章第9.5条的规定程序</w:t>
      </w:r>
      <w:r>
        <w:rPr>
          <w:color w:val="auto"/>
          <w:szCs w:val="21"/>
          <w:highlight w:val="none"/>
        </w:rPr>
        <w:t>向有关行政监督部门投诉。</w:t>
      </w:r>
    </w:p>
    <w:p>
      <w:pPr>
        <w:spacing w:line="360" w:lineRule="auto"/>
        <w:ind w:firstLine="420" w:firstLineChars="200"/>
        <w:rPr>
          <w:color w:val="auto"/>
          <w:szCs w:val="21"/>
          <w:highlight w:val="none"/>
        </w:rPr>
      </w:pPr>
      <w:r>
        <w:rPr>
          <w:rFonts w:hint="eastAsia"/>
          <w:color w:val="auto"/>
          <w:szCs w:val="21"/>
          <w:highlight w:val="none"/>
        </w:rPr>
        <w:t>6.6.</w:t>
      </w:r>
      <w:r>
        <w:rPr>
          <w:rFonts w:hint="eastAsia"/>
          <w:color w:val="auto"/>
          <w:szCs w:val="21"/>
          <w:highlight w:val="none"/>
          <w:lang w:val="en-US" w:eastAsia="zh-CN"/>
        </w:rPr>
        <w:t>4</w:t>
      </w:r>
      <w:r>
        <w:rPr>
          <w:rFonts w:hint="eastAsia"/>
          <w:color w:val="auto"/>
          <w:szCs w:val="21"/>
          <w:highlight w:val="none"/>
        </w:rPr>
        <w:t>招标人对中标候选人有投诉的，</w:t>
      </w:r>
      <w:r>
        <w:rPr>
          <w:color w:val="auto"/>
          <w:szCs w:val="21"/>
          <w:highlight w:val="none"/>
        </w:rPr>
        <w:t>按</w:t>
      </w:r>
      <w:r>
        <w:rPr>
          <w:rFonts w:hint="eastAsia"/>
          <w:color w:val="auto"/>
          <w:szCs w:val="21"/>
          <w:highlight w:val="none"/>
        </w:rPr>
        <w:t>照</w:t>
      </w:r>
      <w:r>
        <w:rPr>
          <w:color w:val="auto"/>
          <w:szCs w:val="21"/>
          <w:highlight w:val="none"/>
        </w:rPr>
        <w:t>本章</w:t>
      </w:r>
      <w:r>
        <w:rPr>
          <w:rFonts w:hint="eastAsia"/>
          <w:color w:val="auto"/>
          <w:szCs w:val="21"/>
          <w:highlight w:val="none"/>
        </w:rPr>
        <w:t>第</w:t>
      </w:r>
      <w:r>
        <w:rPr>
          <w:color w:val="auto"/>
          <w:szCs w:val="21"/>
          <w:highlight w:val="none"/>
        </w:rPr>
        <w:t>9.5条的规定程序执行</w:t>
      </w:r>
      <w:r>
        <w:rPr>
          <w:rFonts w:hint="eastAsia"/>
          <w:color w:val="auto"/>
          <w:szCs w:val="21"/>
          <w:highlight w:val="none"/>
        </w:rPr>
        <w:t>。</w:t>
      </w:r>
    </w:p>
    <w:p>
      <w:pPr>
        <w:pStyle w:val="4"/>
        <w:rPr>
          <w:color w:val="auto"/>
          <w:highlight w:val="none"/>
        </w:rPr>
      </w:pPr>
      <w:bookmarkStart w:id="555" w:name="_Toc60070425"/>
      <w:bookmarkStart w:id="556" w:name="_Toc356869930"/>
      <w:bookmarkStart w:id="557" w:name="_Toc59202830"/>
      <w:bookmarkStart w:id="558" w:name="_Toc1357745260"/>
      <w:bookmarkStart w:id="559" w:name="_Toc712895233"/>
      <w:bookmarkStart w:id="560" w:name="_Toc1495070190"/>
      <w:bookmarkStart w:id="561" w:name="_Toc1215958827"/>
      <w:r>
        <w:rPr>
          <w:rFonts w:hint="eastAsia"/>
          <w:color w:val="auto"/>
          <w:highlight w:val="none"/>
        </w:rPr>
        <w:t>6.7履约能力审查</w:t>
      </w:r>
      <w:bookmarkEnd w:id="555"/>
      <w:bookmarkEnd w:id="556"/>
      <w:bookmarkEnd w:id="557"/>
      <w:bookmarkEnd w:id="558"/>
      <w:bookmarkEnd w:id="559"/>
      <w:bookmarkEnd w:id="560"/>
      <w:bookmarkEnd w:id="561"/>
    </w:p>
    <w:p>
      <w:pPr>
        <w:spacing w:line="360" w:lineRule="auto"/>
        <w:ind w:firstLine="420" w:firstLineChars="200"/>
        <w:rPr>
          <w:color w:val="auto"/>
          <w:szCs w:val="21"/>
          <w:highlight w:val="none"/>
        </w:rPr>
      </w:pPr>
      <w:r>
        <w:rPr>
          <w:rFonts w:hint="eastAsia"/>
          <w:color w:val="auto"/>
          <w:szCs w:val="21"/>
          <w:highlight w:val="none"/>
        </w:rPr>
        <w:t>在中标通知书发出前，如果中标候选人的经营、财务状况发生较大变化</w:t>
      </w:r>
      <w:r>
        <w:rPr>
          <w:rFonts w:hint="eastAsia"/>
          <w:color w:val="auto"/>
          <w:highlight w:val="none"/>
        </w:rPr>
        <w:t>或存在“投标人须知前附表”规定的情形</w:t>
      </w:r>
      <w:r>
        <w:rPr>
          <w:rFonts w:hint="eastAsia"/>
          <w:color w:val="auto"/>
          <w:szCs w:val="21"/>
          <w:highlight w:val="none"/>
        </w:rPr>
        <w:t>，可能造成不能履行合同、无法按照招标文件要求提交履</w:t>
      </w:r>
      <w:bookmarkStart w:id="562" w:name="_Toc459567772"/>
      <w:r>
        <w:rPr>
          <w:rFonts w:hint="eastAsia"/>
          <w:color w:val="auto"/>
          <w:szCs w:val="21"/>
          <w:highlight w:val="none"/>
        </w:rPr>
        <w:t>约保证金等情形，不</w:t>
      </w:r>
      <w:bookmarkEnd w:id="562"/>
      <w:r>
        <w:rPr>
          <w:rFonts w:hint="eastAsia"/>
          <w:color w:val="auto"/>
          <w:szCs w:val="21"/>
          <w:highlight w:val="none"/>
        </w:rPr>
        <w:t>符</w:t>
      </w:r>
      <w:bookmarkStart w:id="563" w:name="_Toc392940979"/>
      <w:r>
        <w:rPr>
          <w:rFonts w:hint="eastAsia"/>
          <w:color w:val="auto"/>
          <w:szCs w:val="21"/>
          <w:highlight w:val="none"/>
        </w:rPr>
        <w:t>合中标条件的，应在中标公示期及时书面告知招标人。</w:t>
      </w:r>
    </w:p>
    <w:p>
      <w:pPr>
        <w:spacing w:line="360" w:lineRule="auto"/>
        <w:ind w:firstLine="420" w:firstLineChars="200"/>
        <w:rPr>
          <w:color w:val="auto"/>
          <w:szCs w:val="21"/>
          <w:highlight w:val="none"/>
        </w:rPr>
      </w:pPr>
      <w:r>
        <w:rPr>
          <w:rFonts w:hint="eastAsia"/>
          <w:color w:val="auto"/>
          <w:szCs w:val="21"/>
          <w:highlight w:val="none"/>
        </w:rPr>
        <w:t>如招标人认为中标候选人的经营、财务状况发生较大变化、存在违法行为</w:t>
      </w:r>
      <w:r>
        <w:rPr>
          <w:rFonts w:hint="eastAsia"/>
          <w:color w:val="auto"/>
          <w:highlight w:val="none"/>
        </w:rPr>
        <w:t>或者“投标人须知前附表”规定的情形，</w:t>
      </w:r>
      <w:r>
        <w:rPr>
          <w:rFonts w:hint="eastAsia"/>
          <w:color w:val="auto"/>
          <w:szCs w:val="21"/>
          <w:highlight w:val="none"/>
        </w:rPr>
        <w:t>可能影响其履约能力的，应当在中标通知书发出前由原评标委员会按照招标文件规定的标准和方法审查确认。</w:t>
      </w:r>
    </w:p>
    <w:p>
      <w:pPr>
        <w:pStyle w:val="3"/>
        <w:rPr>
          <w:rFonts w:ascii="Times New Roman" w:hAnsi="Times New Roman"/>
          <w:color w:val="auto"/>
          <w:highlight w:val="none"/>
        </w:rPr>
      </w:pPr>
      <w:bookmarkStart w:id="564" w:name="_Toc376092616"/>
      <w:bookmarkStart w:id="565" w:name="_Toc1678714775"/>
      <w:bookmarkStart w:id="566" w:name="_Toc1650326596"/>
      <w:bookmarkStart w:id="567" w:name="_Toc59202831"/>
      <w:bookmarkStart w:id="568" w:name="_Toc772076243"/>
      <w:bookmarkStart w:id="569" w:name="_Toc1261572238"/>
      <w:bookmarkStart w:id="570" w:name="_Toc1447433358"/>
      <w:r>
        <w:rPr>
          <w:rFonts w:ascii="Times New Roman" w:hAnsi="Times New Roman"/>
          <w:color w:val="auto"/>
          <w:highlight w:val="none"/>
        </w:rPr>
        <w:t>7</w:t>
      </w:r>
      <w:r>
        <w:rPr>
          <w:rFonts w:hint="default" w:ascii="Times New Roman" w:hAnsi="Times New Roman"/>
          <w:color w:val="auto"/>
          <w:highlight w:val="none"/>
        </w:rPr>
        <w:t xml:space="preserve"> </w:t>
      </w:r>
      <w:r>
        <w:rPr>
          <w:rFonts w:ascii="Times New Roman" w:hAnsi="Times New Roman"/>
          <w:color w:val="auto"/>
          <w:highlight w:val="none"/>
        </w:rPr>
        <w:t>合同授予</w:t>
      </w:r>
      <w:bookmarkEnd w:id="564"/>
      <w:bookmarkEnd w:id="565"/>
      <w:bookmarkEnd w:id="566"/>
      <w:bookmarkEnd w:id="567"/>
      <w:bookmarkEnd w:id="568"/>
      <w:bookmarkEnd w:id="569"/>
      <w:bookmarkEnd w:id="570"/>
    </w:p>
    <w:p>
      <w:pPr>
        <w:pStyle w:val="4"/>
        <w:rPr>
          <w:color w:val="auto"/>
          <w:highlight w:val="none"/>
        </w:rPr>
      </w:pPr>
      <w:bookmarkStart w:id="571" w:name="_Toc2053870938"/>
      <w:bookmarkStart w:id="572" w:name="_Toc1748510927"/>
      <w:bookmarkStart w:id="573" w:name="_Toc59202832"/>
      <w:bookmarkStart w:id="574" w:name="_Toc1219432003"/>
      <w:bookmarkStart w:id="575" w:name="_Toc1979426832"/>
      <w:bookmarkStart w:id="576" w:name="_Toc1898351953"/>
      <w:bookmarkStart w:id="577" w:name="_Toc495704324"/>
      <w:r>
        <w:rPr>
          <w:color w:val="auto"/>
          <w:highlight w:val="none"/>
        </w:rPr>
        <w:t xml:space="preserve">7.1 </w:t>
      </w:r>
      <w:r>
        <w:rPr>
          <w:rFonts w:hAnsi="Times New Roman"/>
          <w:color w:val="auto"/>
          <w:highlight w:val="none"/>
        </w:rPr>
        <w:t>定标方式</w:t>
      </w:r>
      <w:bookmarkEnd w:id="571"/>
      <w:bookmarkEnd w:id="572"/>
      <w:bookmarkEnd w:id="573"/>
      <w:bookmarkEnd w:id="574"/>
      <w:bookmarkEnd w:id="575"/>
      <w:bookmarkEnd w:id="576"/>
      <w:bookmarkEnd w:id="577"/>
    </w:p>
    <w:p>
      <w:pPr>
        <w:spacing w:line="360" w:lineRule="auto"/>
        <w:ind w:firstLine="420" w:firstLineChars="200"/>
        <w:rPr>
          <w:color w:val="auto"/>
          <w:szCs w:val="21"/>
          <w:highlight w:val="none"/>
        </w:rPr>
      </w:pPr>
      <w:r>
        <w:rPr>
          <w:color w:val="auto"/>
          <w:szCs w:val="21"/>
          <w:highlight w:val="none"/>
        </w:rPr>
        <w:t>除</w:t>
      </w:r>
      <w:r>
        <w:rPr>
          <w:rFonts w:hint="eastAsia"/>
          <w:color w:val="auto"/>
          <w:szCs w:val="21"/>
          <w:highlight w:val="none"/>
        </w:rPr>
        <w:t>“</w:t>
      </w:r>
      <w:r>
        <w:rPr>
          <w:color w:val="auto"/>
          <w:szCs w:val="21"/>
          <w:highlight w:val="none"/>
        </w:rPr>
        <w:t>投标人须知前附表</w:t>
      </w:r>
      <w:r>
        <w:rPr>
          <w:rFonts w:hint="eastAsia"/>
          <w:color w:val="auto"/>
          <w:szCs w:val="21"/>
          <w:highlight w:val="none"/>
        </w:rPr>
        <w:t>”</w:t>
      </w:r>
      <w:r>
        <w:rPr>
          <w:color w:val="auto"/>
          <w:szCs w:val="21"/>
          <w:highlight w:val="none"/>
        </w:rPr>
        <w:t>规定评标委员会直接确定中标人外，招标人依据评标委员会推荐的中标候选人确定中标人</w:t>
      </w:r>
      <w:bookmarkStart w:id="578" w:name="_Toc459567773"/>
      <w:r>
        <w:rPr>
          <w:color w:val="auto"/>
          <w:szCs w:val="21"/>
          <w:highlight w:val="none"/>
        </w:rPr>
        <w:t>，评标委员会</w:t>
      </w:r>
      <w:bookmarkEnd w:id="554"/>
      <w:bookmarkEnd w:id="563"/>
      <w:bookmarkEnd w:id="578"/>
      <w:r>
        <w:rPr>
          <w:color w:val="auto"/>
          <w:szCs w:val="21"/>
          <w:highlight w:val="none"/>
        </w:rPr>
        <w:t>推</w:t>
      </w:r>
      <w:bookmarkStart w:id="579" w:name="_Toc459567774"/>
      <w:r>
        <w:rPr>
          <w:color w:val="auto"/>
          <w:szCs w:val="21"/>
          <w:highlight w:val="none"/>
        </w:rPr>
        <w:t>荐中标候选人的人</w:t>
      </w:r>
      <w:bookmarkEnd w:id="579"/>
      <w:r>
        <w:rPr>
          <w:color w:val="auto"/>
          <w:szCs w:val="21"/>
          <w:highlight w:val="none"/>
        </w:rPr>
        <w:t>数见投标人须知前附表。</w:t>
      </w:r>
    </w:p>
    <w:p>
      <w:pPr>
        <w:pStyle w:val="4"/>
        <w:rPr>
          <w:color w:val="auto"/>
          <w:highlight w:val="none"/>
        </w:rPr>
      </w:pPr>
      <w:bookmarkStart w:id="580" w:name="_Toc173619882"/>
      <w:bookmarkStart w:id="581" w:name="_Toc17610745"/>
      <w:bookmarkStart w:id="582" w:name="_Toc1014211466"/>
      <w:bookmarkStart w:id="583" w:name="_Toc59202833"/>
      <w:bookmarkStart w:id="584" w:name="_Toc588493571"/>
      <w:bookmarkStart w:id="585" w:name="_Toc406787884"/>
      <w:bookmarkStart w:id="586" w:name="_Toc587249158"/>
      <w:r>
        <w:rPr>
          <w:color w:val="auto"/>
          <w:highlight w:val="none"/>
        </w:rPr>
        <w:t>7.</w:t>
      </w:r>
      <w:r>
        <w:rPr>
          <w:rFonts w:hint="eastAsia"/>
          <w:color w:val="auto"/>
          <w:highlight w:val="none"/>
        </w:rPr>
        <w:t>2</w:t>
      </w:r>
      <w:r>
        <w:rPr>
          <w:color w:val="auto"/>
          <w:highlight w:val="none"/>
        </w:rPr>
        <w:t xml:space="preserve"> 中标通知</w:t>
      </w:r>
      <w:r>
        <w:rPr>
          <w:rFonts w:hint="eastAsia"/>
          <w:color w:val="auto"/>
          <w:highlight w:val="none"/>
        </w:rPr>
        <w:t>及中标公告</w:t>
      </w:r>
      <w:bookmarkEnd w:id="580"/>
      <w:bookmarkEnd w:id="581"/>
      <w:bookmarkEnd w:id="582"/>
      <w:bookmarkEnd w:id="583"/>
      <w:bookmarkEnd w:id="584"/>
      <w:bookmarkEnd w:id="585"/>
      <w:bookmarkEnd w:id="586"/>
    </w:p>
    <w:p>
      <w:pPr>
        <w:spacing w:line="360" w:lineRule="auto"/>
        <w:ind w:firstLine="420" w:firstLineChars="200"/>
        <w:rPr>
          <w:color w:val="auto"/>
          <w:szCs w:val="21"/>
          <w:highlight w:val="none"/>
        </w:rPr>
      </w:pPr>
      <w:r>
        <w:rPr>
          <w:color w:val="auto"/>
          <w:szCs w:val="21"/>
          <w:highlight w:val="none"/>
        </w:rPr>
        <w:t>中标候选人公示期满无异议</w:t>
      </w:r>
      <w:r>
        <w:rPr>
          <w:rFonts w:hint="eastAsia"/>
          <w:color w:val="auto"/>
          <w:highlight w:val="none"/>
        </w:rPr>
        <w:t>或异议不成立的</w:t>
      </w:r>
      <w:r>
        <w:rPr>
          <w:color w:val="auto"/>
          <w:szCs w:val="21"/>
          <w:highlight w:val="none"/>
        </w:rPr>
        <w:t>，招标人应在</w:t>
      </w:r>
      <w:r>
        <w:rPr>
          <w:rFonts w:hint="eastAsia"/>
          <w:color w:val="auto"/>
          <w:highlight w:val="none"/>
        </w:rPr>
        <w:t>公示期结束后</w:t>
      </w:r>
      <w:r>
        <w:rPr>
          <w:rFonts w:hint="eastAsia"/>
          <w:color w:val="auto"/>
          <w:szCs w:val="21"/>
          <w:highlight w:val="none"/>
        </w:rPr>
        <w:t>5</w:t>
      </w:r>
      <w:r>
        <w:rPr>
          <w:color w:val="auto"/>
          <w:szCs w:val="21"/>
          <w:highlight w:val="none"/>
        </w:rPr>
        <w:t>日内</w:t>
      </w:r>
      <w:r>
        <w:rPr>
          <w:rFonts w:hint="eastAsia"/>
          <w:color w:val="auto"/>
          <w:highlight w:val="none"/>
        </w:rPr>
        <w:t>按照招标文件规定的定标办法确定中标人，招标人应当自确定中标人之日起15日内，向工程所在地的县级以上地方人民政府建设行政主管部门提交招标投标情况的书面报告，建设行政主管部门自收到书面报告之日起5日内未通知招标人在招标投标活动中有违法行为的，招标人可以向中标人发出中标通知书，同时按规定的格式在发布媒介发出中标公告，将中标结果在全国公共资源交易平台（广西壮族自治区）中通知未中标的投标人。</w:t>
      </w:r>
      <w:r>
        <w:rPr>
          <w:rFonts w:hint="default" w:ascii="Times New Roman" w:hAnsi="Times New Roman" w:cs="Times New Roman"/>
          <w:color w:val="auto"/>
          <w:highlight w:val="none"/>
        </w:rPr>
        <w:t>依法必须招标项目的中标结果公示应在广西壮族自治区招标投标公共服务平台上优先发布。</w:t>
      </w:r>
    </w:p>
    <w:p>
      <w:pPr>
        <w:pStyle w:val="4"/>
        <w:rPr>
          <w:color w:val="auto"/>
          <w:highlight w:val="none"/>
        </w:rPr>
      </w:pPr>
      <w:bookmarkStart w:id="587" w:name="_Toc59202834"/>
      <w:bookmarkStart w:id="588" w:name="_Toc574541167"/>
      <w:bookmarkStart w:id="589" w:name="_Toc1772910659"/>
      <w:bookmarkStart w:id="590" w:name="_Toc1265508256"/>
      <w:bookmarkStart w:id="591" w:name="_Toc1007460535"/>
      <w:bookmarkStart w:id="592" w:name="_Toc404383164"/>
      <w:bookmarkStart w:id="593" w:name="_Toc1304397962"/>
      <w:r>
        <w:rPr>
          <w:color w:val="auto"/>
          <w:highlight w:val="none"/>
        </w:rPr>
        <w:t>7.</w:t>
      </w:r>
      <w:r>
        <w:rPr>
          <w:rFonts w:hint="eastAsia"/>
          <w:color w:val="auto"/>
          <w:highlight w:val="none"/>
        </w:rPr>
        <w:t>3</w:t>
      </w:r>
      <w:r>
        <w:rPr>
          <w:color w:val="auto"/>
          <w:highlight w:val="none"/>
        </w:rPr>
        <w:t xml:space="preserve"> </w:t>
      </w:r>
      <w:r>
        <w:rPr>
          <w:rFonts w:hAnsi="Times New Roman"/>
          <w:color w:val="auto"/>
          <w:highlight w:val="none"/>
        </w:rPr>
        <w:t>履约</w:t>
      </w:r>
      <w:r>
        <w:rPr>
          <w:rFonts w:hint="default" w:hAnsi="Times New Roman"/>
          <w:color w:val="auto"/>
          <w:highlight w:val="none"/>
        </w:rPr>
        <w:t>保证金</w:t>
      </w:r>
      <w:bookmarkEnd w:id="587"/>
      <w:bookmarkEnd w:id="588"/>
      <w:bookmarkEnd w:id="589"/>
      <w:bookmarkEnd w:id="590"/>
      <w:bookmarkEnd w:id="591"/>
      <w:bookmarkEnd w:id="592"/>
      <w:bookmarkEnd w:id="593"/>
    </w:p>
    <w:p>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3</w:t>
      </w:r>
      <w:r>
        <w:rPr>
          <w:color w:val="auto"/>
          <w:szCs w:val="21"/>
          <w:highlight w:val="none"/>
        </w:rPr>
        <w:t>.1</w:t>
      </w:r>
      <w:r>
        <w:rPr>
          <w:rFonts w:hint="eastAsia"/>
          <w:color w:val="auto"/>
          <w:szCs w:val="21"/>
          <w:highlight w:val="none"/>
        </w:rPr>
        <w:t>在签订合同前，中标人应按“投标人须知前附表”规定的金额、担保形式和招标文件第四章“合同条款及格式”规定的履约担保格式向招标人提交履约保证金。联合体中标的，其履约保证金由联合体任一方递交，并应符合“投标人须知前附表”规定的金额、担保形式和招标文件第四章“合同条款”规定的履约担保要求。</w:t>
      </w:r>
    </w:p>
    <w:p>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3</w:t>
      </w:r>
      <w:r>
        <w:rPr>
          <w:color w:val="auto"/>
          <w:szCs w:val="21"/>
          <w:highlight w:val="none"/>
        </w:rPr>
        <w:t>.2 中标人不能按本章第7.</w:t>
      </w:r>
      <w:r>
        <w:rPr>
          <w:rFonts w:hint="eastAsia"/>
          <w:color w:val="auto"/>
          <w:szCs w:val="21"/>
          <w:highlight w:val="none"/>
        </w:rPr>
        <w:t>3</w:t>
      </w:r>
      <w:r>
        <w:rPr>
          <w:color w:val="auto"/>
          <w:szCs w:val="21"/>
          <w:highlight w:val="none"/>
        </w:rPr>
        <w:t>.1项要求提交履约</w:t>
      </w:r>
      <w:r>
        <w:rPr>
          <w:rFonts w:hint="eastAsia"/>
          <w:color w:val="auto"/>
          <w:szCs w:val="21"/>
          <w:highlight w:val="none"/>
        </w:rPr>
        <w:t>保证金</w:t>
      </w:r>
      <w:r>
        <w:rPr>
          <w:color w:val="auto"/>
          <w:szCs w:val="21"/>
          <w:highlight w:val="none"/>
        </w:rPr>
        <w:t>的，视为放弃中标，</w:t>
      </w:r>
      <w:r>
        <w:rPr>
          <w:rFonts w:hint="eastAsia"/>
          <w:color w:val="auto"/>
          <w:szCs w:val="21"/>
          <w:highlight w:val="none"/>
        </w:rPr>
        <w:t>招标人有权没收其投标保证金，</w:t>
      </w:r>
      <w:r>
        <w:rPr>
          <w:color w:val="auto"/>
          <w:szCs w:val="21"/>
          <w:highlight w:val="none"/>
        </w:rPr>
        <w:t>给招标人造成的损失超过投标保证金数额的，中标人还应当对超过部分予以赔偿。</w:t>
      </w:r>
    </w:p>
    <w:p>
      <w:pPr>
        <w:pStyle w:val="4"/>
        <w:rPr>
          <w:color w:val="auto"/>
          <w:highlight w:val="none"/>
        </w:rPr>
      </w:pPr>
      <w:bookmarkStart w:id="594" w:name="_Toc59202835"/>
      <w:bookmarkStart w:id="595" w:name="_Toc1490955760"/>
      <w:bookmarkStart w:id="596" w:name="_Toc1605415351"/>
      <w:bookmarkStart w:id="597" w:name="_Toc1660191124"/>
      <w:bookmarkStart w:id="598" w:name="_Toc1382870990"/>
      <w:bookmarkStart w:id="599" w:name="_Toc1447239096"/>
      <w:bookmarkStart w:id="600" w:name="_Toc1696423574"/>
      <w:r>
        <w:rPr>
          <w:color w:val="auto"/>
          <w:highlight w:val="none"/>
        </w:rPr>
        <w:t>7.</w:t>
      </w:r>
      <w:r>
        <w:rPr>
          <w:rFonts w:hint="eastAsia"/>
          <w:color w:val="auto"/>
          <w:highlight w:val="none"/>
        </w:rPr>
        <w:t>4</w:t>
      </w:r>
      <w:r>
        <w:rPr>
          <w:color w:val="auto"/>
          <w:highlight w:val="none"/>
        </w:rPr>
        <w:t xml:space="preserve"> </w:t>
      </w:r>
      <w:r>
        <w:rPr>
          <w:rFonts w:hAnsi="Times New Roman"/>
          <w:color w:val="auto"/>
          <w:highlight w:val="none"/>
        </w:rPr>
        <w:t>签订合同</w:t>
      </w:r>
      <w:bookmarkEnd w:id="594"/>
      <w:bookmarkEnd w:id="595"/>
      <w:bookmarkEnd w:id="596"/>
      <w:bookmarkEnd w:id="597"/>
      <w:bookmarkEnd w:id="598"/>
      <w:bookmarkEnd w:id="599"/>
      <w:bookmarkEnd w:id="600"/>
    </w:p>
    <w:p>
      <w:pPr>
        <w:spacing w:line="360" w:lineRule="auto"/>
        <w:ind w:firstLine="420" w:firstLineChars="200"/>
        <w:rPr>
          <w:color w:val="auto"/>
          <w:szCs w:val="21"/>
          <w:highlight w:val="none"/>
        </w:rPr>
      </w:pPr>
      <w:r>
        <w:rPr>
          <w:color w:val="auto"/>
          <w:szCs w:val="21"/>
          <w:highlight w:val="none"/>
        </w:rPr>
        <w:t>7.4.1 招标人和中标人应当在投标有效期内以及中标通知书发出之日起30天内，根据招标文件和中标人的投标文件订立书</w:t>
      </w:r>
      <w:bookmarkStart w:id="601" w:name="_Toc459567777"/>
      <w:r>
        <w:rPr>
          <w:color w:val="auto"/>
          <w:szCs w:val="21"/>
          <w:highlight w:val="none"/>
        </w:rPr>
        <w:t>面合同。中标人无</w:t>
      </w:r>
      <w:bookmarkEnd w:id="601"/>
      <w:r>
        <w:rPr>
          <w:color w:val="auto"/>
          <w:szCs w:val="21"/>
          <w:highlight w:val="none"/>
        </w:rPr>
        <w:t>正当理由拒签合同的，招标人取消其中标资格，</w:t>
      </w:r>
      <w:r>
        <w:rPr>
          <w:rFonts w:hint="eastAsia"/>
          <w:color w:val="auto"/>
          <w:szCs w:val="21"/>
          <w:highlight w:val="none"/>
        </w:rPr>
        <w:t>招标人有权没收其投标保证金</w:t>
      </w:r>
      <w:r>
        <w:rPr>
          <w:color w:val="auto"/>
          <w:szCs w:val="21"/>
          <w:highlight w:val="none"/>
        </w:rPr>
        <w:t>；给招标人造成的损失超过投标保证金数额的，中标人还应当对超过部分予以赔偿。对依法必须招标项目的中标人，由有关行政监督部门责令改正。</w:t>
      </w:r>
    </w:p>
    <w:p>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4</w:t>
      </w:r>
      <w:r>
        <w:rPr>
          <w:color w:val="auto"/>
          <w:szCs w:val="21"/>
          <w:highlight w:val="none"/>
        </w:rPr>
        <w:t>.2</w:t>
      </w:r>
      <w:r>
        <w:rPr>
          <w:rFonts w:hint="eastAsia"/>
          <w:color w:val="auto"/>
          <w:szCs w:val="21"/>
          <w:highlight w:val="none"/>
        </w:rPr>
        <w:t xml:space="preserve"> 国有资金占控股或者主导地位的依法必须进行招标的项目，招标人应当确定排名第一的中标候选人为中标人。排名第一的中标候选人（或者评标委员会依据招标人的授权直接确定的中标人）放弃中标，或因不可抗力提出不能履行合同</w:t>
      </w:r>
      <w:r>
        <w:rPr>
          <w:rFonts w:hint="default" w:cs="Times New Roman"/>
          <w:color w:val="auto"/>
          <w:highlight w:val="none"/>
          <w:lang w:eastAsia="zh-CN"/>
        </w:rPr>
        <w:t>、不按照招标文件要求提交履约保证金</w:t>
      </w:r>
      <w:r>
        <w:rPr>
          <w:rFonts w:hint="eastAsia"/>
          <w:color w:val="auto"/>
          <w:szCs w:val="21"/>
          <w:highlight w:val="none"/>
        </w:rPr>
        <w:t>，或者被查实存在影响中标结果的违法行为等情形，不符合中标条件的，招标人可以按照评标委员会提出的中标候选人名单排序（或者评标结果排序）依次确定其他中标候选人为中标人，或者招标人可以重新招标。</w:t>
      </w:r>
    </w:p>
    <w:p>
      <w:pPr>
        <w:spacing w:line="360" w:lineRule="auto"/>
        <w:ind w:firstLine="420" w:firstLineChars="200"/>
        <w:rPr>
          <w:color w:val="auto"/>
          <w:szCs w:val="21"/>
          <w:highlight w:val="none"/>
        </w:rPr>
      </w:pPr>
      <w:r>
        <w:rPr>
          <w:color w:val="auto"/>
          <w:szCs w:val="21"/>
          <w:highlight w:val="none"/>
        </w:rPr>
        <w:t>7.</w:t>
      </w:r>
      <w:r>
        <w:rPr>
          <w:rFonts w:hint="eastAsia"/>
          <w:color w:val="auto"/>
          <w:szCs w:val="21"/>
          <w:highlight w:val="none"/>
        </w:rPr>
        <w:t>4</w:t>
      </w:r>
      <w:r>
        <w:rPr>
          <w:color w:val="auto"/>
          <w:szCs w:val="21"/>
          <w:highlight w:val="none"/>
        </w:rPr>
        <w:t>.3 发出中标通知书后，招标人无正当理由拒签合同的，</w:t>
      </w:r>
      <w:r>
        <w:rPr>
          <w:rFonts w:hint="eastAsia"/>
          <w:color w:val="auto"/>
          <w:szCs w:val="21"/>
          <w:highlight w:val="none"/>
        </w:rPr>
        <w:t>由有关行政监督部门给予警告，责令改正。</w:t>
      </w:r>
      <w:r>
        <w:rPr>
          <w:color w:val="auto"/>
          <w:szCs w:val="21"/>
          <w:highlight w:val="none"/>
        </w:rPr>
        <w:t>同时招标人向中标人退还投标保证金；给中标人造成损失的，还应当赔偿损失。</w:t>
      </w:r>
    </w:p>
    <w:p>
      <w:pPr>
        <w:pStyle w:val="3"/>
        <w:rPr>
          <w:rFonts w:ascii="Times New Roman" w:hAnsi="Times New Roman"/>
          <w:color w:val="auto"/>
          <w:highlight w:val="none"/>
        </w:rPr>
      </w:pPr>
      <w:bookmarkStart w:id="602" w:name="_Toc59202836"/>
      <w:bookmarkStart w:id="603" w:name="_Toc2109719471"/>
      <w:bookmarkStart w:id="604" w:name="_Toc97263955"/>
      <w:bookmarkStart w:id="605" w:name="_Toc439474573"/>
      <w:bookmarkStart w:id="606" w:name="_Toc398249579"/>
      <w:bookmarkStart w:id="607" w:name="_Toc1457213858"/>
      <w:bookmarkStart w:id="608" w:name="_Toc1466106476"/>
      <w:r>
        <w:rPr>
          <w:rFonts w:ascii="Times New Roman" w:hAnsi="Times New Roman"/>
          <w:color w:val="auto"/>
          <w:highlight w:val="none"/>
        </w:rPr>
        <w:t>8</w:t>
      </w:r>
      <w:r>
        <w:rPr>
          <w:rFonts w:hint="default" w:ascii="Times New Roman" w:hAnsi="Times New Roman"/>
          <w:color w:val="auto"/>
          <w:highlight w:val="none"/>
        </w:rPr>
        <w:t xml:space="preserve"> </w:t>
      </w:r>
      <w:r>
        <w:rPr>
          <w:rFonts w:ascii="Times New Roman" w:hAnsi="Times New Roman"/>
          <w:color w:val="auto"/>
          <w:highlight w:val="none"/>
        </w:rPr>
        <w:t>重新招标</w:t>
      </w:r>
      <w:r>
        <w:rPr>
          <w:rFonts w:hint="default" w:ascii="Times New Roman" w:hAnsi="Times New Roman"/>
          <w:color w:val="auto"/>
          <w:highlight w:val="none"/>
        </w:rPr>
        <w:t>和不再招标</w:t>
      </w:r>
      <w:bookmarkEnd w:id="602"/>
      <w:bookmarkEnd w:id="603"/>
      <w:bookmarkEnd w:id="604"/>
      <w:bookmarkEnd w:id="605"/>
      <w:bookmarkEnd w:id="606"/>
      <w:bookmarkEnd w:id="607"/>
      <w:bookmarkEnd w:id="608"/>
    </w:p>
    <w:p>
      <w:pPr>
        <w:pStyle w:val="4"/>
        <w:rPr>
          <w:color w:val="auto"/>
          <w:highlight w:val="none"/>
        </w:rPr>
      </w:pPr>
      <w:bookmarkStart w:id="609" w:name="_Toc12609279"/>
      <w:bookmarkStart w:id="610" w:name="_Toc662557645"/>
      <w:bookmarkStart w:id="611" w:name="_Toc1632424517"/>
      <w:bookmarkStart w:id="612" w:name="_Toc476111019"/>
      <w:bookmarkStart w:id="613" w:name="_Toc389065190"/>
      <w:bookmarkStart w:id="614" w:name="_Toc59202837"/>
      <w:bookmarkStart w:id="615" w:name="_Toc407135125"/>
      <w:bookmarkStart w:id="616" w:name="_Toc468616556"/>
      <w:bookmarkStart w:id="617" w:name="_Toc538292590"/>
      <w:bookmarkStart w:id="618" w:name="_Toc1676279404"/>
      <w:r>
        <w:rPr>
          <w:color w:val="auto"/>
          <w:highlight w:val="none"/>
        </w:rPr>
        <w:t xml:space="preserve">8.1 </w:t>
      </w:r>
      <w:r>
        <w:rPr>
          <w:rFonts w:hint="default" w:cs="Times New Roman"/>
          <w:color w:val="auto"/>
          <w:highlight w:val="none"/>
        </w:rPr>
        <w:t>重新招标</w:t>
      </w:r>
      <w:bookmarkEnd w:id="609"/>
      <w:bookmarkEnd w:id="610"/>
      <w:bookmarkEnd w:id="611"/>
      <w:bookmarkEnd w:id="612"/>
      <w:bookmarkEnd w:id="613"/>
      <w:bookmarkEnd w:id="614"/>
      <w:bookmarkEnd w:id="615"/>
      <w:bookmarkEnd w:id="616"/>
      <w:bookmarkEnd w:id="617"/>
      <w:bookmarkEnd w:id="618"/>
    </w:p>
    <w:p>
      <w:pPr>
        <w:spacing w:line="360" w:lineRule="auto"/>
        <w:ind w:firstLine="420" w:firstLineChars="200"/>
        <w:rPr>
          <w:color w:val="auto"/>
          <w:szCs w:val="21"/>
          <w:highlight w:val="none"/>
        </w:rPr>
      </w:pP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有下列情形之一的，招标人将重新招标：</w:t>
      </w:r>
    </w:p>
    <w:p>
      <w:pPr>
        <w:spacing w:line="360" w:lineRule="auto"/>
        <w:ind w:firstLine="420" w:firstLineChars="200"/>
        <w:rPr>
          <w:color w:val="auto"/>
          <w:szCs w:val="21"/>
          <w:highlight w:val="none"/>
        </w:rPr>
      </w:pPr>
      <w:r>
        <w:rPr>
          <w:color w:val="auto"/>
          <w:szCs w:val="21"/>
          <w:highlight w:val="none"/>
        </w:rPr>
        <w:t>（1）投标截止时，投标人少于3个的；</w:t>
      </w:r>
    </w:p>
    <w:p>
      <w:pPr>
        <w:spacing w:line="360" w:lineRule="auto"/>
        <w:ind w:firstLine="420" w:firstLineChars="200"/>
        <w:rPr>
          <w:color w:val="auto"/>
          <w:szCs w:val="21"/>
          <w:highlight w:val="none"/>
        </w:rPr>
      </w:pPr>
      <w:r>
        <w:rPr>
          <w:color w:val="auto"/>
          <w:szCs w:val="21"/>
          <w:highlight w:val="none"/>
        </w:rPr>
        <w:t>（2）</w:t>
      </w:r>
      <w:r>
        <w:rPr>
          <w:rFonts w:hint="eastAsia"/>
          <w:color w:val="auto"/>
          <w:szCs w:val="21"/>
          <w:highlight w:val="none"/>
        </w:rPr>
        <w:t>经评标委员会评审，所有投标被否决或者</w:t>
      </w:r>
      <w:bookmarkStart w:id="619" w:name="_Toc459567778"/>
      <w:bookmarkStart w:id="620" w:name="_Toc392940980"/>
      <w:r>
        <w:rPr>
          <w:rFonts w:hint="eastAsia"/>
          <w:color w:val="auto"/>
          <w:szCs w:val="21"/>
          <w:highlight w:val="none"/>
        </w:rPr>
        <w:t>部分投标被否</w:t>
      </w:r>
      <w:bookmarkEnd w:id="619"/>
      <w:bookmarkEnd w:id="620"/>
      <w:r>
        <w:rPr>
          <w:rFonts w:hint="eastAsia"/>
          <w:color w:val="auto"/>
          <w:szCs w:val="21"/>
          <w:highlight w:val="none"/>
        </w:rPr>
        <w:t>决</w:t>
      </w:r>
      <w:bookmarkStart w:id="621" w:name="_Toc184635079"/>
      <w:bookmarkStart w:id="622" w:name="_Toc392940981"/>
      <w:r>
        <w:rPr>
          <w:rFonts w:hint="eastAsia"/>
          <w:color w:val="auto"/>
          <w:szCs w:val="21"/>
          <w:highlight w:val="none"/>
        </w:rPr>
        <w:t>后，有效投标不足3个，导致投标明显缺乏竞争的，招标人在分析招标失败的原因采取相应措施后，应当依法重新招标；</w:t>
      </w:r>
    </w:p>
    <w:p>
      <w:pPr>
        <w:spacing w:line="360" w:lineRule="auto"/>
        <w:ind w:firstLine="420" w:firstLineChars="200"/>
        <w:rPr>
          <w:color w:val="auto"/>
          <w:szCs w:val="21"/>
          <w:highlight w:val="none"/>
        </w:rPr>
      </w:pPr>
      <w:r>
        <w:rPr>
          <w:color w:val="auto"/>
          <w:szCs w:val="21"/>
          <w:highlight w:val="none"/>
        </w:rPr>
        <w:t>（3）其</w:t>
      </w:r>
      <w:r>
        <w:rPr>
          <w:rFonts w:hint="eastAsia"/>
          <w:color w:val="auto"/>
          <w:szCs w:val="21"/>
          <w:highlight w:val="none"/>
        </w:rPr>
        <w:t>他</w:t>
      </w:r>
      <w:r>
        <w:rPr>
          <w:color w:val="auto"/>
          <w:szCs w:val="21"/>
          <w:highlight w:val="none"/>
        </w:rPr>
        <w:t>有关法规和文件规定的应当重新招标的情形。</w:t>
      </w:r>
    </w:p>
    <w:p>
      <w:pPr>
        <w:pStyle w:val="4"/>
        <w:ind w:firstLine="0"/>
        <w:rPr>
          <w:color w:val="auto"/>
          <w:highlight w:val="none"/>
        </w:rPr>
      </w:pPr>
      <w:bookmarkStart w:id="623" w:name="_Toc997743518"/>
      <w:bookmarkStart w:id="624" w:name="_Toc59202838"/>
      <w:bookmarkStart w:id="625" w:name="_Toc1956725105"/>
      <w:bookmarkStart w:id="626" w:name="_Toc704933420"/>
      <w:bookmarkStart w:id="627" w:name="_Toc1294358575"/>
      <w:bookmarkStart w:id="628" w:name="_Toc1519121560"/>
      <w:bookmarkStart w:id="629" w:name="_Toc1522110191"/>
      <w:r>
        <w:rPr>
          <w:color w:val="auto"/>
          <w:highlight w:val="none"/>
        </w:rPr>
        <w:t>8.2</w:t>
      </w:r>
      <w:r>
        <w:rPr>
          <w:rFonts w:hint="eastAsia"/>
          <w:color w:val="auto"/>
          <w:highlight w:val="none"/>
        </w:rPr>
        <w:t xml:space="preserve"> 重新招标的其他情形</w:t>
      </w:r>
      <w:bookmarkEnd w:id="623"/>
      <w:bookmarkEnd w:id="624"/>
      <w:bookmarkEnd w:id="625"/>
      <w:bookmarkEnd w:id="626"/>
      <w:bookmarkEnd w:id="627"/>
      <w:bookmarkEnd w:id="628"/>
      <w:bookmarkEnd w:id="629"/>
    </w:p>
    <w:p>
      <w:pPr>
        <w:spacing w:line="360" w:lineRule="auto"/>
        <w:ind w:firstLine="420" w:firstLineChars="200"/>
        <w:rPr>
          <w:color w:val="auto"/>
          <w:szCs w:val="21"/>
          <w:highlight w:val="none"/>
        </w:rPr>
      </w:pPr>
      <w:r>
        <w:rPr>
          <w:rFonts w:hint="eastAsia"/>
          <w:color w:val="auto"/>
          <w:szCs w:val="21"/>
          <w:highlight w:val="none"/>
        </w:rPr>
        <w:t>除投标人须知正文第</w:t>
      </w:r>
      <w:r>
        <w:rPr>
          <w:color w:val="auto"/>
          <w:szCs w:val="21"/>
          <w:highlight w:val="none"/>
        </w:rPr>
        <w:t>8.1</w:t>
      </w:r>
      <w:r>
        <w:rPr>
          <w:rFonts w:hint="eastAsia"/>
          <w:color w:val="auto"/>
          <w:szCs w:val="21"/>
          <w:highlight w:val="none"/>
        </w:rPr>
        <w:t>条规定的情形外，除非已经产生中标候选人，在投标有效期内同意延长投标有效期的投标人少于三个的，招标人在分析招标失败的原因并采取相应措施后，应当依法重新招标。</w:t>
      </w:r>
    </w:p>
    <w:p>
      <w:pPr>
        <w:pStyle w:val="4"/>
        <w:rPr>
          <w:color w:val="auto"/>
          <w:highlight w:val="none"/>
        </w:rPr>
      </w:pPr>
      <w:bookmarkStart w:id="630" w:name="_Toc208832541"/>
      <w:bookmarkStart w:id="631" w:name="_Toc389065191"/>
      <w:bookmarkStart w:id="632" w:name="_Toc407135126"/>
      <w:bookmarkStart w:id="633" w:name="_Toc59202839"/>
      <w:bookmarkStart w:id="634" w:name="_Toc429655753"/>
      <w:bookmarkStart w:id="635" w:name="_Toc1589658900"/>
      <w:bookmarkStart w:id="636" w:name="_Toc12609280"/>
      <w:bookmarkStart w:id="637" w:name="_Toc940170909"/>
      <w:bookmarkStart w:id="638" w:name="_Toc1863513687"/>
      <w:bookmarkStart w:id="639" w:name="_Toc176954818"/>
      <w:r>
        <w:rPr>
          <w:color w:val="auto"/>
          <w:highlight w:val="none"/>
        </w:rPr>
        <w:t>8.</w:t>
      </w:r>
      <w:r>
        <w:rPr>
          <w:rFonts w:hint="eastAsia"/>
          <w:color w:val="auto"/>
          <w:highlight w:val="none"/>
        </w:rPr>
        <w:t xml:space="preserve">3 </w:t>
      </w:r>
      <w:r>
        <w:rPr>
          <w:rFonts w:hint="default" w:cs="Times New Roman"/>
          <w:color w:val="auto"/>
          <w:highlight w:val="none"/>
        </w:rPr>
        <w:t>不再招标</w:t>
      </w:r>
      <w:bookmarkEnd w:id="630"/>
      <w:bookmarkEnd w:id="631"/>
      <w:bookmarkEnd w:id="632"/>
      <w:bookmarkEnd w:id="633"/>
      <w:bookmarkEnd w:id="634"/>
      <w:bookmarkEnd w:id="635"/>
      <w:bookmarkEnd w:id="636"/>
      <w:bookmarkEnd w:id="637"/>
      <w:bookmarkEnd w:id="638"/>
      <w:bookmarkEnd w:id="639"/>
    </w:p>
    <w:p>
      <w:pPr>
        <w:spacing w:line="360" w:lineRule="auto"/>
        <w:ind w:firstLine="420" w:firstLineChars="200"/>
        <w:rPr>
          <w:color w:val="auto"/>
          <w:szCs w:val="21"/>
          <w:highlight w:val="none"/>
        </w:rPr>
      </w:pPr>
      <w:r>
        <w:rPr>
          <w:rFonts w:hint="default" w:cs="Times New Roman"/>
          <w:color w:val="auto"/>
          <w:highlight w:val="none"/>
        </w:rPr>
        <w:t>根据《中华人民共和国招标投标法》《中华人民共和国招标投标法实施条例》等规定，重新招标后投标人仍少于</w:t>
      </w:r>
      <w:r>
        <w:rPr>
          <w:color w:val="auto"/>
          <w:highlight w:val="none"/>
        </w:rPr>
        <w:t>3</w:t>
      </w:r>
      <w:r>
        <w:rPr>
          <w:rFonts w:hint="default" w:cs="Times New Roman"/>
          <w:color w:val="auto"/>
          <w:highlight w:val="none"/>
        </w:rPr>
        <w:t>个或者所有投标被否决的，属于必须审批或核准的工程建设项目，经原审批或核准部门批准后可不再进行招标。</w:t>
      </w:r>
    </w:p>
    <w:p>
      <w:pPr>
        <w:pStyle w:val="3"/>
        <w:rPr>
          <w:rFonts w:ascii="Times New Roman" w:hAnsi="Times New Roman"/>
          <w:color w:val="auto"/>
          <w:highlight w:val="none"/>
        </w:rPr>
      </w:pPr>
      <w:bookmarkStart w:id="640" w:name="_Toc1076988356"/>
      <w:bookmarkStart w:id="641" w:name="_Toc1330195219"/>
      <w:bookmarkStart w:id="642" w:name="_Toc652920987"/>
      <w:bookmarkStart w:id="643" w:name="_Toc250561989"/>
      <w:bookmarkStart w:id="644" w:name="_Toc90939003"/>
      <w:bookmarkStart w:id="645" w:name="_Toc59202840"/>
      <w:bookmarkStart w:id="646" w:name="_Toc612265346"/>
      <w:r>
        <w:rPr>
          <w:rFonts w:ascii="Times New Roman" w:hAnsi="Times New Roman"/>
          <w:color w:val="auto"/>
          <w:highlight w:val="none"/>
        </w:rPr>
        <w:t>9</w:t>
      </w:r>
      <w:r>
        <w:rPr>
          <w:rFonts w:hint="default" w:ascii="Times New Roman" w:hAnsi="Times New Roman"/>
          <w:color w:val="auto"/>
          <w:highlight w:val="none"/>
        </w:rPr>
        <w:t xml:space="preserve"> </w:t>
      </w:r>
      <w:r>
        <w:rPr>
          <w:rFonts w:ascii="Times New Roman" w:hAnsi="Times New Roman"/>
          <w:color w:val="auto"/>
          <w:highlight w:val="none"/>
        </w:rPr>
        <w:t>纪律和监督</w:t>
      </w:r>
      <w:bookmarkEnd w:id="640"/>
      <w:bookmarkEnd w:id="641"/>
      <w:bookmarkEnd w:id="642"/>
      <w:bookmarkEnd w:id="643"/>
      <w:bookmarkEnd w:id="644"/>
      <w:bookmarkEnd w:id="645"/>
      <w:bookmarkEnd w:id="646"/>
    </w:p>
    <w:p>
      <w:pPr>
        <w:pStyle w:val="4"/>
        <w:rPr>
          <w:color w:val="auto"/>
          <w:highlight w:val="none"/>
        </w:rPr>
      </w:pPr>
      <w:bookmarkStart w:id="647" w:name="_Toc1760509333"/>
      <w:bookmarkStart w:id="648" w:name="_Toc564570894"/>
      <w:bookmarkStart w:id="649" w:name="_Toc538908716"/>
      <w:bookmarkStart w:id="650" w:name="_Toc1688972469"/>
      <w:bookmarkStart w:id="651" w:name="_Toc733180131"/>
      <w:bookmarkStart w:id="652" w:name="_Toc59202841"/>
      <w:bookmarkStart w:id="653" w:name="_Toc1637539345"/>
      <w:r>
        <w:rPr>
          <w:color w:val="auto"/>
          <w:highlight w:val="none"/>
        </w:rPr>
        <w:t>9.1 对招标人</w:t>
      </w:r>
      <w:r>
        <w:rPr>
          <w:rFonts w:hint="default" w:cs="Times New Roman"/>
          <w:color w:val="auto"/>
          <w:highlight w:val="none"/>
        </w:rPr>
        <w:t>或招标代理机构</w:t>
      </w:r>
      <w:r>
        <w:rPr>
          <w:color w:val="auto"/>
          <w:highlight w:val="none"/>
        </w:rPr>
        <w:t>的纪律要求</w:t>
      </w:r>
      <w:bookmarkEnd w:id="647"/>
      <w:bookmarkEnd w:id="648"/>
      <w:bookmarkEnd w:id="649"/>
      <w:bookmarkEnd w:id="650"/>
      <w:bookmarkEnd w:id="651"/>
      <w:bookmarkEnd w:id="652"/>
      <w:bookmarkEnd w:id="653"/>
    </w:p>
    <w:p>
      <w:pPr>
        <w:spacing w:line="360" w:lineRule="auto"/>
        <w:ind w:firstLine="420" w:firstLineChars="200"/>
        <w:rPr>
          <w:color w:val="auto"/>
          <w:szCs w:val="21"/>
          <w:highlight w:val="none"/>
        </w:rPr>
      </w:pPr>
      <w:r>
        <w:rPr>
          <w:color w:val="auto"/>
          <w:szCs w:val="21"/>
          <w:highlight w:val="none"/>
        </w:rPr>
        <w:t>招标人</w:t>
      </w:r>
      <w:r>
        <w:rPr>
          <w:rFonts w:hint="eastAsia"/>
          <w:color w:val="auto"/>
          <w:szCs w:val="21"/>
          <w:highlight w:val="none"/>
        </w:rPr>
        <w:t>或招标代理机构</w:t>
      </w:r>
      <w:r>
        <w:rPr>
          <w:color w:val="auto"/>
          <w:szCs w:val="21"/>
          <w:highlight w:val="none"/>
        </w:rPr>
        <w:t>不得泄漏招标投标活动中应当保密的情况和资料，不得与投标人串通损害国家利益、社会公</w:t>
      </w:r>
      <w:bookmarkStart w:id="654" w:name="_Toc459567779"/>
      <w:r>
        <w:rPr>
          <w:color w:val="auto"/>
          <w:szCs w:val="21"/>
          <w:highlight w:val="none"/>
        </w:rPr>
        <w:t>共利益或者他人合</w:t>
      </w:r>
      <w:bookmarkEnd w:id="621"/>
      <w:bookmarkEnd w:id="622"/>
      <w:bookmarkEnd w:id="654"/>
      <w:r>
        <w:rPr>
          <w:color w:val="auto"/>
          <w:szCs w:val="21"/>
          <w:highlight w:val="none"/>
        </w:rPr>
        <w:t>法</w:t>
      </w:r>
      <w:bookmarkStart w:id="655" w:name="_Toc459567780"/>
      <w:r>
        <w:rPr>
          <w:color w:val="auto"/>
          <w:szCs w:val="21"/>
          <w:highlight w:val="none"/>
        </w:rPr>
        <w:t>权益。</w:t>
      </w: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有下列情形之一的，属</w:t>
      </w:r>
      <w:bookmarkEnd w:id="655"/>
      <w:r>
        <w:rPr>
          <w:color w:val="auto"/>
          <w:szCs w:val="21"/>
          <w:highlight w:val="none"/>
        </w:rPr>
        <w:t>于招标人</w:t>
      </w:r>
      <w:r>
        <w:rPr>
          <w:rFonts w:hint="default" w:cs="Times New Roman"/>
          <w:color w:val="auto"/>
          <w:highlight w:val="none"/>
        </w:rPr>
        <w:t>或招标代理机构</w:t>
      </w:r>
      <w:r>
        <w:rPr>
          <w:color w:val="auto"/>
          <w:szCs w:val="21"/>
          <w:highlight w:val="none"/>
        </w:rPr>
        <w:t>与投标人串通投标：</w:t>
      </w:r>
    </w:p>
    <w:p>
      <w:pPr>
        <w:spacing w:line="360" w:lineRule="auto"/>
        <w:ind w:firstLine="420" w:firstLineChars="200"/>
        <w:rPr>
          <w:color w:val="auto"/>
          <w:szCs w:val="21"/>
          <w:highlight w:val="none"/>
        </w:rPr>
      </w:pPr>
      <w:r>
        <w:rPr>
          <w:color w:val="auto"/>
          <w:szCs w:val="21"/>
          <w:highlight w:val="none"/>
        </w:rPr>
        <w:t>（1）招标人</w:t>
      </w:r>
      <w:r>
        <w:rPr>
          <w:rFonts w:hint="eastAsia"/>
          <w:color w:val="auto"/>
          <w:szCs w:val="21"/>
          <w:highlight w:val="none"/>
        </w:rPr>
        <w:t>或招标代理机构</w:t>
      </w:r>
      <w:r>
        <w:rPr>
          <w:color w:val="auto"/>
          <w:szCs w:val="21"/>
          <w:highlight w:val="none"/>
        </w:rPr>
        <w:t>在开标前开启投标文件并将有关信息泄露给其他投标人</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（2）招标人</w:t>
      </w:r>
      <w:r>
        <w:rPr>
          <w:rFonts w:hint="eastAsia"/>
          <w:color w:val="auto"/>
          <w:szCs w:val="21"/>
          <w:highlight w:val="none"/>
        </w:rPr>
        <w:t>或招标代理机构</w:t>
      </w:r>
      <w:r>
        <w:rPr>
          <w:color w:val="auto"/>
          <w:szCs w:val="21"/>
          <w:highlight w:val="none"/>
        </w:rPr>
        <w:t>直接或者间接向投标人泄露标底、评标委员会成员等信息；</w:t>
      </w:r>
    </w:p>
    <w:p>
      <w:pPr>
        <w:spacing w:line="360" w:lineRule="auto"/>
        <w:ind w:firstLine="420" w:firstLineChars="200"/>
        <w:rPr>
          <w:color w:val="auto"/>
          <w:szCs w:val="21"/>
          <w:highlight w:val="none"/>
        </w:rPr>
      </w:pPr>
      <w:r>
        <w:rPr>
          <w:color w:val="auto"/>
          <w:szCs w:val="21"/>
          <w:highlight w:val="none"/>
        </w:rPr>
        <w:t>（3）招标人</w:t>
      </w:r>
      <w:r>
        <w:rPr>
          <w:rFonts w:hint="eastAsia"/>
          <w:color w:val="auto"/>
          <w:szCs w:val="21"/>
          <w:highlight w:val="none"/>
        </w:rPr>
        <w:t>或招标代理机构</w:t>
      </w:r>
      <w:r>
        <w:rPr>
          <w:color w:val="auto"/>
          <w:szCs w:val="21"/>
          <w:highlight w:val="none"/>
        </w:rPr>
        <w:t>明示或者暗示投标人压低或者抬高投标报价；</w:t>
      </w:r>
    </w:p>
    <w:p>
      <w:pPr>
        <w:spacing w:line="360" w:lineRule="auto"/>
        <w:ind w:firstLine="420" w:firstLineChars="200"/>
        <w:rPr>
          <w:color w:val="auto"/>
          <w:szCs w:val="21"/>
          <w:highlight w:val="none"/>
        </w:rPr>
      </w:pPr>
      <w:r>
        <w:rPr>
          <w:color w:val="auto"/>
          <w:szCs w:val="21"/>
          <w:highlight w:val="none"/>
        </w:rPr>
        <w:t>（4）招标人</w:t>
      </w:r>
      <w:r>
        <w:rPr>
          <w:rFonts w:hint="eastAsia"/>
          <w:color w:val="auto"/>
          <w:szCs w:val="21"/>
          <w:highlight w:val="none"/>
        </w:rPr>
        <w:t>或招标代理机构</w:t>
      </w:r>
      <w:r>
        <w:rPr>
          <w:color w:val="auto"/>
          <w:szCs w:val="21"/>
          <w:highlight w:val="none"/>
        </w:rPr>
        <w:t>授意投标人撤换、修改投标文件；</w:t>
      </w:r>
    </w:p>
    <w:p>
      <w:pPr>
        <w:spacing w:line="360" w:lineRule="auto"/>
        <w:ind w:firstLine="420" w:firstLineChars="200"/>
        <w:rPr>
          <w:color w:val="auto"/>
          <w:szCs w:val="21"/>
          <w:highlight w:val="none"/>
        </w:rPr>
      </w:pPr>
      <w:r>
        <w:rPr>
          <w:color w:val="auto"/>
          <w:szCs w:val="21"/>
          <w:highlight w:val="none"/>
        </w:rPr>
        <w:t>（5）招标人</w:t>
      </w:r>
      <w:r>
        <w:rPr>
          <w:rFonts w:hint="eastAsia"/>
          <w:color w:val="auto"/>
          <w:szCs w:val="21"/>
          <w:highlight w:val="none"/>
        </w:rPr>
        <w:t>或招标代理机构</w:t>
      </w:r>
      <w:r>
        <w:rPr>
          <w:color w:val="auto"/>
          <w:szCs w:val="21"/>
          <w:highlight w:val="none"/>
        </w:rPr>
        <w:t>明示或者暗示投标人为特定投标人中标提供方便；</w:t>
      </w:r>
    </w:p>
    <w:p>
      <w:pPr>
        <w:spacing w:line="360" w:lineRule="auto"/>
        <w:ind w:firstLine="420" w:firstLineChars="200"/>
        <w:rPr>
          <w:color w:val="auto"/>
          <w:szCs w:val="21"/>
          <w:highlight w:val="none"/>
        </w:rPr>
      </w:pPr>
      <w:r>
        <w:rPr>
          <w:color w:val="auto"/>
          <w:szCs w:val="21"/>
          <w:highlight w:val="none"/>
        </w:rPr>
        <w:t>（6）招标人</w:t>
      </w:r>
      <w:r>
        <w:rPr>
          <w:rFonts w:hint="eastAsia"/>
          <w:color w:val="auto"/>
          <w:szCs w:val="21"/>
          <w:highlight w:val="none"/>
        </w:rPr>
        <w:t>或招标代理机构</w:t>
      </w:r>
      <w:r>
        <w:rPr>
          <w:color w:val="auto"/>
          <w:szCs w:val="21"/>
          <w:highlight w:val="none"/>
        </w:rPr>
        <w:t>与投标人为谋求特定投标人中标而采取的其他串通行为</w:t>
      </w:r>
      <w:r>
        <w:rPr>
          <w:rFonts w:hint="eastAsia"/>
          <w:color w:val="auto"/>
          <w:szCs w:val="21"/>
          <w:highlight w:val="none"/>
        </w:rPr>
        <w:t>；</w:t>
      </w:r>
    </w:p>
    <w:p>
      <w:pPr>
        <w:spacing w:line="360" w:lineRule="auto"/>
        <w:ind w:firstLine="420" w:firstLineChars="200"/>
        <w:rPr>
          <w:color w:val="auto"/>
          <w:szCs w:val="21"/>
          <w:highlight w:val="none"/>
        </w:rPr>
      </w:pPr>
      <w:r>
        <w:rPr>
          <w:rFonts w:hint="eastAsia"/>
          <w:color w:val="auto"/>
          <w:kern w:val="0"/>
          <w:highlight w:val="none"/>
        </w:rPr>
        <w:t>（7）发现不同投标人的法定代表人、委托代理人、项目负责人属于同一单位，仍同意其继续参加</w:t>
      </w:r>
      <w:r>
        <w:rPr>
          <w:rFonts w:hint="eastAsia"/>
          <w:color w:val="auto"/>
          <w:szCs w:val="21"/>
          <w:highlight w:val="none"/>
        </w:rPr>
        <w:t>投标；</w:t>
      </w:r>
    </w:p>
    <w:p>
      <w:pPr>
        <w:spacing w:line="360" w:lineRule="auto"/>
        <w:ind w:firstLine="420" w:firstLineChars="20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）招标人或招标代理机构编制的招标公告、招标文件专门为某个特定投标人设置明显倾向性条款；</w:t>
      </w:r>
    </w:p>
    <w:p>
      <w:pPr>
        <w:spacing w:line="360" w:lineRule="auto"/>
        <w:ind w:firstLine="420" w:firstLineChars="200"/>
        <w:rPr>
          <w:color w:val="auto"/>
          <w:kern w:val="0"/>
          <w:highlight w:val="none"/>
        </w:rPr>
      </w:pPr>
      <w:r>
        <w:rPr>
          <w:rFonts w:hint="eastAsia"/>
          <w:color w:val="auto"/>
          <w:kern w:val="0"/>
          <w:highlight w:val="none"/>
        </w:rPr>
        <w:t>（9）在规定提交投标文件截止时间后，协助投标人撤换或修改投标文件（包括修改电子投标文件相关数据）；</w:t>
      </w:r>
    </w:p>
    <w:p>
      <w:pPr>
        <w:spacing w:line="360" w:lineRule="auto"/>
        <w:ind w:firstLine="420" w:firstLineChars="200"/>
        <w:rPr>
          <w:color w:val="auto"/>
          <w:kern w:val="0"/>
          <w:highlight w:val="none"/>
        </w:rPr>
      </w:pPr>
      <w:r>
        <w:rPr>
          <w:rFonts w:hint="eastAsia"/>
          <w:color w:val="auto"/>
          <w:kern w:val="0"/>
          <w:highlight w:val="none"/>
        </w:rPr>
        <w:t>（10）发现有由同一人或存在利益关系的几个利害关系人携带两个以上（含两个）投标人的企业资料参与领取招标资料，或代表两个以上（含两个）投标人缴纳或退还投标保证金、开标等情形而不制止，反而同意其继续参加投标的；</w:t>
      </w:r>
    </w:p>
    <w:p>
      <w:pPr>
        <w:spacing w:line="360" w:lineRule="auto"/>
        <w:ind w:firstLine="420" w:firstLineChars="200"/>
        <w:rPr>
          <w:color w:val="auto"/>
          <w:kern w:val="0"/>
          <w:highlight w:val="none"/>
        </w:rPr>
      </w:pPr>
      <w:r>
        <w:rPr>
          <w:rFonts w:hint="eastAsia"/>
          <w:color w:val="auto"/>
          <w:kern w:val="0"/>
          <w:highlight w:val="none"/>
        </w:rPr>
        <w:t>（11）在开标时发现不同投标人的投标资料（包括电子资料）相互混装等情形而不制止，反而同意其继续参加评标的；</w:t>
      </w:r>
    </w:p>
    <w:p>
      <w:pPr>
        <w:spacing w:line="360" w:lineRule="auto"/>
        <w:ind w:firstLine="420" w:firstLineChars="200"/>
        <w:rPr>
          <w:color w:val="auto"/>
          <w:kern w:val="0"/>
          <w:highlight w:val="none"/>
        </w:rPr>
      </w:pPr>
      <w:r>
        <w:rPr>
          <w:rFonts w:hint="eastAsia"/>
          <w:color w:val="auto"/>
          <w:kern w:val="0"/>
          <w:highlight w:val="none"/>
        </w:rPr>
        <w:t>（12）招标代理机构在同一房屋建筑和市政工程招标投标活动中，既为招标人提供招标代理服务又为参加该项目投标人提供投标咨询的；</w:t>
      </w:r>
    </w:p>
    <w:p>
      <w:pPr>
        <w:spacing w:line="360" w:lineRule="auto"/>
        <w:ind w:firstLine="420" w:firstLineChars="200"/>
        <w:rPr>
          <w:color w:val="auto"/>
          <w:kern w:val="0"/>
          <w:highlight w:val="none"/>
        </w:rPr>
      </w:pPr>
      <w:r>
        <w:rPr>
          <w:rFonts w:hint="eastAsia"/>
          <w:color w:val="auto"/>
          <w:kern w:val="0"/>
          <w:highlight w:val="none"/>
        </w:rPr>
        <w:t>（13）在招标文件以外招标人（招标代理机构）与投标人之间另行约定给予未中标的其他投标人费用补偿的；</w:t>
      </w:r>
    </w:p>
    <w:p>
      <w:pPr>
        <w:spacing w:line="360" w:lineRule="auto"/>
        <w:ind w:firstLine="420" w:firstLineChars="200"/>
        <w:rPr>
          <w:color w:val="auto"/>
          <w:kern w:val="0"/>
          <w:highlight w:val="none"/>
        </w:rPr>
      </w:pPr>
      <w:r>
        <w:rPr>
          <w:rFonts w:hint="eastAsia"/>
          <w:color w:val="auto"/>
          <w:kern w:val="0"/>
          <w:highlight w:val="none"/>
        </w:rPr>
        <w:t>（14）在评标时，对评标委员会进行倾向性引导或干扰正常评标秩序的；</w:t>
      </w:r>
    </w:p>
    <w:p>
      <w:pPr>
        <w:spacing w:line="360" w:lineRule="auto"/>
        <w:ind w:firstLine="420" w:firstLineChars="200"/>
        <w:rPr>
          <w:color w:val="auto"/>
          <w:kern w:val="0"/>
          <w:highlight w:val="none"/>
        </w:rPr>
      </w:pPr>
      <w:r>
        <w:rPr>
          <w:rFonts w:hint="eastAsia"/>
          <w:color w:val="auto"/>
          <w:kern w:val="0"/>
          <w:highlight w:val="none"/>
        </w:rPr>
        <w:t>（15）依法应当公开招标的建设工程，未确定中标人前，投标人已开展该工程招标范围内工作。</w:t>
      </w:r>
    </w:p>
    <w:p>
      <w:pPr>
        <w:pStyle w:val="4"/>
        <w:rPr>
          <w:color w:val="auto"/>
          <w:highlight w:val="none"/>
        </w:rPr>
      </w:pPr>
      <w:bookmarkStart w:id="656" w:name="_Toc1676711188"/>
      <w:bookmarkStart w:id="657" w:name="_Toc727238599"/>
      <w:bookmarkStart w:id="658" w:name="_Toc619952539"/>
      <w:bookmarkStart w:id="659" w:name="_Toc1465565375"/>
      <w:bookmarkStart w:id="660" w:name="_Toc59202842"/>
      <w:bookmarkStart w:id="661" w:name="_Toc299856734"/>
      <w:bookmarkStart w:id="662" w:name="_Toc1449508485"/>
      <w:r>
        <w:rPr>
          <w:color w:val="auto"/>
          <w:highlight w:val="none"/>
        </w:rPr>
        <w:t>9.2 对投标人的纪律要求</w:t>
      </w:r>
      <w:bookmarkEnd w:id="656"/>
      <w:bookmarkEnd w:id="657"/>
      <w:bookmarkEnd w:id="658"/>
      <w:bookmarkEnd w:id="659"/>
      <w:bookmarkEnd w:id="660"/>
      <w:bookmarkEnd w:id="661"/>
      <w:bookmarkEnd w:id="662"/>
    </w:p>
    <w:p>
      <w:pPr>
        <w:spacing w:line="360" w:lineRule="auto"/>
        <w:ind w:firstLine="420" w:firstLineChars="200"/>
        <w:rPr>
          <w:color w:val="auto"/>
          <w:szCs w:val="21"/>
          <w:highlight w:val="none"/>
        </w:rPr>
      </w:pPr>
      <w:r>
        <w:rPr>
          <w:color w:val="auto"/>
          <w:highlight w:val="none"/>
        </w:rPr>
        <w:t>9.2.1</w:t>
      </w:r>
      <w:r>
        <w:rPr>
          <w:color w:val="auto"/>
          <w:szCs w:val="21"/>
          <w:highlight w:val="none"/>
        </w:rPr>
        <w:t>投标人不得相互串通投标或者与招标人串通投标，不得向招标人或者评标委员会成员行贿谋取中标，不得以他人名义投</w:t>
      </w:r>
      <w:bookmarkStart w:id="663" w:name="_Toc459567781"/>
      <w:r>
        <w:rPr>
          <w:color w:val="auto"/>
          <w:szCs w:val="21"/>
          <w:highlight w:val="none"/>
        </w:rPr>
        <w:t>标或者以其他方式弄虚作假骗</w:t>
      </w:r>
      <w:bookmarkEnd w:id="663"/>
      <w:r>
        <w:rPr>
          <w:color w:val="auto"/>
          <w:szCs w:val="21"/>
          <w:highlight w:val="none"/>
        </w:rPr>
        <w:t>取中标；投标人不得以任何方式干扰、影响评标工作。</w:t>
      </w:r>
      <w:r>
        <w:rPr>
          <w:rFonts w:hint="eastAsia"/>
          <w:color w:val="auto"/>
          <w:szCs w:val="21"/>
          <w:highlight w:val="none"/>
        </w:rPr>
        <w:t>根据《中华人民共和国招标投标法》、《中华人民共和国招标投标法实施条例》等规定，</w:t>
      </w:r>
      <w:r>
        <w:rPr>
          <w:color w:val="auto"/>
          <w:szCs w:val="21"/>
          <w:highlight w:val="none"/>
        </w:rPr>
        <w:t>有下列情形之一的，属于投标人相互串通投标：</w:t>
      </w:r>
    </w:p>
    <w:p>
      <w:pPr>
        <w:spacing w:line="360" w:lineRule="auto"/>
        <w:ind w:firstLine="420" w:firstLineChars="200"/>
        <w:rPr>
          <w:color w:val="auto"/>
          <w:szCs w:val="21"/>
          <w:highlight w:val="none"/>
        </w:rPr>
      </w:pPr>
      <w:r>
        <w:rPr>
          <w:color w:val="auto"/>
          <w:szCs w:val="21"/>
          <w:highlight w:val="none"/>
        </w:rPr>
        <w:t>（1）投标人之间协商投标报价等投标文件的实质性内容；</w:t>
      </w:r>
    </w:p>
    <w:p>
      <w:pPr>
        <w:spacing w:line="360" w:lineRule="auto"/>
        <w:ind w:firstLine="420" w:firstLineChars="200"/>
        <w:rPr>
          <w:color w:val="auto"/>
          <w:szCs w:val="21"/>
          <w:highlight w:val="none"/>
        </w:rPr>
      </w:pPr>
      <w:r>
        <w:rPr>
          <w:color w:val="auto"/>
          <w:szCs w:val="21"/>
          <w:highlight w:val="none"/>
        </w:rPr>
        <w:t>（2）投标人之间约定中标人；</w:t>
      </w:r>
    </w:p>
    <w:p>
      <w:pPr>
        <w:spacing w:line="360" w:lineRule="auto"/>
        <w:ind w:firstLine="420" w:firstLineChars="200"/>
        <w:rPr>
          <w:color w:val="auto"/>
          <w:szCs w:val="21"/>
          <w:highlight w:val="none"/>
        </w:rPr>
      </w:pPr>
      <w:r>
        <w:rPr>
          <w:color w:val="auto"/>
          <w:szCs w:val="21"/>
          <w:highlight w:val="none"/>
        </w:rPr>
        <w:t>（3）投标人之间约定部分投标人放弃投标或者中标；</w:t>
      </w:r>
    </w:p>
    <w:p>
      <w:pPr>
        <w:spacing w:line="360" w:lineRule="auto"/>
        <w:ind w:firstLine="420" w:firstLineChars="200"/>
        <w:rPr>
          <w:color w:val="auto"/>
          <w:szCs w:val="21"/>
          <w:highlight w:val="none"/>
        </w:rPr>
      </w:pPr>
      <w:r>
        <w:rPr>
          <w:color w:val="auto"/>
          <w:szCs w:val="21"/>
          <w:highlight w:val="none"/>
        </w:rPr>
        <w:t>（4）属于同一集团、协会、商会等组织成员的投标人按照该组织要求协同投标；</w:t>
      </w:r>
    </w:p>
    <w:p>
      <w:pPr>
        <w:spacing w:line="360" w:lineRule="auto"/>
        <w:ind w:firstLine="420" w:firstLineChars="200"/>
        <w:rPr>
          <w:color w:val="auto"/>
          <w:szCs w:val="21"/>
          <w:highlight w:val="none"/>
        </w:rPr>
      </w:pPr>
      <w:r>
        <w:rPr>
          <w:color w:val="auto"/>
          <w:szCs w:val="21"/>
          <w:highlight w:val="none"/>
        </w:rPr>
        <w:t>（5）投标人之间为谋取中标或者排斥特定投标人而采取的其他联合行动</w:t>
      </w:r>
      <w:r>
        <w:rPr>
          <w:rFonts w:hint="eastAsia"/>
          <w:color w:val="auto"/>
          <w:szCs w:val="21"/>
          <w:highlight w:val="none"/>
        </w:rPr>
        <w:t>；</w:t>
      </w:r>
    </w:p>
    <w:p>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）不同投标人的投标文件由同一单位或者个人编制；</w:t>
      </w:r>
    </w:p>
    <w:p>
      <w:pPr>
        <w:spacing w:line="360" w:lineRule="auto"/>
        <w:ind w:firstLine="420" w:firstLineChars="200"/>
        <w:rPr>
          <w:color w:val="auto"/>
          <w:szCs w:val="21"/>
          <w:highlight w:val="none"/>
        </w:rPr>
      </w:pPr>
      <w:r>
        <w:rPr>
          <w:color w:val="auto"/>
          <w:szCs w:val="21"/>
          <w:highlight w:val="none"/>
        </w:rPr>
        <w:t>（7）</w:t>
      </w:r>
      <w:r>
        <w:rPr>
          <w:rFonts w:hint="default" w:cs="Times New Roman"/>
          <w:color w:val="auto"/>
          <w:highlight w:val="none"/>
        </w:rPr>
        <w:t>不同投标人委托同一个人或注册在同一家企业的注册人员或同一家企业为其投标提供投标咨询、商务报价、技术咨询（招标工程本身要求采用专有技术的除外）等服务</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8</w:t>
      </w:r>
      <w:r>
        <w:rPr>
          <w:color w:val="auto"/>
          <w:szCs w:val="21"/>
          <w:highlight w:val="none"/>
        </w:rPr>
        <w:t>）不同投标人的投标文件载明的项目管理成员为同一人；</w:t>
      </w:r>
    </w:p>
    <w:p>
      <w:pPr>
        <w:spacing w:line="360" w:lineRule="auto"/>
        <w:ind w:firstLine="420" w:firstLineChars="200"/>
        <w:rPr>
          <w:color w:val="auto"/>
          <w:szCs w:val="21"/>
          <w:highlight w:val="none"/>
        </w:rPr>
      </w:pPr>
      <w:r>
        <w:rPr>
          <w:color w:val="auto"/>
          <w:szCs w:val="21"/>
          <w:highlight w:val="none"/>
        </w:rPr>
        <w:t>（9）</w:t>
      </w:r>
      <w:r>
        <w:rPr>
          <w:rFonts w:hint="default" w:cs="Times New Roman"/>
          <w:color w:val="auto"/>
          <w:highlight w:val="none"/>
        </w:rPr>
        <w:t>不同投标人的技术文件经电子招标投标交易平台查重分析，内容异常一致（相似度达70%以上的）或者实质性相同的，或者投标报价呈规律性差异（不同投标人报价呈等差数列、不同投标人的投标报价的差额本身呈等差数列或者规律性的百分比等）</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（10）不同投标人的</w:t>
      </w:r>
      <w:r>
        <w:rPr>
          <w:rFonts w:hint="default" w:cs="Times New Roman"/>
          <w:color w:val="auto"/>
          <w:highlight w:val="none"/>
        </w:rPr>
        <w:t>投标资料（包括电子资料）</w:t>
      </w:r>
      <w:r>
        <w:rPr>
          <w:color w:val="auto"/>
          <w:szCs w:val="21"/>
          <w:highlight w:val="none"/>
        </w:rPr>
        <w:t>相互混装；</w:t>
      </w:r>
    </w:p>
    <w:p>
      <w:pPr>
        <w:spacing w:line="360" w:lineRule="auto"/>
        <w:ind w:firstLine="420" w:firstLineChars="200"/>
        <w:rPr>
          <w:color w:val="auto"/>
          <w:szCs w:val="21"/>
          <w:highlight w:val="none"/>
        </w:rPr>
      </w:pPr>
      <w:r>
        <w:rPr>
          <w:color w:val="auto"/>
          <w:szCs w:val="21"/>
          <w:highlight w:val="none"/>
        </w:rPr>
        <w:t>（</w:t>
      </w:r>
      <w:r>
        <w:rPr>
          <w:rFonts w:hint="eastAsia"/>
          <w:color w:val="auto"/>
          <w:szCs w:val="21"/>
          <w:highlight w:val="none"/>
        </w:rPr>
        <w:t>11</w:t>
      </w:r>
      <w:r>
        <w:rPr>
          <w:color w:val="auto"/>
          <w:szCs w:val="21"/>
          <w:highlight w:val="none"/>
        </w:rPr>
        <w:t>）不同投标人的投标保证金从同一单位或者个人的账户转出</w:t>
      </w:r>
      <w:r>
        <w:rPr>
          <w:rFonts w:hint="eastAsia"/>
          <w:color w:val="auto"/>
          <w:szCs w:val="21"/>
          <w:highlight w:val="none"/>
        </w:rPr>
        <w:t>；</w:t>
      </w:r>
    </w:p>
    <w:p>
      <w:pPr>
        <w:spacing w:line="360" w:lineRule="auto"/>
        <w:ind w:firstLine="420" w:firstLineChars="200"/>
        <w:rPr>
          <w:rFonts w:cs="Times New Roman"/>
          <w:color w:val="auto"/>
          <w:highlight w:val="none"/>
        </w:rPr>
      </w:pPr>
      <w:r>
        <w:rPr>
          <w:rFonts w:hint="default" w:cs="Times New Roman"/>
          <w:color w:val="auto"/>
          <w:highlight w:val="none"/>
        </w:rPr>
        <w:t>（</w:t>
      </w:r>
      <w:r>
        <w:rPr>
          <w:color w:val="auto"/>
          <w:highlight w:val="none"/>
        </w:rPr>
        <w:t>12</w:t>
      </w:r>
      <w:r>
        <w:rPr>
          <w:rFonts w:hint="default" w:cs="Times New Roman"/>
          <w:color w:val="auto"/>
          <w:highlight w:val="none"/>
        </w:rPr>
        <w:t>）不同投标人的投标文件由同一电脑编制、上传，或投标报价用同一个预算编制软件密码锁制作或出自同一电子文档；</w:t>
      </w:r>
    </w:p>
    <w:p>
      <w:pPr>
        <w:spacing w:line="360" w:lineRule="auto"/>
        <w:ind w:firstLine="420" w:firstLineChars="200"/>
        <w:rPr>
          <w:rFonts w:cs="Times New Roman"/>
          <w:color w:val="auto"/>
          <w:highlight w:val="none"/>
        </w:rPr>
      </w:pPr>
      <w:r>
        <w:rPr>
          <w:rFonts w:hint="default" w:cs="Times New Roman"/>
          <w:color w:val="auto"/>
          <w:highlight w:val="none"/>
        </w:rPr>
        <w:t>（13）不同投标人的投标文件上传的文件制作机器码一致的；</w:t>
      </w:r>
    </w:p>
    <w:p>
      <w:pPr>
        <w:spacing w:line="360" w:lineRule="auto"/>
        <w:ind w:firstLine="420" w:firstLineChars="200"/>
        <w:rPr>
          <w:rFonts w:cs="Times New Roman"/>
          <w:color w:val="auto"/>
          <w:highlight w:val="none"/>
        </w:rPr>
      </w:pPr>
      <w:r>
        <w:rPr>
          <w:rFonts w:hint="default" w:cs="Times New Roman"/>
          <w:color w:val="auto"/>
          <w:highlight w:val="none"/>
        </w:rPr>
        <w:t>（14）由同一人或分别由几个有利害关系人携带两个以上（含两个）投标人的企业资料参与资格审查、领取招标资料，或代表两个以上（含两个）投标人参加招标答疑会、缴纳或退还投标保证金、开标；</w:t>
      </w:r>
    </w:p>
    <w:p>
      <w:pPr>
        <w:spacing w:line="360" w:lineRule="auto"/>
        <w:ind w:firstLine="420" w:firstLineChars="200"/>
        <w:rPr>
          <w:rFonts w:cs="Times New Roman"/>
          <w:color w:val="auto"/>
          <w:highlight w:val="none"/>
        </w:rPr>
      </w:pPr>
      <w:r>
        <w:rPr>
          <w:rFonts w:hint="default" w:cs="Times New Roman"/>
          <w:color w:val="auto"/>
          <w:highlight w:val="none"/>
        </w:rPr>
        <w:t>（15）不同投标人的法定代表人、委托代理人、项目负责人、项目总监等人员有在同一个单位缴纳社会保险；</w:t>
      </w:r>
    </w:p>
    <w:p>
      <w:pPr>
        <w:spacing w:line="360" w:lineRule="auto"/>
        <w:ind w:firstLine="420" w:firstLineChars="200"/>
        <w:rPr>
          <w:rFonts w:cs="Times New Roman"/>
          <w:color w:val="auto"/>
          <w:highlight w:val="none"/>
        </w:rPr>
      </w:pPr>
      <w:r>
        <w:rPr>
          <w:rFonts w:hint="default" w:cs="Times New Roman"/>
          <w:color w:val="auto"/>
          <w:highlight w:val="none"/>
        </w:rPr>
        <w:t>（16）投标人之间相互约定给予未中标的投标人费用补偿；</w:t>
      </w:r>
    </w:p>
    <w:p>
      <w:pPr>
        <w:spacing w:line="360" w:lineRule="auto"/>
        <w:rPr>
          <w:rFonts w:cs="Times New Roman"/>
          <w:color w:val="auto"/>
          <w:highlight w:val="none"/>
        </w:rPr>
      </w:pPr>
      <w:r>
        <w:rPr>
          <w:rFonts w:hint="default" w:cs="Times New Roman"/>
          <w:color w:val="auto"/>
          <w:highlight w:val="none"/>
        </w:rPr>
        <w:t xml:space="preserve">    （17）不同投标人编制的投标文件存在两处以上错误一致。</w:t>
      </w:r>
    </w:p>
    <w:p>
      <w:pPr>
        <w:spacing w:line="360" w:lineRule="auto"/>
        <w:ind w:firstLine="420" w:firstLineChars="200"/>
        <w:rPr>
          <w:rFonts w:cs="Times New Roman"/>
          <w:color w:val="auto"/>
          <w:highlight w:val="none"/>
        </w:rPr>
      </w:pPr>
      <w:r>
        <w:rPr>
          <w:rFonts w:cs="Times New Roman"/>
          <w:color w:val="auto"/>
          <w:highlight w:val="none"/>
        </w:rPr>
        <w:t>9.2.2</w:t>
      </w:r>
      <w:r>
        <w:rPr>
          <w:rFonts w:hint="default" w:cs="Times New Roman"/>
          <w:color w:val="auto"/>
          <w:highlight w:val="none"/>
        </w:rPr>
        <w:t xml:space="preserve">投标人有下列情形之一的，属于投标人弄虚作假：    </w:t>
      </w:r>
    </w:p>
    <w:p>
      <w:pPr>
        <w:spacing w:line="360" w:lineRule="auto"/>
        <w:ind w:firstLine="420" w:firstLineChars="200"/>
        <w:rPr>
          <w:rFonts w:cs="Times New Roman"/>
          <w:color w:val="auto"/>
          <w:highlight w:val="none"/>
        </w:rPr>
      </w:pPr>
      <w:r>
        <w:rPr>
          <w:rFonts w:hint="default" w:cs="Times New Roman"/>
          <w:color w:val="auto"/>
          <w:highlight w:val="none"/>
        </w:rPr>
        <w:t>（1）使用虚假的业绩、荣誉、建设工程合同、财务状况、信用状况、属于监狱企业的证明文件等；</w:t>
      </w:r>
    </w:p>
    <w:p>
      <w:pPr>
        <w:spacing w:line="360" w:lineRule="auto"/>
        <w:ind w:firstLine="420" w:firstLineChars="200"/>
        <w:rPr>
          <w:rFonts w:cs="Times New Roman"/>
          <w:color w:val="auto"/>
          <w:highlight w:val="none"/>
        </w:rPr>
      </w:pPr>
      <w:r>
        <w:rPr>
          <w:rFonts w:hint="default" w:cs="Times New Roman"/>
          <w:color w:val="auto"/>
          <w:highlight w:val="none"/>
        </w:rPr>
        <w:t>（2）提供虚假的项目负责人或者主要技术人员简历、劳动关系证明、社保证明等；</w:t>
      </w:r>
    </w:p>
    <w:p>
      <w:pPr>
        <w:spacing w:line="360" w:lineRule="auto"/>
        <w:ind w:firstLine="420" w:firstLineChars="200"/>
        <w:rPr>
          <w:rFonts w:cs="Times New Roman"/>
          <w:color w:val="auto"/>
          <w:highlight w:val="none"/>
        </w:rPr>
      </w:pPr>
      <w:r>
        <w:rPr>
          <w:rFonts w:hint="default" w:cs="Times New Roman"/>
          <w:color w:val="auto"/>
          <w:highlight w:val="none"/>
        </w:rPr>
        <w:t>（3）投标人按照《政府采购促进中小企业发展管理办法》（财库〔2020〕46号）规定提供的《中小企业声明函》内容不实的；</w:t>
      </w:r>
    </w:p>
    <w:p>
      <w:pPr>
        <w:spacing w:line="360" w:lineRule="auto"/>
        <w:ind w:firstLine="420" w:firstLineChars="200"/>
        <w:rPr>
          <w:rFonts w:cs="Times New Roman"/>
          <w:color w:val="auto"/>
          <w:highlight w:val="none"/>
        </w:rPr>
      </w:pPr>
      <w:r>
        <w:rPr>
          <w:rFonts w:hint="default" w:cs="Times New Roman"/>
          <w:color w:val="auto"/>
          <w:highlight w:val="none"/>
        </w:rPr>
        <w:t>（4）投标人提供的《残疾人福利性单位声明函》内容不实的；</w:t>
      </w:r>
    </w:p>
    <w:p>
      <w:pPr>
        <w:spacing w:line="360" w:lineRule="auto"/>
        <w:ind w:firstLine="420" w:firstLineChars="200"/>
        <w:rPr>
          <w:rFonts w:cs="Times New Roman"/>
          <w:color w:val="auto"/>
          <w:highlight w:val="none"/>
        </w:rPr>
      </w:pPr>
      <w:r>
        <w:rPr>
          <w:rFonts w:hint="default" w:cs="Times New Roman"/>
          <w:color w:val="auto"/>
          <w:highlight w:val="none"/>
        </w:rPr>
        <w:t>（5）其他弄虚作假的行为。</w:t>
      </w:r>
    </w:p>
    <w:p>
      <w:pPr>
        <w:spacing w:line="360" w:lineRule="auto"/>
        <w:ind w:firstLine="420" w:firstLineChars="200"/>
        <w:rPr>
          <w:color w:val="auto"/>
          <w:szCs w:val="21"/>
          <w:highlight w:val="none"/>
        </w:rPr>
      </w:pPr>
      <w:r>
        <w:rPr>
          <w:rFonts w:cs="Times New Roman"/>
          <w:color w:val="auto"/>
          <w:highlight w:val="none"/>
        </w:rPr>
        <w:t>9.2.3</w:t>
      </w:r>
      <w:r>
        <w:rPr>
          <w:rFonts w:hint="default" w:cs="Times New Roman"/>
          <w:color w:val="auto"/>
          <w:highlight w:val="none"/>
        </w:rPr>
        <w:t>投标人不得向招标人或评标委员会成员或其他有关人员索问评标过程的情况和材料。</w:t>
      </w:r>
    </w:p>
    <w:p>
      <w:pPr>
        <w:pStyle w:val="4"/>
        <w:rPr>
          <w:color w:val="auto"/>
          <w:highlight w:val="none"/>
        </w:rPr>
      </w:pPr>
      <w:bookmarkStart w:id="664" w:name="_Toc271766690"/>
      <w:bookmarkStart w:id="665" w:name="_Toc1759397698"/>
      <w:bookmarkStart w:id="666" w:name="_Toc59202843"/>
      <w:bookmarkStart w:id="667" w:name="_Toc1033585775"/>
      <w:bookmarkStart w:id="668" w:name="_Toc1090383218"/>
      <w:bookmarkStart w:id="669" w:name="_Toc2070500188"/>
      <w:bookmarkStart w:id="670" w:name="_Toc282039341"/>
      <w:r>
        <w:rPr>
          <w:color w:val="auto"/>
          <w:highlight w:val="none"/>
        </w:rPr>
        <w:t>9.3 对评标委员会成员的纪律要求</w:t>
      </w:r>
      <w:bookmarkEnd w:id="664"/>
      <w:bookmarkEnd w:id="665"/>
      <w:bookmarkEnd w:id="666"/>
      <w:bookmarkEnd w:id="667"/>
      <w:bookmarkEnd w:id="668"/>
      <w:bookmarkEnd w:id="669"/>
      <w:bookmarkEnd w:id="670"/>
    </w:p>
    <w:p>
      <w:pPr>
        <w:spacing w:line="360" w:lineRule="auto"/>
        <w:ind w:firstLine="420" w:firstLineChars="200"/>
        <w:rPr>
          <w:color w:val="auto"/>
          <w:szCs w:val="21"/>
          <w:highlight w:val="none"/>
        </w:rPr>
      </w:pPr>
      <w:r>
        <w:rPr>
          <w:color w:val="auto"/>
          <w:szCs w:val="21"/>
          <w:highlight w:val="none"/>
        </w:rPr>
        <w:t>评</w:t>
      </w:r>
      <w:r>
        <w:rPr>
          <w:rFonts w:hint="default" w:cs="Times New Roman"/>
          <w:color w:val="auto"/>
          <w:highlight w:val="none"/>
        </w:rPr>
        <w:t>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w:t>
      </w:r>
      <w:r>
        <w:rPr>
          <w:rFonts w:hint="default" w:cs="Times New Roman"/>
          <w:color w:val="auto"/>
          <w:highlight w:val="none"/>
          <w:lang w:eastAsia="zh-CN"/>
        </w:rPr>
        <w:t>不</w:t>
      </w:r>
      <w:r>
        <w:rPr>
          <w:rFonts w:hint="default" w:cs="Times New Roman"/>
          <w:color w:val="auto"/>
          <w:highlight w:val="none"/>
        </w:rPr>
        <w:t>得向他人透漏对投标文件的评审和比较、中标候选人的推荐情况以及评标有关的其他情况，不得有其他不客观、不公正履行职务的行为。</w:t>
      </w:r>
      <w:r>
        <w:rPr>
          <w:rFonts w:hint="default" w:ascii="Times New Roman" w:hAnsi="Times New Roman" w:cs="Times New Roman"/>
          <w:color w:val="auto"/>
          <w:kern w:val="0"/>
          <w:highlight w:val="none"/>
        </w:rPr>
        <w:t>评标委员会成员</w:t>
      </w:r>
      <w:r>
        <w:rPr>
          <w:color w:val="auto"/>
          <w:highlight w:val="none"/>
        </w:rPr>
        <w:t>应当客观、公正地履行职责，遵守职业道德，</w:t>
      </w:r>
      <w:r>
        <w:rPr>
          <w:rFonts w:hint="eastAsia"/>
          <w:color w:val="auto"/>
          <w:highlight w:val="none"/>
        </w:rPr>
        <w:t>对所提出的评审意见承担个人责任</w:t>
      </w:r>
      <w:r>
        <w:rPr>
          <w:color w:val="auto"/>
          <w:highlight w:val="none"/>
        </w:rPr>
        <w:t>，</w:t>
      </w:r>
      <w:r>
        <w:rPr>
          <w:rFonts w:hint="default" w:ascii="Times New Roman" w:hAnsi="Times New Roman" w:cs="Times New Roman"/>
          <w:color w:val="auto"/>
          <w:kern w:val="0"/>
          <w:highlight w:val="none"/>
        </w:rPr>
        <w:t>不得擅离职守，</w:t>
      </w:r>
      <w:r>
        <w:rPr>
          <w:rFonts w:hint="default" w:cs="Times New Roman"/>
          <w:color w:val="auto"/>
          <w:highlight w:val="none"/>
        </w:rPr>
        <w:t>影响评标程序正常进行，不得使用第三章</w:t>
      </w:r>
      <w:r>
        <w:rPr>
          <w:color w:val="auto"/>
          <w:highlight w:val="none"/>
        </w:rPr>
        <w:t>“</w:t>
      </w:r>
      <w:r>
        <w:rPr>
          <w:rFonts w:hint="default" w:cs="Times New Roman"/>
          <w:color w:val="auto"/>
          <w:highlight w:val="none"/>
        </w:rPr>
        <w:t>评标办法</w:t>
      </w:r>
      <w:r>
        <w:rPr>
          <w:color w:val="auto"/>
          <w:highlight w:val="none"/>
        </w:rPr>
        <w:t>”</w:t>
      </w:r>
      <w:r>
        <w:rPr>
          <w:rFonts w:hint="default" w:cs="Times New Roman"/>
          <w:color w:val="auto"/>
          <w:highlight w:val="none"/>
        </w:rPr>
        <w:t>没有规定的评审因素和标准进行评标</w:t>
      </w:r>
      <w:r>
        <w:rPr>
          <w:color w:val="auto"/>
          <w:szCs w:val="21"/>
          <w:highlight w:val="none"/>
        </w:rPr>
        <w:t>。</w:t>
      </w:r>
    </w:p>
    <w:p>
      <w:pPr>
        <w:pStyle w:val="4"/>
        <w:rPr>
          <w:color w:val="auto"/>
          <w:highlight w:val="none"/>
        </w:rPr>
      </w:pPr>
      <w:bookmarkStart w:id="671" w:name="_Toc1259448968"/>
      <w:bookmarkStart w:id="672" w:name="_Toc207724794"/>
      <w:bookmarkStart w:id="673" w:name="_Toc635352153"/>
      <w:bookmarkStart w:id="674" w:name="_Toc2037292392"/>
      <w:bookmarkStart w:id="675" w:name="_Toc59202844"/>
      <w:bookmarkStart w:id="676" w:name="_Toc1346573422"/>
      <w:bookmarkStart w:id="677" w:name="_Toc238707873"/>
      <w:r>
        <w:rPr>
          <w:color w:val="auto"/>
          <w:highlight w:val="none"/>
        </w:rPr>
        <w:t>9.4 对与评标活动有关的工作人员的纪律要求</w:t>
      </w:r>
      <w:bookmarkEnd w:id="671"/>
      <w:bookmarkEnd w:id="672"/>
      <w:bookmarkEnd w:id="673"/>
      <w:bookmarkEnd w:id="674"/>
      <w:bookmarkEnd w:id="675"/>
      <w:bookmarkEnd w:id="676"/>
      <w:bookmarkEnd w:id="677"/>
    </w:p>
    <w:p>
      <w:pPr>
        <w:spacing w:line="360" w:lineRule="auto"/>
        <w:ind w:firstLine="420" w:firstLineChars="200"/>
        <w:rPr>
          <w:color w:val="auto"/>
          <w:szCs w:val="21"/>
          <w:highlight w:val="none"/>
        </w:rPr>
      </w:pPr>
      <w:r>
        <w:rPr>
          <w:color w:val="auto"/>
          <w:szCs w:val="21"/>
          <w:highlight w:val="none"/>
        </w:rPr>
        <w:t>与评标活动有关的工作人员不得收受他人的财物或者其他好处，不得向他人透漏对投标文件的评审</w:t>
      </w:r>
      <w:bookmarkStart w:id="678" w:name="_Toc459567783"/>
      <w:r>
        <w:rPr>
          <w:color w:val="auto"/>
          <w:szCs w:val="21"/>
          <w:highlight w:val="none"/>
        </w:rPr>
        <w:t>和比较、中标候选人的推荐情况以及评标有关的其</w:t>
      </w:r>
      <w:bookmarkEnd w:id="678"/>
      <w:r>
        <w:rPr>
          <w:color w:val="auto"/>
          <w:szCs w:val="21"/>
          <w:highlight w:val="none"/>
        </w:rPr>
        <w:t>他情况。在评标活动中，与评标活动有关的工作人员不得擅离职守，影响评标程序正常进行。</w:t>
      </w:r>
      <w:r>
        <w:rPr>
          <w:rFonts w:hint="eastAsia"/>
          <w:color w:val="auto"/>
          <w:szCs w:val="21"/>
          <w:highlight w:val="none"/>
        </w:rPr>
        <w:t>与评标活动有关的工作人员，是指评标委员会成员以外的因参与评标监督工作或者事务性工作而知悉有关评标情况的所有人员。</w:t>
      </w:r>
    </w:p>
    <w:p>
      <w:pPr>
        <w:pStyle w:val="4"/>
        <w:rPr>
          <w:rFonts w:ascii="Times New Roman" w:hAnsi="Times New Roman"/>
          <w:color w:val="auto"/>
          <w:kern w:val="0"/>
          <w:szCs w:val="21"/>
          <w:highlight w:val="none"/>
        </w:rPr>
      </w:pPr>
      <w:bookmarkStart w:id="679" w:name="_Toc1170426924"/>
      <w:bookmarkStart w:id="680" w:name="_Toc519514589"/>
      <w:bookmarkStart w:id="681" w:name="_Toc754949883"/>
      <w:bookmarkStart w:id="682" w:name="_Toc1089338266"/>
      <w:bookmarkStart w:id="683" w:name="_Toc59202845"/>
      <w:bookmarkStart w:id="684" w:name="_Toc1565810198"/>
      <w:bookmarkStart w:id="685" w:name="_Toc820690991"/>
      <w:r>
        <w:rPr>
          <w:rFonts w:hint="default" w:ascii="Times New Roman" w:hAnsi="Times New Roman"/>
          <w:color w:val="auto"/>
          <w:kern w:val="0"/>
          <w:szCs w:val="21"/>
          <w:highlight w:val="none"/>
        </w:rPr>
        <w:t>9</w:t>
      </w:r>
      <w:r>
        <w:rPr>
          <w:rFonts w:ascii="Times New Roman" w:hAnsi="Times New Roman"/>
          <w:color w:val="auto"/>
          <w:kern w:val="0"/>
          <w:szCs w:val="21"/>
          <w:highlight w:val="none"/>
        </w:rPr>
        <w:t>.</w:t>
      </w:r>
      <w:r>
        <w:rPr>
          <w:rFonts w:hint="default" w:ascii="Times New Roman" w:hAnsi="Times New Roman"/>
          <w:color w:val="auto"/>
          <w:kern w:val="0"/>
          <w:szCs w:val="21"/>
          <w:highlight w:val="none"/>
        </w:rPr>
        <w:t>5投诉</w:t>
      </w:r>
      <w:bookmarkEnd w:id="679"/>
      <w:bookmarkEnd w:id="680"/>
      <w:bookmarkEnd w:id="681"/>
      <w:bookmarkEnd w:id="682"/>
      <w:bookmarkEnd w:id="683"/>
      <w:bookmarkEnd w:id="684"/>
      <w:bookmarkEnd w:id="685"/>
    </w:p>
    <w:p>
      <w:pPr>
        <w:autoSpaceDE w:val="0"/>
        <w:autoSpaceDN w:val="0"/>
        <w:adjustRightInd w:val="0"/>
        <w:spacing w:line="400" w:lineRule="exact"/>
        <w:ind w:firstLine="359" w:firstLineChars="171"/>
        <w:jc w:val="left"/>
        <w:rPr>
          <w:color w:val="auto"/>
          <w:highlight w:val="none"/>
        </w:rPr>
      </w:pPr>
      <w:r>
        <w:rPr>
          <w:color w:val="auto"/>
          <w:highlight w:val="none"/>
        </w:rPr>
        <w:t>投标人和其他利害关系人认为本次招标活动违反法律、法规和规章规定的，可以在</w:t>
      </w:r>
      <w:r>
        <w:rPr>
          <w:rFonts w:hint="eastAsia"/>
          <w:color w:val="auto"/>
          <w:szCs w:val="21"/>
          <w:highlight w:val="none"/>
        </w:rPr>
        <w:t>自</w:t>
      </w:r>
      <w:r>
        <w:rPr>
          <w:color w:val="auto"/>
          <w:highlight w:val="none"/>
        </w:rPr>
        <w:t>知道或者应当知道之日起十日内向当地招投标监督管</w:t>
      </w:r>
      <w:bookmarkStart w:id="686" w:name="_Toc491277209"/>
      <w:bookmarkStart w:id="687" w:name="_Toc419320149"/>
      <w:bookmarkStart w:id="688" w:name="_Toc419363553"/>
      <w:bookmarkStart w:id="689" w:name="_Toc515292285"/>
      <w:bookmarkStart w:id="690" w:name="_Toc419364276"/>
      <w:bookmarkStart w:id="691" w:name="_Toc433988619"/>
      <w:bookmarkStart w:id="692" w:name="_Toc419321185"/>
      <w:r>
        <w:rPr>
          <w:color w:val="auto"/>
          <w:highlight w:val="none"/>
        </w:rPr>
        <w:t>理部门提出</w:t>
      </w:r>
      <w:bookmarkEnd w:id="686"/>
      <w:bookmarkEnd w:id="687"/>
      <w:bookmarkEnd w:id="688"/>
      <w:bookmarkEnd w:id="689"/>
      <w:bookmarkEnd w:id="690"/>
      <w:bookmarkEnd w:id="691"/>
      <w:bookmarkEnd w:id="692"/>
      <w:r>
        <w:rPr>
          <w:color w:val="auto"/>
          <w:highlight w:val="none"/>
        </w:rPr>
        <w:t>书面投诉。</w:t>
      </w:r>
      <w:r>
        <w:rPr>
          <w:rFonts w:hint="eastAsia"/>
          <w:color w:val="auto"/>
          <w:szCs w:val="21"/>
          <w:highlight w:val="none"/>
        </w:rPr>
        <w:t>投诉应当有明确的请求和必要的证明材料；超过投诉时效的不予受理。就《中华人民共和国招标投标法实施条例》第二十二条、第四十四条、第五十四条规定事项投诉的，应当先向招标人提出异议，没有提出异议的，不予受理，异议答复期间不计算在前款规定的期限内</w:t>
      </w:r>
      <w:r>
        <w:rPr>
          <w:color w:val="auto"/>
          <w:highlight w:val="none"/>
        </w:rPr>
        <w:t>。</w:t>
      </w:r>
    </w:p>
    <w:p>
      <w:pPr>
        <w:pStyle w:val="3"/>
        <w:spacing w:line="360" w:lineRule="auto"/>
        <w:ind w:firstLine="0" w:firstLineChars="0"/>
        <w:rPr>
          <w:rFonts w:ascii="Times New Roman" w:hAnsi="Times New Roman"/>
          <w:color w:val="auto"/>
          <w:sz w:val="21"/>
          <w:highlight w:val="none"/>
        </w:rPr>
      </w:pPr>
      <w:bookmarkStart w:id="693" w:name="_Toc247393100"/>
      <w:bookmarkStart w:id="694" w:name="_Toc78449679"/>
      <w:bookmarkStart w:id="695" w:name="_Toc133178151"/>
      <w:bookmarkStart w:id="696" w:name="_Toc1844921763"/>
      <w:bookmarkStart w:id="697" w:name="_Toc1778378075"/>
      <w:bookmarkStart w:id="698" w:name="_Toc1641152574"/>
      <w:bookmarkStart w:id="699" w:name="_Toc407135133"/>
      <w:bookmarkStart w:id="700" w:name="_Toc1526251694"/>
      <w:r>
        <w:rPr>
          <w:rFonts w:ascii="Times New Roman" w:hAnsi="Times New Roman"/>
          <w:color w:val="auto"/>
          <w:sz w:val="21"/>
          <w:highlight w:val="none"/>
        </w:rPr>
        <w:t xml:space="preserve">10 </w:t>
      </w:r>
      <w:r>
        <w:rPr>
          <w:rFonts w:hint="default" w:ascii="Times New Roman" w:hAnsi="Times New Roman" w:cs="Times New Roman"/>
          <w:color w:val="auto"/>
          <w:sz w:val="21"/>
          <w:highlight w:val="none"/>
        </w:rPr>
        <w:t>需要补充的其他内容</w:t>
      </w:r>
      <w:bookmarkEnd w:id="693"/>
      <w:bookmarkEnd w:id="694"/>
      <w:bookmarkEnd w:id="695"/>
      <w:bookmarkEnd w:id="696"/>
      <w:bookmarkEnd w:id="697"/>
      <w:bookmarkEnd w:id="698"/>
      <w:bookmarkEnd w:id="699"/>
      <w:bookmarkEnd w:id="700"/>
    </w:p>
    <w:p>
      <w:pPr>
        <w:pStyle w:val="4"/>
        <w:rPr>
          <w:color w:val="auto"/>
          <w:highlight w:val="none"/>
        </w:rPr>
      </w:pPr>
      <w:bookmarkStart w:id="701" w:name="_Toc458382070"/>
      <w:bookmarkStart w:id="702" w:name="_Toc1004922716"/>
      <w:bookmarkStart w:id="703" w:name="_Toc1691443303"/>
      <w:bookmarkStart w:id="704" w:name="_Toc438991112"/>
      <w:bookmarkStart w:id="705" w:name="_Toc78449680"/>
      <w:bookmarkStart w:id="706" w:name="_Toc407135134"/>
      <w:bookmarkStart w:id="707" w:name="_Toc1019439846"/>
      <w:bookmarkStart w:id="708" w:name="_Toc2132374534"/>
      <w:r>
        <w:rPr>
          <w:color w:val="auto"/>
          <w:highlight w:val="none"/>
        </w:rPr>
        <w:t xml:space="preserve">10.1 </w:t>
      </w:r>
      <w:r>
        <w:rPr>
          <w:rFonts w:hint="default" w:cs="Times New Roman"/>
          <w:color w:val="auto"/>
          <w:highlight w:val="none"/>
        </w:rPr>
        <w:t>词语定义</w:t>
      </w:r>
      <w:bookmarkEnd w:id="701"/>
      <w:bookmarkEnd w:id="702"/>
      <w:bookmarkEnd w:id="703"/>
      <w:bookmarkEnd w:id="704"/>
      <w:bookmarkEnd w:id="705"/>
      <w:bookmarkEnd w:id="706"/>
      <w:bookmarkEnd w:id="707"/>
      <w:bookmarkEnd w:id="708"/>
    </w:p>
    <w:p>
      <w:pPr>
        <w:spacing w:line="360" w:lineRule="auto"/>
        <w:ind w:firstLine="420" w:firstLineChars="200"/>
        <w:rPr>
          <w:color w:val="auto"/>
          <w:highlight w:val="none"/>
        </w:rPr>
      </w:pPr>
      <w:r>
        <w:rPr>
          <w:rFonts w:cs="Times New Roman"/>
          <w:color w:val="auto"/>
          <w:highlight w:val="none"/>
        </w:rPr>
        <w:t>10.1.1</w:t>
      </w:r>
      <w:r>
        <w:rPr>
          <w:rFonts w:hint="default" w:cs="Times New Roman"/>
          <w:color w:val="auto"/>
          <w:highlight w:val="none"/>
        </w:rPr>
        <w:t>类似项目见“投标人须知前附表”。</w:t>
      </w:r>
    </w:p>
    <w:p>
      <w:pPr>
        <w:spacing w:line="360" w:lineRule="auto"/>
        <w:ind w:firstLine="420" w:firstLineChars="200"/>
        <w:rPr>
          <w:rFonts w:cs="Times New Roman"/>
          <w:color w:val="auto"/>
          <w:highlight w:val="none"/>
        </w:rPr>
      </w:pPr>
      <w:bookmarkStart w:id="709" w:name="_Toc389065198"/>
      <w:bookmarkStart w:id="710" w:name="_Toc78449681"/>
      <w:bookmarkStart w:id="711" w:name="_Toc407135135"/>
      <w:r>
        <w:rPr>
          <w:rFonts w:cs="Times New Roman"/>
          <w:color w:val="auto"/>
          <w:highlight w:val="none"/>
        </w:rPr>
        <w:t xml:space="preserve">10.1.2 </w:t>
      </w:r>
      <w:r>
        <w:rPr>
          <w:rFonts w:hint="default" w:cs="Times New Roman"/>
          <w:color w:val="auto"/>
          <w:highlight w:val="none"/>
        </w:rPr>
        <w:t>招标控制价</w:t>
      </w:r>
      <w:bookmarkEnd w:id="709"/>
      <w:bookmarkEnd w:id="710"/>
      <w:bookmarkEnd w:id="711"/>
    </w:p>
    <w:p>
      <w:pPr>
        <w:spacing w:line="360" w:lineRule="auto"/>
        <w:ind w:firstLine="420" w:firstLineChars="200"/>
        <w:rPr>
          <w:color w:val="auto"/>
          <w:highlight w:val="none"/>
        </w:rPr>
      </w:pPr>
      <w:r>
        <w:rPr>
          <w:rFonts w:hint="default" w:cs="Times New Roman"/>
          <w:color w:val="auto"/>
          <w:highlight w:val="none"/>
        </w:rPr>
        <w:t>招标控制价设置要求见“投标人须知前附表”。</w:t>
      </w:r>
    </w:p>
    <w:p>
      <w:pPr>
        <w:spacing w:line="360" w:lineRule="auto"/>
        <w:ind w:firstLine="420" w:firstLineChars="200"/>
        <w:rPr>
          <w:color w:val="auto"/>
          <w:highlight w:val="none"/>
        </w:rPr>
      </w:pPr>
      <w:r>
        <w:rPr>
          <w:rFonts w:hint="default" w:cs="Times New Roman"/>
          <w:color w:val="auto"/>
          <w:highlight w:val="none"/>
        </w:rPr>
        <w:t>招标人或受其委托具有相应资格的中介机构，按照国家和地区的相关规定及第五章的要求编制招标工程的招标控制价</w:t>
      </w:r>
      <w:r>
        <w:rPr>
          <w:rFonts w:hint="default" w:ascii="Times New Roman" w:eastAsia="楷体_GB2312" w:cs="Times New Roman"/>
          <w:color w:val="auto"/>
          <w:highlight w:val="none"/>
        </w:rPr>
        <w:t>（招标控制价不应上浮或下调）</w:t>
      </w:r>
      <w:r>
        <w:rPr>
          <w:rFonts w:hint="default" w:cs="Times New Roman"/>
          <w:color w:val="auto"/>
          <w:highlight w:val="none"/>
        </w:rPr>
        <w:t>。</w:t>
      </w:r>
    </w:p>
    <w:p>
      <w:pPr>
        <w:spacing w:line="360" w:lineRule="auto"/>
        <w:ind w:firstLine="420" w:firstLineChars="200"/>
        <w:rPr>
          <w:rFonts w:cs="Times New Roman"/>
          <w:color w:val="auto"/>
          <w:highlight w:val="none"/>
        </w:rPr>
      </w:pPr>
      <w:r>
        <w:rPr>
          <w:rFonts w:hint="default" w:cs="Times New Roman"/>
          <w:color w:val="auto"/>
          <w:highlight w:val="none"/>
        </w:rPr>
        <w:t>原则上招标控制价应于投标截止时间前</w:t>
      </w:r>
      <w:r>
        <w:rPr>
          <w:color w:val="auto"/>
          <w:highlight w:val="none"/>
        </w:rPr>
        <w:t>15</w:t>
      </w:r>
      <w:r>
        <w:rPr>
          <w:rFonts w:hint="default" w:cs="Times New Roman"/>
          <w:color w:val="auto"/>
          <w:highlight w:val="none"/>
        </w:rPr>
        <w:t>日通过全国公共资源交易平台（广西壮族自治区）网站向所有投标人公布，最迟应当在投标截止时间</w:t>
      </w:r>
      <w:r>
        <w:rPr>
          <w:color w:val="auto"/>
          <w:highlight w:val="none"/>
        </w:rPr>
        <w:t>7</w:t>
      </w:r>
      <w:r>
        <w:rPr>
          <w:rFonts w:hint="default" w:cs="Times New Roman"/>
          <w:color w:val="auto"/>
          <w:highlight w:val="none"/>
        </w:rPr>
        <w:t>日前公布，并报送当地招投标监督管理部门备案。潜在投标人或者其他利害关系人对招标控制价有异议的，应当在投标截止时间</w:t>
      </w:r>
      <w:r>
        <w:rPr>
          <w:color w:val="auto"/>
          <w:highlight w:val="none"/>
        </w:rPr>
        <w:t>5</w:t>
      </w:r>
      <w:r>
        <w:rPr>
          <w:rFonts w:hint="default" w:cs="Times New Roman"/>
          <w:color w:val="auto"/>
          <w:highlight w:val="none"/>
        </w:rPr>
        <w:t>日前提出。招标人应当自收到异议之日起</w:t>
      </w:r>
      <w:r>
        <w:rPr>
          <w:color w:val="auto"/>
          <w:highlight w:val="none"/>
        </w:rPr>
        <w:t>3</w:t>
      </w:r>
      <w:r>
        <w:rPr>
          <w:rFonts w:hint="default" w:cs="Times New Roman"/>
          <w:color w:val="auto"/>
          <w:highlight w:val="none"/>
        </w:rPr>
        <w:t>日内作出答复。招标人需重新公布招标控制价的，其最终公布的时间到投标截止时间不足</w:t>
      </w:r>
      <w:r>
        <w:rPr>
          <w:color w:val="auto"/>
          <w:highlight w:val="none"/>
        </w:rPr>
        <w:t>7</w:t>
      </w:r>
      <w:r>
        <w:rPr>
          <w:rFonts w:hint="default" w:cs="Times New Roman"/>
          <w:color w:val="auto"/>
          <w:highlight w:val="none"/>
        </w:rPr>
        <w:t>天可能影响投标文件编制的，应顺延提交投标文件的截止时间。</w:t>
      </w:r>
    </w:p>
    <w:p>
      <w:pPr>
        <w:spacing w:line="360" w:lineRule="auto"/>
        <w:ind w:firstLine="420" w:firstLineChars="200"/>
        <w:rPr>
          <w:rFonts w:cs="Times New Roman"/>
          <w:color w:val="auto"/>
          <w:highlight w:val="none"/>
        </w:rPr>
      </w:pPr>
      <w:r>
        <w:rPr>
          <w:rFonts w:cs="Times New Roman"/>
          <w:color w:val="auto"/>
          <w:highlight w:val="none"/>
        </w:rPr>
        <w:t>10.1.3</w:t>
      </w:r>
      <w:r>
        <w:rPr>
          <w:rFonts w:hint="default" w:hAnsi="Times New Roman"/>
          <w:color w:val="auto"/>
          <w:highlight w:val="none"/>
        </w:rPr>
        <w:t>发布媒介见“投标人须知前附表”。</w:t>
      </w:r>
    </w:p>
    <w:p>
      <w:pPr>
        <w:spacing w:line="360" w:lineRule="auto"/>
        <w:ind w:firstLine="420" w:firstLineChars="200"/>
        <w:rPr>
          <w:rFonts w:cs="Times New Roman"/>
          <w:color w:val="auto"/>
          <w:highlight w:val="none"/>
        </w:rPr>
      </w:pPr>
      <w:r>
        <w:rPr>
          <w:rFonts w:cs="Times New Roman"/>
          <w:color w:val="auto"/>
          <w:highlight w:val="none"/>
        </w:rPr>
        <w:t>10.1.4</w:t>
      </w:r>
      <w:r>
        <w:rPr>
          <w:rFonts w:hint="default" w:hAnsi="Times New Roman"/>
          <w:color w:val="auto"/>
          <w:highlight w:val="none"/>
        </w:rPr>
        <w:t>其他企业信誉实力奖项见“投标人须知前附表”。</w:t>
      </w:r>
    </w:p>
    <w:p>
      <w:pPr>
        <w:pStyle w:val="4"/>
        <w:rPr>
          <w:color w:val="auto"/>
          <w:highlight w:val="none"/>
        </w:rPr>
      </w:pPr>
      <w:bookmarkStart w:id="712" w:name="_Toc78449682"/>
      <w:bookmarkStart w:id="713" w:name="_Toc1591389908"/>
      <w:bookmarkStart w:id="714" w:name="_Toc1402673972"/>
      <w:bookmarkStart w:id="715" w:name="_Toc2818461"/>
      <w:bookmarkStart w:id="716" w:name="_Toc1063637144"/>
      <w:bookmarkStart w:id="717" w:name="_Toc379176909"/>
      <w:bookmarkStart w:id="718" w:name="_Toc399559348"/>
      <w:r>
        <w:rPr>
          <w:color w:val="auto"/>
          <w:highlight w:val="none"/>
        </w:rPr>
        <w:t>10.2</w:t>
      </w:r>
      <w:bookmarkEnd w:id="712"/>
      <w:r>
        <w:rPr>
          <w:rFonts w:hint="default" w:cs="Times New Roman"/>
          <w:color w:val="auto"/>
          <w:highlight w:val="none"/>
        </w:rPr>
        <w:t>“暗标”评审</w:t>
      </w:r>
      <w:bookmarkEnd w:id="713"/>
      <w:bookmarkEnd w:id="714"/>
      <w:bookmarkEnd w:id="715"/>
      <w:bookmarkEnd w:id="716"/>
      <w:bookmarkEnd w:id="717"/>
      <w:bookmarkEnd w:id="718"/>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19" w:name="_Toc407135137"/>
      <w:bookmarkStart w:id="720" w:name="_Toc78449683"/>
      <w:bookmarkStart w:id="721" w:name="_Toc1917771953"/>
      <w:bookmarkStart w:id="722" w:name="_Toc155128825"/>
      <w:bookmarkStart w:id="723" w:name="_Toc1491410634"/>
      <w:bookmarkStart w:id="724" w:name="_Toc382467432"/>
      <w:bookmarkStart w:id="725" w:name="_Toc963716773"/>
      <w:bookmarkStart w:id="726" w:name="_Toc610750102"/>
      <w:r>
        <w:rPr>
          <w:color w:val="auto"/>
          <w:highlight w:val="none"/>
        </w:rPr>
        <w:t xml:space="preserve">10.3 </w:t>
      </w:r>
      <w:r>
        <w:rPr>
          <w:rFonts w:hint="default" w:cs="Times New Roman"/>
          <w:color w:val="auto"/>
          <w:highlight w:val="none"/>
        </w:rPr>
        <w:t>电子投标文件</w:t>
      </w:r>
      <w:bookmarkEnd w:id="719"/>
      <w:bookmarkEnd w:id="720"/>
      <w:bookmarkEnd w:id="721"/>
      <w:bookmarkEnd w:id="722"/>
      <w:bookmarkEnd w:id="723"/>
      <w:bookmarkEnd w:id="724"/>
      <w:bookmarkEnd w:id="725"/>
      <w:bookmarkEnd w:id="726"/>
    </w:p>
    <w:p>
      <w:pPr>
        <w:spacing w:line="360" w:lineRule="auto"/>
        <w:ind w:firstLine="420" w:firstLineChars="200"/>
        <w:rPr>
          <w:color w:val="auto"/>
          <w:highlight w:val="none"/>
        </w:rPr>
      </w:pPr>
      <w:r>
        <w:rPr>
          <w:rFonts w:hint="default" w:cs="Times New Roman"/>
          <w:color w:val="auto"/>
          <w:highlight w:val="none"/>
        </w:rPr>
        <w:t>电子投标文件的具体内容要求见“投标人须知前附表”。</w:t>
      </w:r>
    </w:p>
    <w:p>
      <w:pPr>
        <w:pStyle w:val="4"/>
        <w:rPr>
          <w:color w:val="auto"/>
          <w:highlight w:val="none"/>
        </w:rPr>
      </w:pPr>
      <w:bookmarkStart w:id="727" w:name="_Toc407135138"/>
      <w:bookmarkStart w:id="728" w:name="_Toc78449684"/>
      <w:bookmarkStart w:id="729" w:name="_Toc218295470"/>
      <w:bookmarkStart w:id="730" w:name="_Toc611715523"/>
      <w:bookmarkStart w:id="731" w:name="_Toc823236547"/>
      <w:bookmarkStart w:id="732" w:name="_Toc641994762"/>
      <w:bookmarkStart w:id="733" w:name="_Toc808265651"/>
      <w:bookmarkStart w:id="734" w:name="_Toc667017563"/>
      <w:r>
        <w:rPr>
          <w:color w:val="auto"/>
          <w:highlight w:val="none"/>
        </w:rPr>
        <w:t xml:space="preserve">10.4 </w:t>
      </w:r>
      <w:r>
        <w:rPr>
          <w:rFonts w:hint="default" w:cs="Times New Roman"/>
          <w:color w:val="auto"/>
          <w:highlight w:val="none"/>
        </w:rPr>
        <w:t>知识产权</w:t>
      </w:r>
      <w:bookmarkEnd w:id="727"/>
      <w:bookmarkEnd w:id="728"/>
      <w:bookmarkEnd w:id="729"/>
      <w:bookmarkEnd w:id="730"/>
      <w:bookmarkEnd w:id="731"/>
      <w:bookmarkEnd w:id="732"/>
      <w:bookmarkEnd w:id="733"/>
      <w:bookmarkEnd w:id="734"/>
    </w:p>
    <w:p>
      <w:pPr>
        <w:spacing w:line="360" w:lineRule="auto"/>
        <w:ind w:firstLine="420" w:firstLineChars="200"/>
        <w:rPr>
          <w:color w:val="auto"/>
          <w:highlight w:val="none"/>
        </w:rPr>
      </w:pPr>
      <w:r>
        <w:rPr>
          <w:rFonts w:hint="default" w:cs="Times New Roman"/>
          <w:color w:val="auto"/>
          <w:highlight w:val="none"/>
        </w:rPr>
        <w:t>招标人对其知识产权的具体要求见“投标人须知前附表”。</w:t>
      </w:r>
    </w:p>
    <w:p>
      <w:pPr>
        <w:pStyle w:val="4"/>
        <w:rPr>
          <w:color w:val="auto"/>
          <w:highlight w:val="none"/>
        </w:rPr>
      </w:pPr>
      <w:bookmarkStart w:id="735" w:name="_Toc78449685"/>
      <w:bookmarkStart w:id="736" w:name="_Toc407135139"/>
      <w:bookmarkStart w:id="737" w:name="_Toc418431698"/>
      <w:bookmarkStart w:id="738" w:name="_Toc2033931607"/>
      <w:bookmarkStart w:id="739" w:name="_Toc653772998"/>
      <w:bookmarkStart w:id="740" w:name="_Toc1674491327"/>
      <w:bookmarkStart w:id="741" w:name="_Toc1768597864"/>
      <w:bookmarkStart w:id="742" w:name="_Toc1271114697"/>
      <w:r>
        <w:rPr>
          <w:color w:val="auto"/>
          <w:highlight w:val="none"/>
        </w:rPr>
        <w:t xml:space="preserve">10.5 </w:t>
      </w:r>
      <w:r>
        <w:rPr>
          <w:rFonts w:hint="default" w:cs="Times New Roman"/>
          <w:color w:val="auto"/>
          <w:highlight w:val="none"/>
        </w:rPr>
        <w:t>重新招标的其他情形</w:t>
      </w:r>
      <w:bookmarkEnd w:id="735"/>
      <w:bookmarkEnd w:id="736"/>
      <w:bookmarkEnd w:id="737"/>
      <w:bookmarkEnd w:id="738"/>
      <w:bookmarkEnd w:id="739"/>
      <w:bookmarkEnd w:id="740"/>
      <w:bookmarkEnd w:id="741"/>
      <w:bookmarkEnd w:id="742"/>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43" w:name="_Toc407135140"/>
      <w:bookmarkStart w:id="744" w:name="_Toc78449686"/>
      <w:bookmarkStart w:id="745" w:name="_Toc358865089"/>
      <w:bookmarkStart w:id="746" w:name="_Toc1071934801"/>
      <w:bookmarkStart w:id="747" w:name="_Toc1632503010"/>
      <w:bookmarkStart w:id="748" w:name="_Toc177698435"/>
      <w:bookmarkStart w:id="749" w:name="_Toc1685982277"/>
      <w:bookmarkStart w:id="750" w:name="_Toc690945189"/>
      <w:r>
        <w:rPr>
          <w:color w:val="auto"/>
          <w:highlight w:val="none"/>
        </w:rPr>
        <w:t xml:space="preserve">10.6 </w:t>
      </w:r>
      <w:r>
        <w:rPr>
          <w:rFonts w:hint="default" w:cs="Times New Roman"/>
          <w:color w:val="auto"/>
          <w:highlight w:val="none"/>
        </w:rPr>
        <w:t>同义词语</w:t>
      </w:r>
      <w:bookmarkEnd w:id="743"/>
      <w:bookmarkEnd w:id="744"/>
      <w:bookmarkEnd w:id="745"/>
      <w:bookmarkEnd w:id="746"/>
      <w:bookmarkEnd w:id="747"/>
      <w:bookmarkEnd w:id="748"/>
      <w:bookmarkEnd w:id="749"/>
      <w:bookmarkEnd w:id="750"/>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51" w:name="_Toc78449687"/>
      <w:bookmarkStart w:id="752" w:name="_Toc407135141"/>
      <w:bookmarkStart w:id="753" w:name="_Toc1870066506"/>
      <w:bookmarkStart w:id="754" w:name="_Toc1410751522"/>
      <w:bookmarkStart w:id="755" w:name="_Toc1062929373"/>
      <w:bookmarkStart w:id="756" w:name="_Toc1555572742"/>
      <w:bookmarkStart w:id="757" w:name="_Toc1536336254"/>
      <w:bookmarkStart w:id="758" w:name="_Toc1533804695"/>
      <w:r>
        <w:rPr>
          <w:color w:val="auto"/>
          <w:highlight w:val="none"/>
        </w:rPr>
        <w:t xml:space="preserve">10.7 </w:t>
      </w:r>
      <w:r>
        <w:rPr>
          <w:rFonts w:hint="default" w:cs="Times New Roman"/>
          <w:color w:val="auto"/>
          <w:highlight w:val="none"/>
        </w:rPr>
        <w:t>监督</w:t>
      </w:r>
      <w:bookmarkEnd w:id="751"/>
      <w:bookmarkEnd w:id="752"/>
      <w:bookmarkEnd w:id="753"/>
      <w:bookmarkEnd w:id="754"/>
      <w:bookmarkEnd w:id="755"/>
      <w:bookmarkEnd w:id="756"/>
      <w:bookmarkEnd w:id="757"/>
      <w:bookmarkEnd w:id="758"/>
    </w:p>
    <w:p>
      <w:pPr>
        <w:spacing w:line="360" w:lineRule="auto"/>
        <w:ind w:firstLine="420" w:firstLineChars="200"/>
        <w:rPr>
          <w:rFonts w:cs="Times New Roman"/>
          <w:color w:val="auto"/>
          <w:highlight w:val="none"/>
        </w:rPr>
      </w:pPr>
      <w:r>
        <w:rPr>
          <w:rFonts w:hint="default" w:cs="Times New Roman"/>
          <w:color w:val="auto"/>
          <w:highlight w:val="none"/>
        </w:rPr>
        <w:t>本项目招标的监督部门见“投标人须知前附表”。</w:t>
      </w:r>
    </w:p>
    <w:p>
      <w:pPr>
        <w:pStyle w:val="4"/>
        <w:rPr>
          <w:color w:val="auto"/>
          <w:highlight w:val="none"/>
        </w:rPr>
      </w:pPr>
      <w:bookmarkStart w:id="759" w:name="_Toc602328913"/>
      <w:bookmarkStart w:id="760" w:name="_Toc1025922948"/>
      <w:bookmarkStart w:id="761" w:name="_Toc1057544006"/>
      <w:bookmarkStart w:id="762" w:name="_Toc1639523695"/>
      <w:bookmarkStart w:id="763" w:name="_Toc237866819"/>
      <w:bookmarkStart w:id="764" w:name="_Toc1364515789"/>
      <w:r>
        <w:rPr>
          <w:color w:val="auto"/>
          <w:highlight w:val="none"/>
        </w:rPr>
        <w:t>10.8</w:t>
      </w:r>
      <w:r>
        <w:rPr>
          <w:rFonts w:hint="default" w:cs="Times New Roman"/>
          <w:color w:val="auto"/>
          <w:highlight w:val="none"/>
        </w:rPr>
        <w:t>中小企业</w:t>
      </w:r>
      <w:bookmarkEnd w:id="759"/>
      <w:bookmarkEnd w:id="760"/>
      <w:bookmarkEnd w:id="761"/>
      <w:bookmarkEnd w:id="762"/>
      <w:bookmarkEnd w:id="763"/>
      <w:bookmarkEnd w:id="764"/>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65" w:name="_Toc1765175462"/>
      <w:bookmarkStart w:id="766" w:name="_Toc498606230"/>
      <w:bookmarkStart w:id="767" w:name="_Toc1977548683"/>
      <w:bookmarkStart w:id="768" w:name="_Toc1006187169"/>
      <w:bookmarkStart w:id="769" w:name="_Toc1143363417"/>
      <w:bookmarkStart w:id="770" w:name="_Toc1059544644"/>
      <w:r>
        <w:rPr>
          <w:color w:val="auto"/>
          <w:highlight w:val="none"/>
        </w:rPr>
        <w:t>10.9</w:t>
      </w:r>
      <w:r>
        <w:rPr>
          <w:rFonts w:hint="default" w:cs="Times New Roman"/>
          <w:color w:val="auto"/>
          <w:highlight w:val="none"/>
        </w:rPr>
        <w:t>监狱企业</w:t>
      </w:r>
      <w:bookmarkEnd w:id="765"/>
      <w:bookmarkEnd w:id="766"/>
      <w:bookmarkEnd w:id="767"/>
      <w:bookmarkEnd w:id="768"/>
      <w:bookmarkEnd w:id="769"/>
      <w:bookmarkEnd w:id="770"/>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71" w:name="_Toc421199163"/>
      <w:bookmarkStart w:id="772" w:name="_Toc1849990674"/>
      <w:bookmarkStart w:id="773" w:name="_Toc1671779681"/>
      <w:bookmarkStart w:id="774" w:name="_Toc452522088"/>
      <w:bookmarkStart w:id="775" w:name="_Toc9627559"/>
      <w:bookmarkStart w:id="776" w:name="_Toc701994641"/>
      <w:r>
        <w:rPr>
          <w:color w:val="auto"/>
          <w:highlight w:val="none"/>
        </w:rPr>
        <w:t>10.10</w:t>
      </w:r>
      <w:r>
        <w:rPr>
          <w:rFonts w:hint="default" w:cs="Times New Roman"/>
          <w:color w:val="auto"/>
          <w:highlight w:val="none"/>
        </w:rPr>
        <w:t>残疾人福利性单位</w:t>
      </w:r>
      <w:bookmarkEnd w:id="771"/>
      <w:bookmarkEnd w:id="772"/>
      <w:bookmarkEnd w:id="773"/>
      <w:bookmarkEnd w:id="774"/>
      <w:bookmarkEnd w:id="775"/>
      <w:bookmarkEnd w:id="776"/>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color w:val="auto"/>
          <w:highlight w:val="none"/>
        </w:rPr>
      </w:pPr>
      <w:bookmarkStart w:id="777" w:name="_Toc407135142"/>
      <w:bookmarkStart w:id="778" w:name="_Toc78449688"/>
      <w:bookmarkStart w:id="779" w:name="_Toc807162095"/>
      <w:bookmarkStart w:id="780" w:name="_Toc919097260"/>
      <w:bookmarkStart w:id="781" w:name="_Toc1137930781"/>
      <w:bookmarkStart w:id="782" w:name="_Toc2010047701"/>
      <w:bookmarkStart w:id="783" w:name="_Toc580012165"/>
      <w:bookmarkStart w:id="784" w:name="_Toc1817624443"/>
      <w:r>
        <w:rPr>
          <w:color w:val="auto"/>
          <w:highlight w:val="none"/>
        </w:rPr>
        <w:t xml:space="preserve">10.11 </w:t>
      </w:r>
      <w:r>
        <w:rPr>
          <w:rFonts w:hint="default" w:cs="Times New Roman"/>
          <w:color w:val="auto"/>
          <w:highlight w:val="none"/>
        </w:rPr>
        <w:t>解释权</w:t>
      </w:r>
      <w:bookmarkEnd w:id="777"/>
      <w:bookmarkEnd w:id="778"/>
      <w:bookmarkEnd w:id="779"/>
      <w:bookmarkEnd w:id="780"/>
      <w:bookmarkEnd w:id="781"/>
      <w:bookmarkEnd w:id="782"/>
      <w:bookmarkEnd w:id="783"/>
      <w:bookmarkEnd w:id="784"/>
    </w:p>
    <w:p>
      <w:pPr>
        <w:spacing w:line="360" w:lineRule="auto"/>
        <w:ind w:firstLine="420" w:firstLineChars="200"/>
        <w:rPr>
          <w:color w:val="auto"/>
          <w:highlight w:val="none"/>
        </w:rPr>
      </w:pPr>
      <w:r>
        <w:rPr>
          <w:rFonts w:hint="default" w:cs="Times New Roman"/>
          <w:color w:val="auto"/>
          <w:highlight w:val="none"/>
        </w:rPr>
        <w:t>见“投标人须知前附表”。</w:t>
      </w:r>
    </w:p>
    <w:p>
      <w:pPr>
        <w:pStyle w:val="4"/>
        <w:rPr>
          <w:rFonts w:ascii="Times New Roman" w:hAnsi="Times New Roman"/>
          <w:color w:val="auto"/>
          <w:highlight w:val="none"/>
        </w:rPr>
      </w:pPr>
      <w:bookmarkStart w:id="785" w:name="_Toc59202847"/>
      <w:bookmarkStart w:id="786" w:name="_Toc1412536964"/>
      <w:bookmarkStart w:id="787" w:name="_Toc1331565875"/>
      <w:bookmarkStart w:id="788" w:name="_Toc1065061288"/>
      <w:bookmarkStart w:id="789" w:name="_Toc1645570093"/>
      <w:bookmarkStart w:id="790" w:name="_Toc1421443190"/>
      <w:bookmarkStart w:id="791" w:name="_Toc1579374571"/>
      <w:r>
        <w:rPr>
          <w:rFonts w:ascii="Times New Roman" w:hAnsi="Times New Roman"/>
          <w:color w:val="auto"/>
          <w:highlight w:val="none"/>
        </w:rPr>
        <w:t>10.</w:t>
      </w:r>
      <w:r>
        <w:rPr>
          <w:rFonts w:hint="default" w:ascii="Times New Roman" w:hAnsi="Times New Roman"/>
          <w:color w:val="auto"/>
          <w:highlight w:val="none"/>
          <w:lang w:val="en-US" w:eastAsia="zh-CN"/>
        </w:rPr>
        <w:t>12</w:t>
      </w:r>
      <w:r>
        <w:rPr>
          <w:rFonts w:hint="default" w:ascii="Times New Roman" w:hAnsi="Times New Roman"/>
          <w:color w:val="auto"/>
          <w:highlight w:val="none"/>
        </w:rPr>
        <w:t xml:space="preserve"> </w:t>
      </w:r>
      <w:r>
        <w:rPr>
          <w:rFonts w:ascii="Times New Roman" w:hAnsi="Times New Roman"/>
          <w:color w:val="auto"/>
          <w:highlight w:val="none"/>
        </w:rPr>
        <w:t>需要补充的其他内容</w:t>
      </w:r>
      <w:bookmarkEnd w:id="785"/>
      <w:bookmarkEnd w:id="786"/>
      <w:bookmarkEnd w:id="787"/>
      <w:bookmarkEnd w:id="788"/>
      <w:bookmarkEnd w:id="789"/>
      <w:bookmarkEnd w:id="790"/>
      <w:bookmarkEnd w:id="791"/>
    </w:p>
    <w:p>
      <w:pPr>
        <w:spacing w:line="360" w:lineRule="auto"/>
        <w:ind w:firstLine="420" w:firstLineChars="200"/>
        <w:rPr>
          <w:color w:val="auto"/>
          <w:szCs w:val="21"/>
          <w:highlight w:val="none"/>
        </w:rPr>
      </w:pPr>
      <w:r>
        <w:rPr>
          <w:color w:val="auto"/>
          <w:szCs w:val="21"/>
          <w:highlight w:val="none"/>
        </w:rPr>
        <w:t>需要补充的其他内容：见投标人须知前附表。</w:t>
      </w:r>
    </w:p>
    <w:p>
      <w:pPr>
        <w:pStyle w:val="3"/>
        <w:rPr>
          <w:rFonts w:ascii="Times New Roman" w:hAnsi="Times New Roman"/>
          <w:color w:val="auto"/>
          <w:highlight w:val="none"/>
        </w:rPr>
      </w:pPr>
      <w:bookmarkStart w:id="792" w:name="_Toc59202848"/>
      <w:bookmarkStart w:id="793" w:name="_Toc487632640"/>
      <w:bookmarkStart w:id="794" w:name="_Toc30145817"/>
      <w:bookmarkStart w:id="795" w:name="_Toc214658635"/>
      <w:bookmarkStart w:id="796" w:name="_Toc1308624575"/>
      <w:bookmarkStart w:id="797" w:name="_Toc364162373"/>
      <w:bookmarkStart w:id="798" w:name="_Toc858444039"/>
      <w:bookmarkStart w:id="799" w:name="_Toc1144373358"/>
      <w:bookmarkStart w:id="800" w:name="_Toc385038826"/>
      <w:r>
        <w:rPr>
          <w:rFonts w:ascii="Times New Roman" w:hAnsi="Times New Roman"/>
          <w:color w:val="auto"/>
          <w:highlight w:val="none"/>
        </w:rPr>
        <w:t>1</w:t>
      </w:r>
      <w:r>
        <w:rPr>
          <w:rFonts w:hint="default" w:ascii="Times New Roman" w:hAnsi="Times New Roman"/>
          <w:color w:val="auto"/>
          <w:highlight w:val="none"/>
        </w:rPr>
        <w:t>1</w:t>
      </w:r>
      <w:r>
        <w:rPr>
          <w:rFonts w:ascii="Times New Roman" w:hAnsi="Times New Roman"/>
          <w:color w:val="auto"/>
          <w:highlight w:val="none"/>
        </w:rPr>
        <w:t xml:space="preserve"> </w:t>
      </w:r>
      <w:r>
        <w:rPr>
          <w:rFonts w:hint="default" w:ascii="Times New Roman" w:hAnsi="Times New Roman"/>
          <w:color w:val="auto"/>
          <w:highlight w:val="none"/>
        </w:rPr>
        <w:t>投标人提交投标文件、参加开标会须提交的文件等格式</w:t>
      </w:r>
      <w:bookmarkEnd w:id="792"/>
      <w:bookmarkEnd w:id="793"/>
      <w:bookmarkEnd w:id="794"/>
      <w:bookmarkEnd w:id="795"/>
      <w:bookmarkEnd w:id="796"/>
      <w:bookmarkEnd w:id="797"/>
      <w:bookmarkEnd w:id="798"/>
      <w:bookmarkEnd w:id="799"/>
      <w:bookmarkEnd w:id="800"/>
      <w:r>
        <w:rPr>
          <w:rFonts w:hint="default" w:ascii="Times New Roman" w:hAnsi="Times New Roman"/>
          <w:color w:val="auto"/>
          <w:highlight w:val="none"/>
        </w:rPr>
        <w:t xml:space="preserve"> </w:t>
      </w:r>
    </w:p>
    <w:p>
      <w:pPr>
        <w:ind w:firstLine="420" w:firstLineChars="200"/>
        <w:rPr>
          <w:color w:val="auto"/>
          <w:highlight w:val="none"/>
          <w:lang w:val="zh-CN"/>
        </w:rPr>
      </w:pPr>
      <w:r>
        <w:rPr>
          <w:rFonts w:hint="default" w:cs="Times New Roman"/>
          <w:color w:val="auto"/>
          <w:highlight w:val="none"/>
        </w:rPr>
        <w:t>见第六章。</w:t>
      </w:r>
    </w:p>
    <w:p>
      <w:pPr>
        <w:spacing w:line="480" w:lineRule="auto"/>
        <w:jc w:val="left"/>
        <w:rPr>
          <w:bCs/>
          <w:color w:val="auto"/>
          <w:sz w:val="28"/>
          <w:szCs w:val="28"/>
          <w:highlight w:val="none"/>
        </w:rPr>
      </w:pPr>
      <w:r>
        <w:rPr>
          <w:color w:val="auto"/>
          <w:highlight w:val="none"/>
        </w:rPr>
        <w:br w:type="page"/>
      </w:r>
    </w:p>
    <w:p>
      <w:pPr>
        <w:pStyle w:val="2"/>
        <w:spacing w:before="0" w:after="0" w:line="360" w:lineRule="auto"/>
        <w:rPr>
          <w:color w:val="auto"/>
          <w:highlight w:val="none"/>
        </w:rPr>
      </w:pPr>
      <w:bookmarkStart w:id="801" w:name="_Toc59202849"/>
      <w:bookmarkStart w:id="802" w:name="_Toc858036669"/>
      <w:bookmarkStart w:id="803" w:name="_Toc1704309024"/>
      <w:bookmarkStart w:id="804" w:name="_Toc1632149757"/>
      <w:bookmarkStart w:id="805" w:name="_Toc2053048024"/>
      <w:bookmarkStart w:id="806" w:name="_Toc1041536710"/>
      <w:bookmarkStart w:id="807" w:name="_Toc1132125098"/>
      <w:r>
        <w:rPr>
          <w:rFonts w:hint="eastAsia" w:eastAsia="黑体"/>
          <w:bCs/>
          <w:color w:val="auto"/>
          <w:szCs w:val="44"/>
          <w:highlight w:val="none"/>
        </w:rPr>
        <w:t>第三章</w:t>
      </w:r>
      <w:r>
        <w:rPr>
          <w:rFonts w:eastAsia="黑体"/>
          <w:bCs/>
          <w:color w:val="auto"/>
          <w:szCs w:val="44"/>
          <w:highlight w:val="none"/>
        </w:rPr>
        <w:t xml:space="preserve"> </w:t>
      </w:r>
      <w:r>
        <w:rPr>
          <w:rFonts w:hint="eastAsia" w:eastAsia="黑体"/>
          <w:bCs/>
          <w:color w:val="auto"/>
          <w:szCs w:val="44"/>
          <w:highlight w:val="none"/>
        </w:rPr>
        <w:t>评标办法</w:t>
      </w:r>
      <w:r>
        <w:rPr>
          <w:rFonts w:hint="eastAsia" w:eastAsia="黑体"/>
          <w:b w:val="0"/>
          <w:bCs/>
          <w:color w:val="auto"/>
          <w:szCs w:val="44"/>
          <w:highlight w:val="none"/>
        </w:rPr>
        <w:t>（</w:t>
      </w:r>
      <w:r>
        <w:rPr>
          <w:rFonts w:hint="default" w:ascii="Times New Roman" w:hAnsi="Times New Roman"/>
          <w:color w:val="auto"/>
          <w:szCs w:val="21"/>
          <w:highlight w:val="none"/>
        </w:rPr>
        <w:t>综合评估法）</w:t>
      </w:r>
      <w:bookmarkEnd w:id="801"/>
      <w:bookmarkEnd w:id="802"/>
      <w:bookmarkEnd w:id="803"/>
      <w:bookmarkEnd w:id="804"/>
      <w:bookmarkEnd w:id="805"/>
      <w:bookmarkEnd w:id="806"/>
      <w:bookmarkEnd w:id="807"/>
    </w:p>
    <w:p>
      <w:pPr>
        <w:pStyle w:val="3"/>
        <w:spacing w:before="120" w:beforeLines="50" w:after="120" w:afterLines="50" w:line="240" w:lineRule="auto"/>
        <w:jc w:val="center"/>
        <w:rPr>
          <w:rFonts w:ascii="Times New Roman" w:hAnsi="Times New Roman" w:eastAsia="宋体"/>
          <w:color w:val="auto"/>
          <w:sz w:val="24"/>
          <w:highlight w:val="none"/>
        </w:rPr>
      </w:pPr>
      <w:bookmarkStart w:id="808" w:name="_Toc59202850"/>
      <w:bookmarkStart w:id="809" w:name="_Toc622798577"/>
      <w:bookmarkStart w:id="810" w:name="_Toc679152417"/>
      <w:bookmarkStart w:id="811" w:name="_Toc1777956521"/>
      <w:bookmarkStart w:id="812" w:name="_Toc2002440024"/>
      <w:bookmarkStart w:id="813" w:name="_Toc1481513615"/>
      <w:bookmarkStart w:id="814" w:name="_Toc647849750"/>
      <w:r>
        <w:rPr>
          <w:rFonts w:hint="default" w:ascii="Times New Roman" w:hAnsi="Times New Roman" w:eastAsia="宋体"/>
          <w:color w:val="auto"/>
          <w:sz w:val="24"/>
          <w:highlight w:val="none"/>
        </w:rPr>
        <w:t>一、评标办法前附表</w:t>
      </w:r>
      <w:bookmarkEnd w:id="808"/>
      <w:bookmarkEnd w:id="809"/>
      <w:bookmarkEnd w:id="810"/>
      <w:bookmarkEnd w:id="811"/>
      <w:bookmarkEnd w:id="812"/>
      <w:bookmarkEnd w:id="813"/>
      <w:bookmarkEnd w:id="814"/>
    </w:p>
    <w:tbl>
      <w:tblPr>
        <w:tblStyle w:val="47"/>
        <w:tblW w:w="982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20"/>
        <w:gridCol w:w="1041"/>
        <w:gridCol w:w="1842"/>
        <w:gridCol w:w="1963"/>
        <w:gridCol w:w="40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62" w:hRule="atLeast"/>
          <w:tblHeader/>
          <w:jc w:val="center"/>
        </w:trPr>
        <w:tc>
          <w:tcPr>
            <w:tcW w:w="1961" w:type="dxa"/>
            <w:gridSpan w:val="2"/>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条款号</w:t>
            </w: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评审因素</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bookmarkStart w:id="815" w:name="_Toc459567785"/>
            <w:bookmarkStart w:id="816" w:name="_Toc392940982"/>
            <w:bookmarkStart w:id="817" w:name="_Toc184635080"/>
            <w:r>
              <w:rPr>
                <w:rFonts w:hint="default" w:ascii="Times New Roman" w:hAnsi="Times New Roman"/>
                <w:b/>
                <w:color w:val="auto"/>
                <w:szCs w:val="21"/>
                <w:highlight w:val="none"/>
              </w:rPr>
              <w:t>评审标准</w:t>
            </w:r>
          </w:p>
        </w:tc>
      </w:tr>
      <w:bookmarkEnd w:id="815"/>
      <w:bookmarkEnd w:id="816"/>
      <w:bookmarkEnd w:id="817"/>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2.1</w:t>
            </w:r>
          </w:p>
        </w:tc>
        <w:tc>
          <w:tcPr>
            <w:tcW w:w="1041"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初步评审</w:t>
            </w: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评审因素</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评审标准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w:t>
            </w:r>
            <w:r>
              <w:rPr>
                <w:rFonts w:hint="default" w:ascii="Times New Roman" w:hAnsi="Times New Roman"/>
                <w:color w:val="auto"/>
                <w:szCs w:val="21"/>
                <w:highlight w:val="none"/>
              </w:rPr>
              <w:t>1</w:t>
            </w:r>
          </w:p>
        </w:tc>
        <w:tc>
          <w:tcPr>
            <w:tcW w:w="1041" w:type="dxa"/>
            <w:vMerge w:val="restart"/>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形式评审（分商务</w:t>
            </w:r>
            <w:r>
              <w:rPr>
                <w:rFonts w:ascii="Times New Roman" w:hAnsi="Times New Roman"/>
                <w:color w:val="auto"/>
                <w:szCs w:val="21"/>
                <w:highlight w:val="none"/>
              </w:rPr>
              <w:t>和技术）</w:t>
            </w:r>
          </w:p>
        </w:tc>
        <w:tc>
          <w:tcPr>
            <w:tcW w:w="7867" w:type="dxa"/>
            <w:gridSpan w:val="3"/>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cs="Times New Roman"/>
                <w:b/>
                <w:bCs/>
                <w:color w:val="auto"/>
                <w:highlight w:val="none"/>
              </w:rPr>
              <w:t>合格标准：缺少任何一项或有任何一项不合格者，其形式评审视为不合格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投标人名称</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与营业执照、资质证书一致。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投标文件格式</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符合第六章“投标文件格式”的要求或格式略有改变但不影响投标文件的评审。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投标文件盖章</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eastAsia"/>
                <w:color w:val="auto"/>
                <w:szCs w:val="21"/>
                <w:highlight w:val="none"/>
              </w:rPr>
              <w:t>盖投标人法人单位电子印章</w:t>
            </w:r>
            <w:r>
              <w:rPr>
                <w:rFonts w:hint="default" w:cs="Times New Roman"/>
                <w:color w:val="auto"/>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联合体投标人</w:t>
            </w:r>
          </w:p>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（如有）</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提交符合招标文件要求的联合体协议书，</w:t>
            </w:r>
            <w:r>
              <w:rPr>
                <w:rFonts w:ascii="Times New Roman" w:hAnsi="Times New Roman" w:cs="Times New Roman"/>
                <w:color w:val="auto"/>
                <w:spacing w:val="-2"/>
                <w:highlight w:val="none"/>
              </w:rPr>
              <w:t>明确各</w:t>
            </w:r>
            <w:r>
              <w:rPr>
                <w:rFonts w:ascii="Times New Roman" w:hAnsi="Times New Roman" w:cs="Times New Roman"/>
                <w:color w:val="auto"/>
                <w:spacing w:val="-7"/>
                <w:highlight w:val="none"/>
              </w:rPr>
              <w:t>方承担连带责任，</w:t>
            </w:r>
            <w:r>
              <w:rPr>
                <w:rFonts w:hint="default" w:ascii="Times New Roman" w:hAnsi="Times New Roman"/>
                <w:color w:val="auto"/>
                <w:szCs w:val="21"/>
                <w:highlight w:val="none"/>
              </w:rPr>
              <w:t>并明确联合体牵头人。</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报价唯一</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只能有一个有效报价。</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2.1.2</w:t>
            </w:r>
          </w:p>
        </w:tc>
        <w:tc>
          <w:tcPr>
            <w:tcW w:w="1041" w:type="dxa"/>
            <w:vMerge w:val="restart"/>
            <w:vAlign w:val="center"/>
          </w:tcPr>
          <w:p>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w:t>
            </w:r>
          </w:p>
          <w:p>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响应性</w:t>
            </w:r>
          </w:p>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评审</w:t>
            </w:r>
          </w:p>
        </w:tc>
        <w:tc>
          <w:tcPr>
            <w:tcW w:w="7867" w:type="dxa"/>
            <w:gridSpan w:val="3"/>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合格标准：缺少任何一项或有任何一项不合格者，其技术标响应性评审视为不合格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投标内容</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技术标编制格式</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符合全过程咨询服务大纲（暗标）格式要求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技术标编制内容</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符合第二章“投标人须知”第3.1.1项规定，内容齐全。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工程咨询机构</w:t>
            </w:r>
          </w:p>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人员配备</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配备的工程咨询人员具有相应的执业资格证书或岗位证书及技术职称证书（如需）</w:t>
            </w:r>
            <w:r>
              <w:rPr>
                <w:rFonts w:hint="default" w:ascii="Times New Roman" w:hAnsi="Times New Roman"/>
                <w:bCs/>
                <w:color w:val="auto"/>
                <w:szCs w:val="21"/>
                <w:highlight w:val="none"/>
              </w:rPr>
              <w:t>且</w:t>
            </w:r>
            <w:r>
              <w:rPr>
                <w:rFonts w:hint="default" w:ascii="Times New Roman" w:hAnsi="Times New Roman"/>
                <w:color w:val="auto"/>
                <w:szCs w:val="21"/>
                <w:highlight w:val="none"/>
              </w:rPr>
              <w:t xml:space="preserve">满足招标文件的要求。 </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其他实质性</w:t>
            </w:r>
          </w:p>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要求响应</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技术标中无招标人不能接受的条件，且符合本章第4.3.4项所涉及的实质性要求。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restart"/>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2.1.</w:t>
            </w:r>
            <w:r>
              <w:rPr>
                <w:rFonts w:ascii="Times New Roman" w:hAnsi="Times New Roman"/>
                <w:color w:val="auto"/>
                <w:szCs w:val="21"/>
                <w:highlight w:val="none"/>
              </w:rPr>
              <w:t>3</w:t>
            </w:r>
          </w:p>
        </w:tc>
        <w:tc>
          <w:tcPr>
            <w:tcW w:w="1041" w:type="dxa"/>
            <w:vMerge w:val="restart"/>
            <w:vAlign w:val="center"/>
          </w:tcPr>
          <w:p>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商务标</w:t>
            </w:r>
          </w:p>
          <w:p>
            <w:pPr>
              <w:tabs>
                <w:tab w:val="left" w:pos="3234"/>
              </w:tabs>
              <w:spacing w:line="32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响应性</w:t>
            </w:r>
          </w:p>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评审</w:t>
            </w:r>
          </w:p>
        </w:tc>
        <w:tc>
          <w:tcPr>
            <w:tcW w:w="7867" w:type="dxa"/>
            <w:gridSpan w:val="3"/>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合格标准：缺少任何一项或有任何一项不合格者，其商务标响应性评审视为不合格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投标内容</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符合第二章“投标人须知”第1.3项规定。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投标报价</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投标报价形式符合第二章“投标人须知”第3.2.2项要求。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其他实质性</w:t>
            </w:r>
          </w:p>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要求响应</w:t>
            </w:r>
          </w:p>
        </w:tc>
        <w:tc>
          <w:tcPr>
            <w:tcW w:w="6025" w:type="dxa"/>
            <w:gridSpan w:val="2"/>
            <w:vAlign w:val="center"/>
          </w:tcPr>
          <w:p>
            <w:pPr>
              <w:tabs>
                <w:tab w:val="left" w:pos="3234"/>
              </w:tabs>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商务标中无招标人不能接受的条件，且符合本章第4.</w:t>
            </w:r>
            <w:r>
              <w:rPr>
                <w:rFonts w:hint="eastAsia"/>
                <w:color w:val="auto"/>
                <w:szCs w:val="21"/>
                <w:highlight w:val="none"/>
                <w:lang w:val="en-US" w:eastAsia="zh-CN"/>
              </w:rPr>
              <w:t>2</w:t>
            </w:r>
            <w:r>
              <w:rPr>
                <w:rFonts w:hint="default" w:ascii="Times New Roman" w:hAnsi="Times New Roman"/>
                <w:color w:val="auto"/>
                <w:szCs w:val="21"/>
                <w:highlight w:val="none"/>
              </w:rPr>
              <w:t>.4项所涉及的实质性要求。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restart"/>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ascii="Times New Roman" w:hAnsi="Times New Roman"/>
                <w:color w:val="auto"/>
                <w:szCs w:val="21"/>
                <w:highlight w:val="none"/>
              </w:rPr>
              <w:t>2.1.4</w:t>
            </w:r>
          </w:p>
        </w:tc>
        <w:tc>
          <w:tcPr>
            <w:tcW w:w="1041" w:type="dxa"/>
            <w:vMerge w:val="restart"/>
            <w:vAlign w:val="center"/>
          </w:tcPr>
          <w:p>
            <w:pPr>
              <w:tabs>
                <w:tab w:val="left" w:pos="3234"/>
              </w:tabs>
              <w:spacing w:line="360" w:lineRule="exact"/>
              <w:jc w:val="center"/>
              <w:rPr>
                <w:rFonts w:ascii="Times New Roman" w:hAnsi="Times New Roman"/>
                <w:color w:val="auto"/>
                <w:szCs w:val="21"/>
                <w:highlight w:val="none"/>
              </w:rPr>
            </w:pPr>
            <w:r>
              <w:rPr>
                <w:rFonts w:hint="default" w:ascii="Times New Roman" w:hAnsi="Times New Roman"/>
                <w:color w:val="auto"/>
                <w:szCs w:val="21"/>
                <w:highlight w:val="none"/>
              </w:rPr>
              <w:t>资</w:t>
            </w:r>
            <w:bookmarkStart w:id="818" w:name="_Toc17082"/>
            <w:bookmarkStart w:id="819" w:name="_Toc26661"/>
            <w:bookmarkStart w:id="820" w:name="_Toc12683"/>
            <w:bookmarkStart w:id="821" w:name="_Toc14835"/>
            <w:bookmarkStart w:id="822" w:name="_Toc29063"/>
            <w:bookmarkStart w:id="823" w:name="_Toc16542"/>
            <w:bookmarkStart w:id="824" w:name="_Toc30564"/>
            <w:bookmarkStart w:id="825" w:name="_Toc17752"/>
            <w:bookmarkStart w:id="826" w:name="_Toc20700"/>
            <w:bookmarkStart w:id="827" w:name="_Toc462184037"/>
            <w:bookmarkStart w:id="828" w:name="_Toc28742"/>
            <w:bookmarkStart w:id="829" w:name="_Toc12910"/>
            <w:r>
              <w:rPr>
                <w:rFonts w:hint="default" w:ascii="Times New Roman" w:hAnsi="Times New Roman"/>
                <w:color w:val="auto"/>
                <w:szCs w:val="21"/>
                <w:highlight w:val="none"/>
              </w:rPr>
              <w:t>格评审【除“投标人</w:t>
            </w:r>
            <w:bookmarkEnd w:id="818"/>
            <w:bookmarkEnd w:id="819"/>
            <w:bookmarkEnd w:id="820"/>
            <w:bookmarkEnd w:id="821"/>
            <w:bookmarkEnd w:id="822"/>
            <w:bookmarkEnd w:id="823"/>
            <w:bookmarkEnd w:id="824"/>
            <w:bookmarkEnd w:id="825"/>
            <w:bookmarkEnd w:id="826"/>
            <w:bookmarkEnd w:id="827"/>
            <w:bookmarkEnd w:id="828"/>
            <w:bookmarkEnd w:id="829"/>
            <w:r>
              <w:rPr>
                <w:rFonts w:hint="default" w:ascii="Times New Roman" w:hAnsi="Times New Roman"/>
                <w:color w:val="auto"/>
                <w:szCs w:val="21"/>
                <w:highlight w:val="none"/>
              </w:rPr>
              <w:t>资格条件变更”评审因素外，均适用于资格后审项目】</w:t>
            </w:r>
          </w:p>
        </w:tc>
        <w:tc>
          <w:tcPr>
            <w:tcW w:w="7867" w:type="dxa"/>
            <w:gridSpan w:val="3"/>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合格标准：缺少任何一项或有任何一项不合格者，其资格评审视为不合格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360" w:lineRule="exact"/>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color w:val="auto"/>
                <w:highlight w:val="none"/>
              </w:rPr>
              <w:t>投标文件签署</w:t>
            </w:r>
          </w:p>
        </w:tc>
        <w:tc>
          <w:tcPr>
            <w:tcW w:w="6025" w:type="dxa"/>
            <w:gridSpan w:val="2"/>
            <w:vAlign w:val="center"/>
          </w:tcPr>
          <w:p>
            <w:pPr>
              <w:pStyle w:val="64"/>
              <w:spacing w:line="260" w:lineRule="exact"/>
              <w:ind w:right="-63" w:rightChars="-30"/>
              <w:rPr>
                <w:rFonts w:ascii="Times New Roman" w:hAnsi="Times New Roman"/>
                <w:color w:val="auto"/>
                <w:szCs w:val="21"/>
                <w:highlight w:val="none"/>
              </w:rPr>
            </w:pPr>
            <w:r>
              <w:rPr>
                <w:rFonts w:hint="eastAsia"/>
                <w:color w:val="auto"/>
                <w:szCs w:val="21"/>
                <w:highlight w:val="none"/>
              </w:rPr>
              <w:t>投标人在招标文件规定的投标文件相关位置加盖投标人法人单位电子印章</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360" w:lineRule="exact"/>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营业执照</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具有合法有效的营业执照。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企业资质等级</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具有相关行政主管部门颁发的有效资质证书，并符合第二章“投标人须知”第1.4.1项规定。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项目负责人</w:t>
            </w:r>
          </w:p>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执业资格</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具有有效资格证书，同时符合第二章“投标人须知”第1.4.1项规定。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专业咨询负责人</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诚信要求【包括企业诚信和人员诚信（备注：人员诚信在</w:t>
            </w:r>
            <w:r>
              <w:rPr>
                <w:rFonts w:hint="eastAsia"/>
                <w:color w:val="auto"/>
                <w:szCs w:val="21"/>
                <w:highlight w:val="none"/>
              </w:rPr>
              <w:t>招标范围包含工程监理、</w:t>
            </w:r>
            <w:r>
              <w:rPr>
                <w:color w:val="auto"/>
                <w:szCs w:val="21"/>
                <w:highlight w:val="none"/>
              </w:rPr>
              <w:t>勘察、设计</w:t>
            </w:r>
            <w:r>
              <w:rPr>
                <w:rFonts w:hint="eastAsia"/>
                <w:color w:val="auto"/>
                <w:szCs w:val="21"/>
                <w:highlight w:val="none"/>
              </w:rPr>
              <w:t>时适用</w:t>
            </w:r>
            <w:r>
              <w:rPr>
                <w:rFonts w:hint="default" w:ascii="Times New Roman" w:hAnsi="Times New Roman"/>
                <w:color w:val="auto"/>
                <w:szCs w:val="21"/>
                <w:highlight w:val="none"/>
              </w:rPr>
              <w:t>）】</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符合第二章“投标人须知”第1.4.1项规定。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color w:val="auto"/>
                <w:szCs w:val="21"/>
                <w:highlight w:val="none"/>
              </w:rPr>
              <w:t>联合体投标人</w:t>
            </w:r>
            <w:r>
              <w:rPr>
                <w:rFonts w:hint="eastAsia"/>
                <w:color w:val="auto"/>
                <w:szCs w:val="21"/>
                <w:highlight w:val="none"/>
              </w:rPr>
              <w:t>（如有）</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color w:val="auto"/>
                <w:szCs w:val="21"/>
                <w:highlight w:val="none"/>
              </w:rPr>
              <w:t>符合第二章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w:t>
            </w:r>
            <w:r>
              <w:rPr>
                <w:rFonts w:ascii="Times New Roman" w:hAnsi="Times New Roman"/>
                <w:color w:val="auto"/>
                <w:szCs w:val="21"/>
                <w:highlight w:val="none"/>
              </w:rPr>
              <w:t>1.4.</w:t>
            </w:r>
            <w:r>
              <w:rPr>
                <w:rFonts w:hint="eastAsia"/>
                <w:color w:val="auto"/>
                <w:szCs w:val="21"/>
                <w:highlight w:val="none"/>
                <w:lang w:val="en-US" w:eastAsia="zh-CN"/>
              </w:rPr>
              <w:t>4</w:t>
            </w:r>
            <w:r>
              <w:rPr>
                <w:color w:val="auto"/>
                <w:szCs w:val="21"/>
                <w:highlight w:val="none"/>
              </w:rPr>
              <w:t>项规定</w:t>
            </w:r>
            <w:r>
              <w:rPr>
                <w:rFonts w:hint="eastAsia"/>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color w:val="auto"/>
                <w:szCs w:val="21"/>
                <w:highlight w:val="none"/>
              </w:rPr>
              <w:t>投标保证金</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color w:val="auto"/>
                <w:szCs w:val="21"/>
                <w:highlight w:val="none"/>
              </w:rPr>
              <w:t>符合第二章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第3.4</w:t>
            </w:r>
            <w:r>
              <w:rPr>
                <w:rFonts w:hint="eastAsia"/>
                <w:color w:val="auto"/>
                <w:szCs w:val="21"/>
                <w:highlight w:val="none"/>
              </w:rPr>
              <w:t>.1</w:t>
            </w:r>
            <w:r>
              <w:rPr>
                <w:color w:val="auto"/>
                <w:szCs w:val="21"/>
                <w:highlight w:val="none"/>
              </w:rPr>
              <w:t>.项规定</w:t>
            </w:r>
            <w:r>
              <w:rPr>
                <w:rFonts w:hint="eastAsia"/>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投标人资格</w:t>
            </w:r>
          </w:p>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条件变更</w:t>
            </w:r>
          </w:p>
        </w:tc>
        <w:tc>
          <w:tcPr>
            <w:tcW w:w="6025" w:type="dxa"/>
            <w:gridSpan w:val="2"/>
            <w:vAlign w:val="center"/>
          </w:tcPr>
          <w:p>
            <w:pPr>
              <w:spacing w:line="320" w:lineRule="exact"/>
              <w:rPr>
                <w:rFonts w:hAnsi="Times New Roman"/>
                <w:color w:val="auto"/>
                <w:szCs w:val="21"/>
                <w:highlight w:val="none"/>
              </w:rPr>
            </w:pPr>
            <w:r>
              <w:rPr>
                <w:rFonts w:hint="default" w:ascii="Times New Roman" w:hAnsi="Times New Roman"/>
                <w:color w:val="auto"/>
                <w:szCs w:val="21"/>
                <w:highlight w:val="none"/>
              </w:rPr>
              <w:t>投标人通过资格预审后发生资格条件重大变化的，已按规定向招标人提出资格预审变更申请，更新后的资格条件达到招标文件或资格预审文件规定的评审标准，且评审结果未低于其通过资格预审时的评审结果。</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其他要求（如有）</w:t>
            </w:r>
            <w:r>
              <w:rPr>
                <w:rFonts w:eastAsia="楷体_GB2312"/>
                <w:color w:val="auto"/>
                <w:szCs w:val="21"/>
                <w:highlight w:val="none"/>
              </w:rPr>
              <w:t>【</w:t>
            </w:r>
            <w:r>
              <w:rPr>
                <w:rFonts w:hint="default" w:ascii="Times New Roman" w:eastAsia="楷体_GB2312"/>
                <w:color w:val="auto"/>
                <w:szCs w:val="21"/>
                <w:highlight w:val="none"/>
              </w:rPr>
              <w:t>备注：</w:t>
            </w:r>
            <w:r>
              <w:rPr>
                <w:rFonts w:ascii="Times New Roman" w:eastAsia="楷体_GB2312"/>
                <w:color w:val="auto"/>
                <w:szCs w:val="21"/>
                <w:highlight w:val="none"/>
              </w:rPr>
              <w:t>招标人可根据招标项目情况自主调整</w:t>
            </w:r>
            <w:r>
              <w:rPr>
                <w:rFonts w:eastAsia="楷体_GB2312"/>
                <w:color w:val="auto"/>
                <w:szCs w:val="21"/>
                <w:highlight w:val="none"/>
              </w:rPr>
              <w:t>】</w:t>
            </w:r>
          </w:p>
        </w:tc>
        <w:tc>
          <w:tcPr>
            <w:tcW w:w="6025" w:type="dxa"/>
            <w:gridSpan w:val="2"/>
            <w:vAlign w:val="center"/>
          </w:tcPr>
          <w:p>
            <w:pPr>
              <w:spacing w:line="320" w:lineRule="exact"/>
              <w:rPr>
                <w:color w:val="auto"/>
                <w:szCs w:val="21"/>
                <w:highlight w:val="none"/>
              </w:rPr>
            </w:pPr>
            <w:r>
              <w:rPr>
                <w:rFonts w:hAnsi="Times New Roman"/>
                <w:color w:val="auto"/>
                <w:szCs w:val="21"/>
                <w:highlight w:val="none"/>
              </w:rPr>
              <w:t>符合第二章</w:t>
            </w:r>
            <w:r>
              <w:rPr>
                <w:rFonts w:hint="eastAsia"/>
                <w:color w:val="auto"/>
                <w:szCs w:val="21"/>
                <w:highlight w:val="none"/>
              </w:rPr>
              <w:t>“</w:t>
            </w:r>
            <w:r>
              <w:rPr>
                <w:rFonts w:hAnsi="Times New Roman"/>
                <w:color w:val="auto"/>
                <w:szCs w:val="21"/>
                <w:highlight w:val="none"/>
              </w:rPr>
              <w:t>投标人须知</w:t>
            </w:r>
            <w:r>
              <w:rPr>
                <w:rFonts w:hint="eastAsia"/>
                <w:color w:val="auto"/>
                <w:szCs w:val="21"/>
                <w:highlight w:val="none"/>
              </w:rPr>
              <w:t>”</w:t>
            </w:r>
            <w:r>
              <w:rPr>
                <w:rFonts w:hAnsi="Times New Roman"/>
                <w:color w:val="auto"/>
                <w:szCs w:val="21"/>
                <w:highlight w:val="none"/>
              </w:rPr>
              <w:t>第</w:t>
            </w:r>
            <w:r>
              <w:rPr>
                <w:rFonts w:ascii="Times New Roman" w:hAnsi="Times New Roman"/>
                <w:color w:val="auto"/>
                <w:szCs w:val="21"/>
                <w:highlight w:val="none"/>
              </w:rPr>
              <w:t>1.4.1项</w:t>
            </w:r>
            <w:r>
              <w:rPr>
                <w:rFonts w:hAnsi="Times New Roman"/>
                <w:color w:val="auto"/>
                <w:szCs w:val="21"/>
                <w:highlight w:val="none"/>
              </w:rPr>
              <w:t>规定</w:t>
            </w:r>
            <w:r>
              <w:rPr>
                <w:color w:val="auto"/>
                <w:szCs w:val="21"/>
                <w:highlight w:val="none"/>
              </w:rPr>
              <w:t>且按规定提交了第二章“投标人须知前附表”3.1.1项资格审查部分（）～（）项内容的。</w:t>
            </w:r>
          </w:p>
          <w:p>
            <w:pPr>
              <w:spacing w:line="320" w:lineRule="exact"/>
              <w:rPr>
                <w:rFonts w:ascii="Times New Roman" w:hAnsi="Times New Roman"/>
                <w:color w:val="auto"/>
                <w:szCs w:val="21"/>
                <w:highlight w:val="none"/>
              </w:rPr>
            </w:pPr>
            <w:r>
              <w:rPr>
                <w:rFonts w:eastAsia="楷体_GB2312"/>
                <w:color w:val="auto"/>
                <w:szCs w:val="21"/>
                <w:highlight w:val="none"/>
              </w:rPr>
              <w:t>【</w:t>
            </w:r>
            <w:r>
              <w:rPr>
                <w:color w:val="auto"/>
                <w:sz w:val="20"/>
                <w:szCs w:val="20"/>
                <w:highlight w:val="none"/>
              </w:rPr>
              <w:t>如：</w:t>
            </w:r>
            <w:r>
              <w:rPr>
                <w:rFonts w:hint="default" w:ascii="Times New Roman" w:hAnsi="Times New Roman"/>
                <w:color w:val="auto"/>
                <w:szCs w:val="21"/>
                <w:highlight w:val="none"/>
              </w:rPr>
              <w:t>项目总负责人/专业咨询负责人</w:t>
            </w:r>
            <w:r>
              <w:rPr>
                <w:rFonts w:ascii="Times New Roman" w:hAnsi="Times New Roman"/>
                <w:color w:val="auto"/>
                <w:szCs w:val="21"/>
                <w:highlight w:val="none"/>
              </w:rPr>
              <w:t>/专职投标员/其</w:t>
            </w:r>
            <w:r>
              <w:rPr>
                <w:rFonts w:hint="default" w:ascii="Times New Roman" w:hAnsi="Times New Roman"/>
                <w:color w:val="auto"/>
                <w:szCs w:val="21"/>
                <w:highlight w:val="none"/>
              </w:rPr>
              <w:t>他</w:t>
            </w:r>
            <w:r>
              <w:rPr>
                <w:rFonts w:ascii="Times New Roman" w:hAnsi="Times New Roman"/>
                <w:color w:val="auto"/>
                <w:szCs w:val="21"/>
                <w:highlight w:val="none"/>
              </w:rPr>
              <w:t>人员的近</w:t>
            </w:r>
            <w:r>
              <w:rPr>
                <w:rFonts w:hint="default" w:ascii="Times New Roman" w:hAnsi="Times New Roman"/>
                <w:color w:val="auto"/>
                <w:szCs w:val="21"/>
                <w:highlight w:val="none"/>
              </w:rPr>
              <w:t>1</w:t>
            </w:r>
            <w:r>
              <w:rPr>
                <w:rFonts w:ascii="Times New Roman" w:hAnsi="Times New Roman"/>
                <w:color w:val="auto"/>
                <w:szCs w:val="21"/>
                <w:highlight w:val="none"/>
              </w:rPr>
              <w:t>个月</w:t>
            </w:r>
            <w:r>
              <w:rPr>
                <w:rFonts w:hint="eastAsia"/>
                <w:color w:val="auto"/>
                <w:szCs w:val="21"/>
                <w:highlight w:val="none"/>
                <w:lang w:eastAsia="zh-CN"/>
              </w:rPr>
              <w:t>（</w:t>
            </w:r>
            <w:r>
              <w:rPr>
                <w:rFonts w:hint="eastAsia"/>
                <w:color w:val="auto"/>
                <w:szCs w:val="21"/>
                <w:highlight w:val="none"/>
                <w:u w:val="single"/>
                <w:lang w:val="en-US" w:eastAsia="zh-CN"/>
              </w:rPr>
              <w:t xml:space="preserve">  </w:t>
            </w:r>
            <w:r>
              <w:rPr>
                <w:rFonts w:hint="eastAsia"/>
                <w:color w:val="auto"/>
                <w:szCs w:val="21"/>
                <w:highlight w:val="none"/>
                <w:lang w:val="en-US" w:eastAsia="zh-CN"/>
              </w:rPr>
              <w:t>年</w:t>
            </w:r>
            <w:r>
              <w:rPr>
                <w:rFonts w:hint="eastAsia"/>
                <w:color w:val="auto"/>
                <w:szCs w:val="21"/>
                <w:highlight w:val="none"/>
                <w:u w:val="single"/>
                <w:lang w:val="en-US" w:eastAsia="zh-CN"/>
              </w:rPr>
              <w:t xml:space="preserve">  </w:t>
            </w:r>
            <w:r>
              <w:rPr>
                <w:rFonts w:hint="eastAsia"/>
                <w:color w:val="auto"/>
                <w:szCs w:val="21"/>
                <w:highlight w:val="none"/>
                <w:lang w:val="en-US" w:eastAsia="zh-CN"/>
              </w:rPr>
              <w:t>月</w:t>
            </w:r>
            <w:r>
              <w:rPr>
                <w:rFonts w:hint="eastAsia"/>
                <w:color w:val="auto"/>
                <w:highlight w:val="none"/>
                <w:lang w:val="en-US" w:eastAsia="zh-CN"/>
              </w:rPr>
              <w:t>至投标截止时间止任意一个月社保</w:t>
            </w:r>
            <w:r>
              <w:rPr>
                <w:rFonts w:ascii="Times New Roman" w:hAnsi="Times New Roman"/>
                <w:color w:val="auto"/>
                <w:szCs w:val="21"/>
                <w:highlight w:val="none"/>
              </w:rPr>
              <w:t>的</w:t>
            </w:r>
            <w:r>
              <w:rPr>
                <w:rFonts w:hint="default" w:ascii="Times New Roman" w:hAnsi="Times New Roman"/>
                <w:color w:val="auto"/>
                <w:szCs w:val="21"/>
                <w:highlight w:val="none"/>
              </w:rPr>
              <w:t>社会</w:t>
            </w:r>
            <w:r>
              <w:rPr>
                <w:rFonts w:ascii="Times New Roman" w:hAnsi="Times New Roman"/>
                <w:color w:val="auto"/>
                <w:szCs w:val="21"/>
                <w:highlight w:val="none"/>
              </w:rPr>
              <w:t>保险缴纳情况</w:t>
            </w:r>
            <w:r>
              <w:rPr>
                <w:rFonts w:hint="default" w:ascii="Times New Roman" w:hAnsi="Times New Roman"/>
                <w:color w:val="auto"/>
                <w:szCs w:val="21"/>
                <w:highlight w:val="none"/>
              </w:rPr>
              <w:t>（备注：如项目负责人、专业咨询负责人等注册人员为退休人员（已退休未满65岁</w:t>
            </w:r>
            <w:r>
              <w:rPr>
                <w:rFonts w:ascii="Times New Roman" w:hAnsi="Times New Roman"/>
                <w:color w:val="auto"/>
                <w:szCs w:val="21"/>
                <w:highlight w:val="none"/>
              </w:rPr>
              <w:t>）</w:t>
            </w:r>
            <w:r>
              <w:rPr>
                <w:rFonts w:hint="default" w:ascii="Times New Roman" w:hAnsi="Times New Roman"/>
                <w:color w:val="auto"/>
                <w:szCs w:val="21"/>
                <w:highlight w:val="none"/>
              </w:rPr>
              <w:t>的，应附退休证明文件的扫描件，且项目监理负责人注册单位与投标单位</w:t>
            </w:r>
            <w:r>
              <w:rPr>
                <w:rFonts w:hint="eastAsia" w:ascii="宋体" w:hAnsi="宋体"/>
                <w:color w:val="auto"/>
                <w:szCs w:val="21"/>
                <w:highlight w:val="none"/>
              </w:rPr>
              <w:t>（如采用分包时为分包单位）</w:t>
            </w:r>
            <w:r>
              <w:rPr>
                <w:rFonts w:hint="default" w:ascii="Times New Roman" w:hAnsi="Times New Roman"/>
                <w:color w:val="auto"/>
                <w:szCs w:val="21"/>
                <w:highlight w:val="none"/>
              </w:rPr>
              <w:t>一致及加盖投标单位</w:t>
            </w:r>
            <w:r>
              <w:rPr>
                <w:rFonts w:hint="eastAsia" w:ascii="宋体" w:hAnsi="宋体"/>
                <w:color w:val="auto"/>
                <w:szCs w:val="21"/>
                <w:highlight w:val="none"/>
              </w:rPr>
              <w:t>（如采用分包时为分包单位）</w:t>
            </w:r>
            <w:r>
              <w:rPr>
                <w:rFonts w:hint="default" w:ascii="Times New Roman" w:hAnsi="Times New Roman"/>
                <w:color w:val="auto"/>
                <w:szCs w:val="21"/>
                <w:highlight w:val="none"/>
              </w:rPr>
              <w:t>公章聘用书原件扫描件</w:t>
            </w:r>
            <w:r>
              <w:rPr>
                <w:rFonts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920"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041" w:type="dxa"/>
            <w:vMerge w:val="continue"/>
            <w:vAlign w:val="center"/>
          </w:tcPr>
          <w:p>
            <w:pPr>
              <w:widowControl/>
              <w:tabs>
                <w:tab w:val="left" w:pos="3234"/>
              </w:tabs>
              <w:spacing w:line="260" w:lineRule="exact"/>
              <w:ind w:left="-63" w:leftChars="-30" w:right="-63" w:rightChars="-30"/>
              <w:jc w:val="left"/>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2.2</w:t>
            </w:r>
          </w:p>
        </w:tc>
        <w:tc>
          <w:tcPr>
            <w:tcW w:w="1041" w:type="dxa"/>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详细评审</w:t>
            </w: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评审或量化因素</w:t>
            </w:r>
          </w:p>
        </w:tc>
        <w:tc>
          <w:tcPr>
            <w:tcW w:w="6025" w:type="dxa"/>
            <w:gridSpan w:val="2"/>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b/>
                <w:color w:val="auto"/>
                <w:szCs w:val="21"/>
                <w:highlight w:val="none"/>
              </w:rPr>
              <w:t>评审或评分标准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20"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pPr>
              <w:tabs>
                <w:tab w:val="left" w:pos="3234"/>
              </w:tabs>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b/>
                <w:color w:val="auto"/>
                <w:szCs w:val="21"/>
                <w:highlight w:val="none"/>
              </w:rPr>
              <w:t>分值构成</w:t>
            </w:r>
          </w:p>
        </w:tc>
        <w:tc>
          <w:tcPr>
            <w:tcW w:w="6025" w:type="dxa"/>
            <w:gridSpan w:val="2"/>
            <w:vAlign w:val="center"/>
          </w:tcPr>
          <w:p>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（1）技术标分值权重：50%或55%或60%或65%</w:t>
            </w:r>
          </w:p>
          <w:p>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（2）商务标分值权重：35%或40%或45%或50%</w:t>
            </w:r>
          </w:p>
          <w:p>
            <w:pPr>
              <w:pStyle w:val="64"/>
              <w:spacing w:line="260" w:lineRule="exact"/>
              <w:ind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合格标准：</w:t>
            </w:r>
          </w:p>
          <w:p>
            <w:pPr>
              <w:pStyle w:val="64"/>
              <w:spacing w:line="260" w:lineRule="exact"/>
              <w:ind w:right="-63" w:rightChars="-30"/>
              <w:jc w:val="left"/>
              <w:rPr>
                <w:rFonts w:ascii="Times New Roman" w:hAnsi="Times New Roman"/>
                <w:b/>
                <w:color w:val="auto"/>
                <w:szCs w:val="21"/>
                <w:highlight w:val="none"/>
              </w:rPr>
            </w:pPr>
            <w:r>
              <w:rPr>
                <w:rFonts w:hint="default" w:cs="Times New Roman"/>
                <w:color w:val="auto"/>
                <w:highlight w:val="none"/>
              </w:rPr>
              <w:t>技术标得分低于</w:t>
            </w:r>
            <w:r>
              <w:rPr>
                <w:rFonts w:hint="eastAsia"/>
                <w:color w:val="auto"/>
                <w:highlight w:val="none"/>
              </w:rPr>
              <w:t>技术标满分的60%的</w:t>
            </w:r>
            <w:r>
              <w:rPr>
                <w:rFonts w:hint="default" w:cs="Times New Roman"/>
                <w:color w:val="auto"/>
                <w:highlight w:val="none"/>
              </w:rPr>
              <w:t>，技术标评审不合格。</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69" w:hRule="atLeast"/>
          <w:jc w:val="center"/>
        </w:trPr>
        <w:tc>
          <w:tcPr>
            <w:tcW w:w="920" w:type="dxa"/>
            <w:vMerge w:val="restart"/>
            <w:tcBorders>
              <w:bottom w:val="single" w:color="auto" w:sz="6" w:space="0"/>
            </w:tcBorders>
            <w:vAlign w:val="center"/>
          </w:tcPr>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2.2.1技</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术</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标</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评</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审</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（满分分值权重</w:t>
            </w:r>
            <w:r>
              <w:rPr>
                <w:rFonts w:hint="default" w:ascii="Times New Roman" w:hAnsi="Times New Roman"/>
                <w:color w:val="auto"/>
                <w:szCs w:val="21"/>
                <w:highlight w:val="none"/>
              </w:rPr>
              <w:sym w:font="Wingdings 2" w:char="00A3"/>
            </w:r>
            <w:r>
              <w:rPr>
                <w:rFonts w:hint="default" w:ascii="Times New Roman" w:hAnsi="Times New Roman"/>
                <w:color w:val="auto"/>
                <w:szCs w:val="21"/>
                <w:highlight w:val="none"/>
              </w:rPr>
              <w:t>50%□55%□60%□65%）</w:t>
            </w:r>
          </w:p>
        </w:tc>
        <w:tc>
          <w:tcPr>
            <w:tcW w:w="1041" w:type="dxa"/>
            <w:vMerge w:val="restart"/>
            <w:tcBorders>
              <w:bottom w:val="single" w:color="auto" w:sz="6" w:space="0"/>
            </w:tcBorders>
            <w:vAlign w:val="center"/>
          </w:tcPr>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全过程咨询服务大纲评分标准（暗标）</w:t>
            </w:r>
          </w:p>
          <w:p>
            <w:pPr>
              <w:tabs>
                <w:tab w:val="left" w:pos="3234"/>
              </w:tabs>
              <w:jc w:val="center"/>
              <w:rPr>
                <w:rFonts w:ascii="Times New Roman" w:hAnsi="Times New Roman"/>
                <w:b/>
                <w:color w:val="auto"/>
                <w:szCs w:val="21"/>
                <w:highlight w:val="none"/>
              </w:rPr>
            </w:pPr>
            <w:r>
              <w:rPr>
                <w:rFonts w:hint="default" w:ascii="Times New Roman" w:hAnsi="Times New Roman"/>
                <w:color w:val="auto"/>
                <w:szCs w:val="21"/>
                <w:highlight w:val="none"/>
              </w:rPr>
              <w:t>（70分）</w:t>
            </w:r>
          </w:p>
        </w:tc>
        <w:tc>
          <w:tcPr>
            <w:tcW w:w="1842" w:type="dxa"/>
            <w:tcBorders>
              <w:bottom w:val="single" w:color="auto" w:sz="6" w:space="0"/>
            </w:tcBorders>
            <w:vAlign w:val="center"/>
          </w:tcPr>
          <w:p>
            <w:pPr>
              <w:pStyle w:val="64"/>
              <w:spacing w:line="260" w:lineRule="exact"/>
              <w:ind w:left="-63"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1.全过程工程咨询服务方案</w:t>
            </w:r>
          </w:p>
          <w:p>
            <w:pPr>
              <w:pStyle w:val="64"/>
              <w:spacing w:line="260" w:lineRule="exact"/>
              <w:ind w:left="-63" w:leftChars="-30" w:right="-63" w:rightChars="-30" w:firstLine="210" w:firstLineChars="100"/>
              <w:jc w:val="left"/>
              <w:rPr>
                <w:rFonts w:ascii="Times New Roman" w:hAnsi="Times New Roman"/>
                <w:b/>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ascii="Times New Roman" w:hAnsi="Times New Roman"/>
                <w:color w:val="auto"/>
                <w:szCs w:val="21"/>
                <w:highlight w:val="none"/>
              </w:rPr>
              <w:t>15</w:t>
            </w:r>
            <w:r>
              <w:rPr>
                <w:rFonts w:hint="default" w:ascii="Times New Roman" w:hAnsi="Times New Roman"/>
                <w:color w:val="auto"/>
                <w:szCs w:val="21"/>
                <w:highlight w:val="none"/>
              </w:rPr>
              <w:t>分）</w:t>
            </w:r>
          </w:p>
        </w:tc>
        <w:tc>
          <w:tcPr>
            <w:tcW w:w="6025" w:type="dxa"/>
            <w:gridSpan w:val="2"/>
            <w:tcBorders>
              <w:bottom w:val="single" w:color="auto" w:sz="6" w:space="0"/>
            </w:tcBorders>
            <w:vAlign w:val="center"/>
          </w:tcPr>
          <w:p>
            <w:pPr>
              <w:pStyle w:val="64"/>
              <w:spacing w:line="260" w:lineRule="exact"/>
              <w:ind w:right="-63" w:rightChars="-30"/>
              <w:jc w:val="left"/>
              <w:rPr>
                <w:rFonts w:ascii="Times New Roman" w:hAnsi="Times New Roman"/>
                <w:b/>
                <w:color w:val="auto"/>
                <w:szCs w:val="21"/>
                <w:highlight w:val="none"/>
              </w:rPr>
            </w:pPr>
            <w:r>
              <w:rPr>
                <w:rFonts w:hint="default" w:ascii="Times New Roman" w:hAnsi="Times New Roman"/>
                <w:color w:val="auto"/>
                <w:szCs w:val="21"/>
                <w:highlight w:val="none"/>
              </w:rPr>
              <w:t>投标人对项目的理解，为完成本项目的全过程工程咨询，制定的工作计划、制度、内容、程序、方法和措施等。</w:t>
            </w:r>
            <w:r>
              <w:rPr>
                <w:rFonts w:hint="default" w:ascii="Times New Roman" w:hAnsi="Times New Roman" w:cs="Times New Roman"/>
                <w:color w:val="auto"/>
                <w:kern w:val="0"/>
                <w:szCs w:val="21"/>
                <w:highlight w:val="none"/>
              </w:rPr>
              <w:t>各投标人横向进行比较</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差）（注:设优、良、中、</w:t>
            </w:r>
            <w:r>
              <w:rPr>
                <w:rFonts w:hint="default" w:cs="Times New Roman"/>
                <w:color w:val="auto"/>
                <w:kern w:val="0"/>
                <w:highlight w:val="none"/>
              </w:rPr>
              <w:t>一般、</w:t>
            </w:r>
            <w:r>
              <w:rPr>
                <w:rFonts w:hint="default" w:ascii="Times New Roman" w:hAnsi="Times New Roman"/>
                <w:color w:val="auto"/>
                <w:szCs w:val="21"/>
                <w:highlight w:val="none"/>
              </w:rPr>
              <w:t>差，并对各评分等级设置一个具体分值，不设评分区间）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15"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 xml:space="preserve">2.项目管理服务目标及其控制措施   </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ascii="Times New Roman" w:hAnsi="Times New Roman"/>
                <w:color w:val="auto"/>
                <w:szCs w:val="21"/>
                <w:highlight w:val="none"/>
              </w:rPr>
              <w:t>15</w:t>
            </w:r>
            <w:r>
              <w:rPr>
                <w:rFonts w:hint="default" w:ascii="Times New Roman" w:hAnsi="Times New Roman"/>
                <w:color w:val="auto"/>
                <w:szCs w:val="21"/>
                <w:highlight w:val="none"/>
              </w:rPr>
              <w:t>分）</w:t>
            </w:r>
          </w:p>
        </w:tc>
        <w:tc>
          <w:tcPr>
            <w:tcW w:w="6025" w:type="dxa"/>
            <w:gridSpan w:val="2"/>
            <w:vAlign w:val="center"/>
          </w:tcPr>
          <w:p>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（1）项目管理服务总体目标在符合招标要求的基础上，各投标人横向进行比较</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spacing w:line="260" w:lineRule="exact"/>
              <w:ind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（2）控制措施是否科学、合理、有针对性（优、良、中、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w:t>
            </w:r>
          </w:p>
          <w:p>
            <w:pPr>
              <w:pStyle w:val="64"/>
              <w:spacing w:line="260" w:lineRule="exact"/>
              <w:ind w:right="-63" w:rightChars="-30"/>
              <w:jc w:val="left"/>
              <w:rPr>
                <w:rFonts w:ascii="Times New Roman" w:hAnsi="Times New Roman"/>
                <w:b/>
                <w:color w:val="auto"/>
                <w:szCs w:val="21"/>
                <w:highlight w:val="none"/>
              </w:rPr>
            </w:pPr>
            <w:r>
              <w:rPr>
                <w:rFonts w:hint="default" w:ascii="Times New Roman" w:hAnsi="Times New Roman" w:cs="Times New Roman"/>
                <w:color w:val="auto"/>
                <w:kern w:val="0"/>
                <w:szCs w:val="21"/>
                <w:highlight w:val="none"/>
              </w:rPr>
              <w:t>（注:设优、良、中、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差，并对各评分等级设置一个具体分值，不设评分区间）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28"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Merge w:val="restart"/>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3.各专业咨询服务目标及其控制措施</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（注：勾选相应专业咨询内容进行评分）</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前期咨询</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□工程勘察</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设计咨询</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工程监理</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造价咨询</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招标采购</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□BIM咨询方案</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其他：</w:t>
            </w:r>
          </w:p>
          <w:p>
            <w:pPr>
              <w:pStyle w:val="64"/>
              <w:spacing w:line="260" w:lineRule="exact"/>
              <w:ind w:left="-63" w:leftChars="-30" w:right="-63" w:rightChars="-30"/>
              <w:jc w:val="left"/>
              <w:rPr>
                <w:rFonts w:ascii="Times New Roman" w:hAnsi="Times New Roman"/>
                <w:color w:val="auto"/>
                <w:szCs w:val="21"/>
                <w:highlight w:val="none"/>
              </w:rPr>
            </w:pP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（10</w:t>
            </w:r>
            <w:r>
              <w:rPr>
                <w:rFonts w:hint="default" w:ascii="Times New Roman" w:hAnsi="Times New Roman"/>
                <w:b/>
                <w:color w:val="auto"/>
                <w:szCs w:val="21"/>
                <w:highlight w:val="none"/>
              </w:rPr>
              <w:t>～</w:t>
            </w:r>
            <w:r>
              <w:rPr>
                <w:rFonts w:ascii="Times New Roman" w:hAnsi="Times New Roman"/>
                <w:color w:val="auto"/>
                <w:szCs w:val="21"/>
                <w:highlight w:val="none"/>
              </w:rPr>
              <w:t>2</w:t>
            </w:r>
            <w:r>
              <w:rPr>
                <w:rFonts w:hint="default" w:ascii="Times New Roman" w:hAnsi="Times New Roman"/>
                <w:color w:val="auto"/>
                <w:szCs w:val="21"/>
                <w:highlight w:val="none"/>
              </w:rPr>
              <w:t xml:space="preserve">5分）          </w:t>
            </w:r>
          </w:p>
        </w:tc>
        <w:tc>
          <w:tcPr>
            <w:tcW w:w="1963" w:type="dxa"/>
            <w:vAlign w:val="center"/>
          </w:tcPr>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spacing w:line="260" w:lineRule="exact"/>
              <w:ind w:left="-63" w:leftChars="-30" w:right="-63" w:rightChars="-30"/>
              <w:jc w:val="left"/>
              <w:rPr>
                <w:rFonts w:ascii="Times New Roman" w:hAnsi="Times New Roman"/>
                <w:b/>
                <w:color w:val="auto"/>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Merge w:val="continue"/>
            <w:vAlign w:val="center"/>
          </w:tcPr>
          <w:p>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w:t>
            </w:r>
            <w:r>
              <w:rPr>
                <w:rFonts w:hint="default" w:ascii="Times New Roman" w:hAnsi="Times New Roman"/>
                <w:color w:val="auto"/>
                <w:szCs w:val="21"/>
                <w:highlight w:val="none"/>
              </w:rPr>
              <w:t>，</w:t>
            </w:r>
            <w:r>
              <w:rPr>
                <w:rFonts w:hint="default" w:ascii="Times New Roman" w:hAnsi="Times New Roman" w:cs="Times New Roman"/>
                <w:color w:val="auto"/>
                <w:kern w:val="0"/>
                <w:szCs w:val="21"/>
                <w:highlight w:val="none"/>
              </w:rPr>
              <w:t>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580"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Merge w:val="continue"/>
            <w:vAlign w:val="center"/>
          </w:tcPr>
          <w:p>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default" w:ascii="Times New Roman" w:hAnsi="Times New Roman"/>
                <w:color w:val="auto"/>
                <w:szCs w:val="21"/>
                <w:highlight w:val="none"/>
              </w:rPr>
              <w:t>前期咨询</w:t>
            </w:r>
            <w:r>
              <w:rPr>
                <w:rFonts w:hint="default" w:ascii="Times New Roman" w:hAnsi="Times New Roman" w:cs="Times New Roman"/>
                <w:color w:val="auto"/>
                <w:kern w:val="0"/>
                <w:szCs w:val="21"/>
                <w:highlight w:val="none"/>
              </w:rPr>
              <w:t>□工程勘察□设计咨询□工程监理□造价咨询□招标采购□BIM咨询方案</w:t>
            </w:r>
          </w:p>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w:t>
            </w:r>
            <w:r>
              <w:rPr>
                <w:rFonts w:hint="default" w:ascii="Times New Roman" w:hAnsi="Times New Roman" w:cs="Times New Roman"/>
                <w:color w:val="auto"/>
                <w:kern w:val="0"/>
                <w:szCs w:val="21"/>
                <w:highlight w:val="none"/>
                <w:u w:val="single"/>
              </w:rPr>
              <w:t xml:space="preserve">     </w:t>
            </w:r>
          </w:p>
        </w:tc>
        <w:tc>
          <w:tcPr>
            <w:tcW w:w="406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服务目标在符合招标要求的基础上，各投标人横向进行比较</w:t>
            </w:r>
            <w:r>
              <w:rPr>
                <w:rFonts w:hint="default" w:ascii="Times New Roman" w:hAnsi="Times New Roman"/>
                <w:color w:val="auto"/>
                <w:szCs w:val="21"/>
                <w:highlight w:val="none"/>
              </w:rPr>
              <w:t>，</w:t>
            </w:r>
            <w:r>
              <w:rPr>
                <w:rFonts w:hint="default" w:ascii="Times New Roman" w:hAnsi="Times New Roman" w:cs="Times New Roman"/>
                <w:color w:val="auto"/>
                <w:kern w:val="0"/>
                <w:szCs w:val="21"/>
                <w:highlight w:val="none"/>
              </w:rPr>
              <w:t>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Merge w:val="continue"/>
            <w:vAlign w:val="center"/>
          </w:tcPr>
          <w:p>
            <w:pPr>
              <w:pStyle w:val="64"/>
              <w:spacing w:line="260" w:lineRule="exact"/>
              <w:ind w:left="-63" w:leftChars="-30" w:right="-63" w:rightChars="-30"/>
              <w:jc w:val="left"/>
              <w:rPr>
                <w:rFonts w:ascii="Times New Roman" w:hAnsi="Times New Roman"/>
                <w:color w:val="auto"/>
                <w:szCs w:val="21"/>
                <w:highlight w:val="none"/>
              </w:rPr>
            </w:pPr>
          </w:p>
        </w:tc>
        <w:tc>
          <w:tcPr>
            <w:tcW w:w="1963"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4062" w:type="dxa"/>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252"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4.全过程工程咨询关键点、难点分析</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hint="default" w:ascii="Times New Roman" w:hAnsi="Times New Roman"/>
                <w:b/>
                <w:color w:val="auto"/>
                <w:szCs w:val="21"/>
                <w:highlight w:val="none"/>
              </w:rPr>
              <w:t>～</w:t>
            </w:r>
            <w:r>
              <w:rPr>
                <w:rFonts w:hint="default" w:ascii="Times New Roman" w:hAnsi="Times New Roman"/>
                <w:color w:val="auto"/>
                <w:szCs w:val="21"/>
                <w:highlight w:val="none"/>
              </w:rPr>
              <w:t>20分）</w:t>
            </w:r>
          </w:p>
        </w:tc>
        <w:tc>
          <w:tcPr>
            <w:tcW w:w="6025" w:type="dxa"/>
            <w:gridSpan w:val="2"/>
            <w:vAlign w:val="center"/>
          </w:tcPr>
          <w:p>
            <w:pPr>
              <w:pStyle w:val="64"/>
              <w:numPr>
                <w:ilvl w:val="0"/>
                <w:numId w:val="2"/>
              </w:numPr>
              <w:spacing w:line="260" w:lineRule="exact"/>
              <w:ind w:left="601" w:right="-63" w:rightChars="-30" w:hanging="664"/>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分析是否科学、合理、有针对性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numPr>
                <w:ilvl w:val="0"/>
                <w:numId w:val="2"/>
              </w:numPr>
              <w:spacing w:line="260" w:lineRule="exact"/>
              <w:ind w:left="601" w:right="-63" w:rightChars="-30" w:hanging="664"/>
              <w:jc w:val="left"/>
              <w:rPr>
                <w:rFonts w:ascii="Times New Roman" w:hAnsi="Times New Roman"/>
                <w:b/>
                <w:color w:val="auto"/>
                <w:szCs w:val="21"/>
                <w:highlight w:val="none"/>
              </w:rPr>
            </w:pPr>
            <w:r>
              <w:rPr>
                <w:rFonts w:hint="default" w:ascii="Times New Roman" w:hAnsi="Times New Roman" w:cs="Times New Roman"/>
                <w:color w:val="auto"/>
                <w:kern w:val="0"/>
                <w:szCs w:val="21"/>
                <w:highlight w:val="none"/>
              </w:rPr>
              <w:t>控制措施是否科学、合理、有针对性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left"/>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5.相关项目建设建议（如有）（0～10分）</w:t>
            </w:r>
          </w:p>
        </w:tc>
        <w:tc>
          <w:tcPr>
            <w:tcW w:w="6025" w:type="dxa"/>
            <w:gridSpan w:val="2"/>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s="Times New Roman"/>
                <w:color w:val="auto"/>
                <w:kern w:val="0"/>
                <w:szCs w:val="21"/>
                <w:highlight w:val="none"/>
              </w:rPr>
              <w:t>建议是否科学、合理、有针对性</w:t>
            </w:r>
            <w:r>
              <w:rPr>
                <w:rFonts w:hint="default" w:ascii="Times New Roman" w:hAnsi="Times New Roman"/>
                <w:color w:val="auto"/>
                <w:szCs w:val="21"/>
                <w:highlight w:val="none"/>
              </w:rPr>
              <w:t>（优、良、中、</w:t>
            </w:r>
            <w:r>
              <w:rPr>
                <w:rFonts w:hint="default" w:cs="Times New Roman"/>
                <w:color w:val="auto"/>
                <w:kern w:val="0"/>
                <w:highlight w:val="none"/>
              </w:rPr>
              <w:t>一般、</w:t>
            </w:r>
            <w:r>
              <w:rPr>
                <w:rFonts w:hint="default" w:ascii="Times New Roman" w:hAnsi="Times New Roman"/>
                <w:color w:val="auto"/>
                <w:szCs w:val="21"/>
                <w:highlight w:val="none"/>
              </w:rPr>
              <w:t>差）</w:t>
            </w:r>
          </w:p>
          <w:p>
            <w:pPr>
              <w:pStyle w:val="64"/>
              <w:spacing w:line="260" w:lineRule="exact"/>
              <w:ind w:left="-63" w:leftChars="-30" w:right="-63" w:rightChars="-30"/>
              <w:jc w:val="left"/>
              <w:rPr>
                <w:rFonts w:ascii="Times New Roman" w:hAnsi="Times New Roman"/>
                <w:b/>
                <w:color w:val="auto"/>
                <w:szCs w:val="21"/>
                <w:highlight w:val="none"/>
              </w:rPr>
            </w:pPr>
            <w:r>
              <w:rPr>
                <w:rFonts w:hint="default" w:cs="Times New Roman"/>
                <w:color w:val="auto"/>
                <w:kern w:val="0"/>
                <w:highlight w:val="none"/>
              </w:rPr>
              <w:t>（注:设优、良、中、一般、差，</w:t>
            </w:r>
            <w:r>
              <w:rPr>
                <w:rFonts w:cs="Times New Roman"/>
                <w:color w:val="auto"/>
                <w:kern w:val="0"/>
                <w:highlight w:val="none"/>
              </w:rPr>
              <w:t>并对</w:t>
            </w:r>
            <w:r>
              <w:rPr>
                <w:rFonts w:hint="default" w:cs="Times New Roman"/>
                <w:color w:val="auto"/>
                <w:kern w:val="0"/>
                <w:highlight w:val="none"/>
              </w:rPr>
              <w:t>各评分等级设置一个具体分值，</w:t>
            </w:r>
            <w:r>
              <w:rPr>
                <w:rFonts w:cs="Times New Roman"/>
                <w:color w:val="auto"/>
                <w:kern w:val="0"/>
                <w:highlight w:val="none"/>
              </w:rPr>
              <w:t>不设评分区间</w:t>
            </w:r>
            <w:r>
              <w:rPr>
                <w:rFonts w:hint="default" w:cs="Times New Roman"/>
                <w:color w:val="auto"/>
                <w:kern w:val="0"/>
                <w:highlight w:val="none"/>
              </w:rPr>
              <w:t>）</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restart"/>
            <w:vAlign w:val="center"/>
          </w:tcPr>
          <w:p>
            <w:pPr>
              <w:tabs>
                <w:tab w:val="left" w:pos="3234"/>
              </w:tabs>
              <w:jc w:val="center"/>
              <w:rPr>
                <w:color w:val="auto"/>
                <w:szCs w:val="21"/>
                <w:highlight w:val="none"/>
              </w:rPr>
            </w:pPr>
            <w:r>
              <w:rPr>
                <w:rFonts w:hint="eastAsia"/>
                <w:color w:val="auto"/>
                <w:szCs w:val="21"/>
                <w:highlight w:val="none"/>
              </w:rPr>
              <w:t>技术标其它评分</w:t>
            </w:r>
          </w:p>
          <w:p>
            <w:pPr>
              <w:tabs>
                <w:tab w:val="left" w:pos="3234"/>
              </w:tabs>
              <w:jc w:val="center"/>
              <w:rPr>
                <w:rFonts w:ascii="Times New Roman" w:hAnsi="Times New Roman"/>
                <w:color w:val="auto"/>
                <w:szCs w:val="21"/>
                <w:highlight w:val="none"/>
              </w:rPr>
            </w:pPr>
            <w:r>
              <w:rPr>
                <w:rFonts w:hint="default" w:ascii="Times New Roman" w:hAnsi="Times New Roman"/>
                <w:color w:val="auto"/>
                <w:szCs w:val="21"/>
                <w:highlight w:val="none"/>
              </w:rPr>
              <w:t>（30分）</w:t>
            </w:r>
          </w:p>
        </w:tc>
        <w:tc>
          <w:tcPr>
            <w:tcW w:w="1842" w:type="dxa"/>
            <w:vAlign w:val="center"/>
          </w:tcPr>
          <w:p>
            <w:pPr>
              <w:tabs>
                <w:tab w:val="left" w:pos="3234"/>
              </w:tabs>
              <w:spacing w:line="260" w:lineRule="exact"/>
              <w:ind w:left="-63" w:leftChars="-30" w:right="-63" w:rightChars="-30"/>
              <w:jc w:val="left"/>
              <w:rPr>
                <w:rFonts w:ascii="Times New Roman" w:hAnsi="Times New Roman"/>
                <w:b/>
                <w:color w:val="auto"/>
                <w:szCs w:val="21"/>
                <w:highlight w:val="none"/>
              </w:rPr>
            </w:pP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1.工程咨询资源投入及人员分工（注</w:t>
            </w:r>
            <w:r>
              <w:rPr>
                <w:rFonts w:ascii="Times New Roman" w:hAnsi="Times New Roman"/>
                <w:color w:val="auto"/>
                <w:szCs w:val="21"/>
                <w:highlight w:val="none"/>
              </w:rPr>
              <w:t>：</w:t>
            </w:r>
            <w:r>
              <w:rPr>
                <w:rFonts w:hint="default" w:ascii="Times New Roman" w:hAnsi="Times New Roman"/>
                <w:color w:val="auto"/>
                <w:szCs w:val="21"/>
                <w:highlight w:val="none"/>
              </w:rPr>
              <w:t>人员资格条件最低不得低于招</w:t>
            </w:r>
            <w:r>
              <w:rPr>
                <w:rFonts w:ascii="Times New Roman" w:hAnsi="Times New Roman"/>
                <w:color w:val="auto"/>
                <w:szCs w:val="21"/>
                <w:highlight w:val="none"/>
              </w:rPr>
              <w:t>标</w:t>
            </w:r>
            <w:r>
              <w:rPr>
                <w:rFonts w:hint="default" w:ascii="Times New Roman" w:hAnsi="Times New Roman"/>
                <w:color w:val="auto"/>
                <w:szCs w:val="21"/>
                <w:highlight w:val="none"/>
              </w:rPr>
              <w:t>公告要求）（25</w:t>
            </w:r>
            <w:r>
              <w:rPr>
                <w:rFonts w:hint="default" w:ascii="Times New Roman" w:hAnsi="Times New Roman"/>
                <w:b/>
                <w:color w:val="auto"/>
                <w:szCs w:val="21"/>
                <w:highlight w:val="none"/>
              </w:rPr>
              <w:t>～</w:t>
            </w:r>
            <w:r>
              <w:rPr>
                <w:rFonts w:hint="default" w:ascii="Times New Roman" w:hAnsi="Times New Roman"/>
                <w:color w:val="auto"/>
                <w:szCs w:val="21"/>
                <w:highlight w:val="none"/>
              </w:rPr>
              <w:t>30分）</w:t>
            </w:r>
          </w:p>
        </w:tc>
        <w:tc>
          <w:tcPr>
            <w:tcW w:w="6025" w:type="dxa"/>
            <w:gridSpan w:val="2"/>
            <w:vAlign w:val="center"/>
          </w:tcPr>
          <w:p>
            <w:pPr>
              <w:pStyle w:val="64"/>
              <w:spacing w:line="260" w:lineRule="exact"/>
              <w:ind w:left="31" w:leftChars="15" w:right="-63" w:rightChars="-30"/>
              <w:jc w:val="left"/>
              <w:rPr>
                <w:rFonts w:ascii="Times New Roman" w:hAnsi="Times New Roman"/>
                <w:color w:val="auto"/>
                <w:szCs w:val="21"/>
                <w:highlight w:val="none"/>
              </w:rPr>
            </w:pPr>
          </w:p>
          <w:p>
            <w:pPr>
              <w:spacing w:line="300" w:lineRule="exact"/>
              <w:rPr>
                <w:rFonts w:ascii="Times New Roman" w:hAnsi="Times New Roman"/>
                <w:b/>
                <w:bCs/>
                <w:color w:val="auto"/>
                <w:szCs w:val="21"/>
                <w:highlight w:val="none"/>
              </w:rPr>
            </w:pPr>
            <w:r>
              <w:rPr>
                <w:rFonts w:hint="default" w:ascii="Times New Roman" w:hAnsi="Times New Roman"/>
                <w:b/>
                <w:bCs/>
                <w:color w:val="auto"/>
                <w:szCs w:val="21"/>
                <w:highlight w:val="none"/>
              </w:rPr>
              <w:t>1.1项目团队建设情况</w:t>
            </w:r>
            <w:r>
              <w:rPr>
                <w:rFonts w:hint="default" w:ascii="Times New Roman" w:hAnsi="Times New Roman"/>
                <w:b/>
                <w:color w:val="auto"/>
                <w:szCs w:val="21"/>
                <w:highlight w:val="none"/>
              </w:rPr>
              <w:t>（0～5分）</w:t>
            </w:r>
            <w:r>
              <w:rPr>
                <w:rFonts w:hint="default" w:ascii="Times New Roman" w:hAnsi="Times New Roman"/>
                <w:b/>
                <w:bCs/>
                <w:color w:val="auto"/>
                <w:szCs w:val="21"/>
                <w:highlight w:val="none"/>
              </w:rPr>
              <w:t>：</w:t>
            </w:r>
          </w:p>
          <w:p>
            <w:pPr>
              <w:spacing w:line="300" w:lineRule="exact"/>
              <w:ind w:firstLine="420" w:firstLineChars="200"/>
              <w:rPr>
                <w:rFonts w:ascii="Times New Roman" w:hAnsi="Times New Roman" w:cs="Times New Roman"/>
                <w:color w:val="auto"/>
                <w:kern w:val="0"/>
                <w:szCs w:val="21"/>
                <w:highlight w:val="none"/>
              </w:rPr>
            </w:pPr>
            <w:r>
              <w:rPr>
                <w:rFonts w:hint="default" w:ascii="Times New Roman" w:hAnsi="Times New Roman"/>
                <w:bCs/>
                <w:color w:val="auto"/>
                <w:szCs w:val="21"/>
                <w:highlight w:val="none"/>
              </w:rPr>
              <w:t>项目组织机构、技术服务机构和人员配备、拟投入的人员</w:t>
            </w:r>
            <w:r>
              <w:rPr>
                <w:rFonts w:hint="default" w:ascii="Times New Roman" w:hAnsi="Times New Roman"/>
                <w:color w:val="auto"/>
                <w:szCs w:val="21"/>
                <w:highlight w:val="none"/>
              </w:rPr>
              <w:t>资源配置合理性；</w:t>
            </w:r>
            <w:r>
              <w:rPr>
                <w:rFonts w:hint="default" w:ascii="Times New Roman" w:hAnsi="Times New Roman" w:cs="Times New Roman"/>
                <w:color w:val="auto"/>
                <w:kern w:val="0"/>
                <w:szCs w:val="21"/>
                <w:highlight w:val="none"/>
              </w:rPr>
              <w:t>各类专业人员分工是否科学、合理、高效。（注</w:t>
            </w:r>
            <w:r>
              <w:rPr>
                <w:rFonts w:ascii="Times New Roman" w:hAnsi="Times New Roman" w:cs="Times New Roman"/>
                <w:color w:val="auto"/>
                <w:kern w:val="0"/>
                <w:szCs w:val="21"/>
                <w:highlight w:val="none"/>
              </w:rPr>
              <w:t>:1、量化项目现场派驻人员人员数量、执业证或职称、学历等的要求。2</w:t>
            </w:r>
            <w:r>
              <w:rPr>
                <w:rFonts w:hint="default" w:ascii="Times New Roman" w:hAnsi="Times New Roman" w:cs="Times New Roman"/>
                <w:color w:val="auto"/>
                <w:kern w:val="0"/>
                <w:szCs w:val="21"/>
                <w:highlight w:val="none"/>
              </w:rPr>
              <w:t>、设优、良、中、</w:t>
            </w:r>
            <w:r>
              <w:rPr>
                <w:rFonts w:hint="default" w:cs="Times New Roman"/>
                <w:color w:val="auto"/>
                <w:kern w:val="0"/>
                <w:highlight w:val="none"/>
              </w:rPr>
              <w:t>一般、</w:t>
            </w:r>
            <w:r>
              <w:rPr>
                <w:rFonts w:hint="default" w:ascii="Times New Roman" w:hAnsi="Times New Roman" w:cs="Times New Roman"/>
                <w:color w:val="auto"/>
                <w:kern w:val="0"/>
                <w:szCs w:val="21"/>
                <w:highlight w:val="none"/>
              </w:rPr>
              <w:t>差，并对各评分等级设置一个具体分值，不设评分区间）</w:t>
            </w:r>
          </w:p>
          <w:p>
            <w:pPr>
              <w:tabs>
                <w:tab w:val="left" w:pos="3234"/>
              </w:tabs>
              <w:spacing w:line="260" w:lineRule="exact"/>
              <w:ind w:left="-63" w:leftChars="-30" w:right="-63" w:rightChars="-30"/>
              <w:jc w:val="center"/>
              <w:rPr>
                <w:rFonts w:ascii="Times New Roman" w:hAnsi="Times New Roman"/>
                <w:color w:val="auto"/>
                <w:szCs w:val="21"/>
                <w:highlight w:val="none"/>
              </w:rPr>
            </w:pPr>
          </w:p>
          <w:p>
            <w:pPr>
              <w:tabs>
                <w:tab w:val="left" w:pos="3234"/>
              </w:tabs>
              <w:spacing w:line="260" w:lineRule="exact"/>
              <w:ind w:left="-63" w:leftChars="-30" w:right="-63" w:rightChars="-30"/>
              <w:rPr>
                <w:b/>
                <w:color w:val="auto"/>
                <w:szCs w:val="21"/>
                <w:highlight w:val="none"/>
              </w:rPr>
            </w:pPr>
            <w:r>
              <w:rPr>
                <w:rFonts w:hint="default" w:ascii="Times New Roman" w:hAnsi="Times New Roman"/>
                <w:b/>
                <w:color w:val="auto"/>
                <w:szCs w:val="21"/>
                <w:highlight w:val="none"/>
              </w:rPr>
              <w:t>1.2拟派项目负责人情况（5～</w:t>
            </w:r>
            <w:r>
              <w:rPr>
                <w:rFonts w:ascii="Times New Roman" w:hAnsi="Times New Roman"/>
                <w:b/>
                <w:color w:val="auto"/>
                <w:szCs w:val="21"/>
                <w:highlight w:val="none"/>
              </w:rPr>
              <w:t>1</w:t>
            </w:r>
            <w:r>
              <w:rPr>
                <w:rFonts w:hint="default" w:ascii="Times New Roman" w:hAnsi="Times New Roman"/>
                <w:b/>
                <w:color w:val="auto"/>
                <w:szCs w:val="21"/>
                <w:highlight w:val="none"/>
              </w:rPr>
              <w:t>5分）</w:t>
            </w:r>
          </w:p>
          <w:p>
            <w:pPr>
              <w:spacing w:line="300" w:lineRule="exact"/>
              <w:ind w:firstLine="315" w:firstLineChars="150"/>
              <w:rPr>
                <w:color w:val="auto"/>
                <w:szCs w:val="21"/>
                <w:highlight w:val="none"/>
                <w:u w:val="single"/>
              </w:rPr>
            </w:pPr>
            <w:r>
              <w:rPr>
                <w:rFonts w:hint="eastAsia"/>
                <w:color w:val="auto"/>
                <w:szCs w:val="21"/>
                <w:highlight w:val="none"/>
              </w:rPr>
              <w:t>项目负责人职称：</w:t>
            </w:r>
            <w:r>
              <w:rPr>
                <w:rFonts w:hint="eastAsia"/>
                <w:color w:val="auto"/>
                <w:szCs w:val="21"/>
                <w:highlight w:val="none"/>
                <w:u w:val="single"/>
              </w:rPr>
              <w:t xml:space="preserve">                           </w:t>
            </w:r>
          </w:p>
          <w:p>
            <w:pPr>
              <w:spacing w:line="300" w:lineRule="exact"/>
              <w:ind w:firstLine="315" w:firstLineChars="150"/>
              <w:rPr>
                <w:color w:val="auto"/>
                <w:szCs w:val="21"/>
                <w:highlight w:val="none"/>
                <w:u w:val="single"/>
              </w:rPr>
            </w:pPr>
            <w:r>
              <w:rPr>
                <w:rFonts w:hint="eastAsia"/>
                <w:color w:val="auto"/>
                <w:szCs w:val="21"/>
                <w:highlight w:val="none"/>
              </w:rPr>
              <w:t>项目负责人资格：</w:t>
            </w:r>
            <w:r>
              <w:rPr>
                <w:rFonts w:hint="eastAsia"/>
                <w:color w:val="auto"/>
                <w:szCs w:val="21"/>
                <w:highlight w:val="none"/>
                <w:u w:val="single"/>
              </w:rPr>
              <w:t xml:space="preserve">                           </w:t>
            </w:r>
          </w:p>
          <w:p>
            <w:pPr>
              <w:spacing w:line="300" w:lineRule="exact"/>
              <w:ind w:firstLine="315" w:firstLineChars="150"/>
              <w:rPr>
                <w:color w:val="auto"/>
                <w:szCs w:val="21"/>
                <w:highlight w:val="none"/>
                <w:u w:val="single"/>
              </w:rPr>
            </w:pPr>
            <w:r>
              <w:rPr>
                <w:rFonts w:hint="eastAsia"/>
                <w:color w:val="auto"/>
                <w:szCs w:val="21"/>
                <w:highlight w:val="none"/>
              </w:rPr>
              <w:t>项目负责人业绩（如有）：</w:t>
            </w:r>
            <w:r>
              <w:rPr>
                <w:rFonts w:hint="eastAsia"/>
                <w:color w:val="auto"/>
                <w:szCs w:val="21"/>
                <w:highlight w:val="none"/>
                <w:u w:val="single"/>
              </w:rPr>
              <w:t xml:space="preserve">                    </w:t>
            </w:r>
          </w:p>
          <w:p>
            <w:pPr>
              <w:spacing w:line="300" w:lineRule="exact"/>
              <w:ind w:firstLine="315" w:firstLineChars="150"/>
              <w:rPr>
                <w:color w:val="auto"/>
                <w:szCs w:val="21"/>
                <w:highlight w:val="none"/>
                <w:u w:val="single"/>
              </w:rPr>
            </w:pPr>
            <w:r>
              <w:rPr>
                <w:rFonts w:hint="eastAsia"/>
                <w:color w:val="auto"/>
                <w:szCs w:val="21"/>
                <w:highlight w:val="none"/>
              </w:rPr>
              <w:t>项目负责人获奖情况（如有）：</w:t>
            </w:r>
            <w:r>
              <w:rPr>
                <w:rFonts w:hint="eastAsia"/>
                <w:color w:val="auto"/>
                <w:szCs w:val="21"/>
                <w:highlight w:val="none"/>
                <w:u w:val="single"/>
              </w:rPr>
              <w:t xml:space="preserve">                </w:t>
            </w:r>
          </w:p>
          <w:p>
            <w:pPr>
              <w:tabs>
                <w:tab w:val="left" w:pos="3234"/>
              </w:tabs>
              <w:spacing w:line="260" w:lineRule="exact"/>
              <w:ind w:left="-63" w:leftChars="-30" w:right="-63" w:rightChars="-30"/>
              <w:rPr>
                <w:rFonts w:ascii="Times New Roman" w:hAnsi="Times New Roman"/>
                <w:color w:val="auto"/>
                <w:szCs w:val="21"/>
                <w:highlight w:val="none"/>
              </w:rPr>
            </w:pPr>
          </w:p>
          <w:p>
            <w:pPr>
              <w:tabs>
                <w:tab w:val="left" w:pos="3234"/>
              </w:tabs>
              <w:spacing w:line="260" w:lineRule="exact"/>
              <w:ind w:left="-63" w:leftChars="-30" w:right="-63" w:rightChars="-30"/>
              <w:rPr>
                <w:rFonts w:ascii="Times New Roman" w:hAnsi="Times New Roman"/>
                <w:b/>
                <w:color w:val="auto"/>
                <w:szCs w:val="21"/>
                <w:highlight w:val="none"/>
              </w:rPr>
            </w:pPr>
            <w:r>
              <w:rPr>
                <w:rFonts w:hint="default" w:ascii="Times New Roman" w:hAnsi="Times New Roman"/>
                <w:b/>
                <w:color w:val="auto"/>
                <w:szCs w:val="21"/>
                <w:highlight w:val="none"/>
              </w:rPr>
              <w:t>1.3拟派专业咨询工程师情况（10～20分）</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前期咨询负责人：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工程勘察负责人：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设计咨询负责人：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□工程监理负责人：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造价咨询负责人：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招标采购负责人：</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left"/>
              <w:rPr>
                <w:rFonts w:ascii="Times New Roman" w:hAnsi="Times New Roman"/>
                <w:color w:val="auto"/>
                <w:szCs w:val="21"/>
                <w:highlight w:val="none"/>
                <w:u w:val="single"/>
              </w:rPr>
            </w:pPr>
            <w:r>
              <w:rPr>
                <w:rFonts w:ascii="Times New Roman" w:hAnsi="Times New Roman"/>
                <w:color w:val="auto"/>
                <w:szCs w:val="21"/>
                <w:highlight w:val="none"/>
              </w:rPr>
              <w:t>□</w:t>
            </w:r>
            <w:r>
              <w:rPr>
                <w:rFonts w:hint="default" w:ascii="Times New Roman" w:hAnsi="Times New Roman"/>
                <w:color w:val="auto"/>
                <w:szCs w:val="21"/>
                <w:highlight w:val="none"/>
              </w:rPr>
              <w:t>其他：</w:t>
            </w:r>
            <w:r>
              <w:rPr>
                <w:rFonts w:hint="default" w:ascii="Times New Roman" w:hAnsi="Times New Roman"/>
                <w:color w:val="auto"/>
                <w:szCs w:val="21"/>
                <w:highlight w:val="none"/>
                <w:u w:val="single"/>
              </w:rPr>
              <w:t xml:space="preserve">                                         </w:t>
            </w:r>
          </w:p>
          <w:p>
            <w:pPr>
              <w:pStyle w:val="64"/>
              <w:spacing w:line="260" w:lineRule="exact"/>
              <w:ind w:left="-63" w:leftChars="-30" w:right="-63" w:rightChars="-30"/>
              <w:jc w:val="center"/>
              <w:rPr>
                <w:rFonts w:ascii="Times New Roman" w:hAnsi="Times New Roman"/>
                <w:b/>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jc w:val="center"/>
              <w:rPr>
                <w:rFonts w:ascii="Times New Roman" w:hAnsi="Times New Roman"/>
                <w:color w:val="auto"/>
                <w:szCs w:val="21"/>
                <w:highlight w:val="none"/>
              </w:rPr>
            </w:pPr>
          </w:p>
        </w:tc>
        <w:tc>
          <w:tcPr>
            <w:tcW w:w="1842" w:type="dxa"/>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2.其他（0～5分）</w:t>
            </w:r>
          </w:p>
        </w:tc>
        <w:tc>
          <w:tcPr>
            <w:tcW w:w="6025" w:type="dxa"/>
            <w:gridSpan w:val="2"/>
            <w:vAlign w:val="center"/>
          </w:tcPr>
          <w:p>
            <w:pPr>
              <w:pStyle w:val="64"/>
              <w:spacing w:line="260" w:lineRule="exact"/>
              <w:ind w:left="-63" w:leftChars="-30" w:right="-63" w:rightChars="-30"/>
              <w:jc w:val="center"/>
              <w:rPr>
                <w:rFonts w:ascii="Times New Roman" w:hAnsi="Times New Roman"/>
                <w:b/>
                <w:color w:val="auto"/>
                <w:szCs w:val="21"/>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46" w:hRule="atLeast"/>
          <w:jc w:val="center"/>
        </w:trPr>
        <w:tc>
          <w:tcPr>
            <w:tcW w:w="920"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pPr>
              <w:pStyle w:val="64"/>
              <w:spacing w:line="260" w:lineRule="exact"/>
              <w:ind w:left="-63" w:leftChars="-30" w:right="-63" w:rightChars="-30"/>
              <w:jc w:val="left"/>
              <w:rPr>
                <w:rFonts w:ascii="Times New Roman" w:hAnsi="Times New Roman"/>
                <w:color w:val="auto"/>
                <w:szCs w:val="21"/>
                <w:highlight w:val="none"/>
              </w:rPr>
            </w:pPr>
            <w:r>
              <w:rPr>
                <w:rFonts w:hint="default" w:ascii="Times New Roman" w:hAnsi="Times New Roman"/>
                <w:color w:val="auto"/>
                <w:szCs w:val="21"/>
                <w:highlight w:val="none"/>
              </w:rPr>
              <w:t>技术标加权得分计算</w:t>
            </w:r>
          </w:p>
        </w:tc>
        <w:tc>
          <w:tcPr>
            <w:tcW w:w="6025" w:type="dxa"/>
            <w:gridSpan w:val="2"/>
            <w:vAlign w:val="center"/>
          </w:tcPr>
          <w:p>
            <w:pPr>
              <w:pStyle w:val="64"/>
              <w:spacing w:line="260" w:lineRule="exact"/>
              <w:ind w:left="-63" w:leftChars="-30" w:right="-63" w:rightChars="-30"/>
              <w:jc w:val="center"/>
              <w:rPr>
                <w:rFonts w:ascii="Times New Roman" w:hAnsi="Times New Roman"/>
                <w:b/>
                <w:color w:val="auto"/>
                <w:szCs w:val="21"/>
                <w:highlight w:val="none"/>
              </w:rPr>
            </w:pPr>
            <w:r>
              <w:rPr>
                <w:rFonts w:hint="default" w:ascii="Times New Roman" w:hAnsi="Times New Roman"/>
                <w:color w:val="auto"/>
                <w:szCs w:val="21"/>
                <w:highlight w:val="none"/>
              </w:rPr>
              <w:t>技术标加权得分＝</w:t>
            </w:r>
            <w:r>
              <w:rPr>
                <w:rFonts w:hint="default" w:cs="Times New Roman"/>
                <w:color w:val="auto"/>
                <w:highlight w:val="none"/>
              </w:rPr>
              <w:t>技术标</w:t>
            </w:r>
            <w:r>
              <w:rPr>
                <w:rFonts w:hint="default" w:ascii="Times New Roman" w:hAnsi="Times New Roman"/>
                <w:color w:val="auto"/>
                <w:szCs w:val="21"/>
                <w:highlight w:val="none"/>
              </w:rPr>
              <w:t>评审</w:t>
            </w:r>
            <w:r>
              <w:rPr>
                <w:rFonts w:hint="default" w:cs="Times New Roman"/>
                <w:color w:val="auto"/>
                <w:highlight w:val="none"/>
              </w:rPr>
              <w:t>得分</w:t>
            </w:r>
            <w:r>
              <w:rPr>
                <w:rFonts w:hint="eastAsia"/>
                <w:color w:val="auto"/>
                <w:highlight w:val="none"/>
              </w:rPr>
              <w:t>×</w:t>
            </w:r>
            <w:r>
              <w:rPr>
                <w:rFonts w:hint="default" w:ascii="Times New Roman" w:hAnsi="Times New Roman"/>
                <w:color w:val="auto"/>
                <w:szCs w:val="21"/>
                <w:highlight w:val="none"/>
              </w:rPr>
              <w:t>技术标分值权重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920" w:type="dxa"/>
            <w:vMerge w:val="restart"/>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2.2.2</w:t>
            </w:r>
          </w:p>
          <w:p>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w:t>
            </w:r>
          </w:p>
          <w:p>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务</w:t>
            </w:r>
          </w:p>
          <w:p>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评</w:t>
            </w:r>
          </w:p>
          <w:p>
            <w:pPr>
              <w:tabs>
                <w:tab w:val="left" w:pos="3234"/>
              </w:tabs>
              <w:spacing w:line="40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审</w:t>
            </w:r>
          </w:p>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（满分分值权重□35%□40%□45%□50%）</w:t>
            </w:r>
          </w:p>
        </w:tc>
        <w:tc>
          <w:tcPr>
            <w:tcW w:w="1041" w:type="dxa"/>
            <w:vMerge w:val="restart"/>
            <w:vAlign w:val="center"/>
          </w:tcPr>
          <w:p>
            <w:pPr>
              <w:tabs>
                <w:tab w:val="left" w:pos="3234"/>
              </w:tabs>
              <w:ind w:left="-63" w:leftChars="-30" w:right="-63" w:rightChars="-30"/>
              <w:jc w:val="center"/>
              <w:rPr>
                <w:rFonts w:ascii="Times New Roman" w:hAnsi="Times New Roman"/>
                <w:color w:val="auto"/>
                <w:szCs w:val="21"/>
                <w:highlight w:val="none"/>
              </w:rPr>
            </w:pP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务</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评</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审</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标</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准</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（满</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分</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100</w:t>
            </w:r>
          </w:p>
          <w:p>
            <w:pPr>
              <w:tabs>
                <w:tab w:val="left" w:pos="3234"/>
              </w:tabs>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分）</w:t>
            </w:r>
          </w:p>
          <w:p>
            <w:pPr>
              <w:tabs>
                <w:tab w:val="left" w:pos="3234"/>
              </w:tabs>
              <w:ind w:left="-63" w:leftChars="-30" w:right="-63" w:rightChars="-30"/>
              <w:jc w:val="center"/>
              <w:rPr>
                <w:rFonts w:ascii="Times New Roman" w:hAnsi="Times New Roman"/>
                <w:color w:val="auto"/>
                <w:szCs w:val="21"/>
                <w:highlight w:val="none"/>
              </w:rPr>
            </w:pPr>
          </w:p>
        </w:tc>
        <w:tc>
          <w:tcPr>
            <w:tcW w:w="7867" w:type="dxa"/>
            <w:gridSpan w:val="3"/>
            <w:vAlign w:val="center"/>
          </w:tcPr>
          <w:p>
            <w:pPr>
              <w:spacing w:line="360" w:lineRule="auto"/>
              <w:ind w:firstLine="420" w:firstLineChars="200"/>
              <w:jc w:val="left"/>
              <w:rPr>
                <w:color w:val="auto"/>
                <w:highlight w:val="none"/>
              </w:rPr>
            </w:pPr>
            <w:r>
              <w:rPr>
                <w:rFonts w:hint="eastAsia" w:ascii="宋体" w:hAnsi="宋体"/>
                <w:color w:val="auto"/>
                <w:szCs w:val="21"/>
                <w:highlight w:val="none"/>
              </w:rPr>
              <w:t>1.投标人为单独一家企业参与投标的得5分，此项满分5分。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382" w:hRule="atLeast"/>
          <w:jc w:val="center"/>
        </w:trPr>
        <w:tc>
          <w:tcPr>
            <w:tcW w:w="920" w:type="dxa"/>
            <w:vMerge w:val="continue"/>
            <w:vAlign w:val="center"/>
          </w:tcPr>
          <w:p>
            <w:pPr>
              <w:tabs>
                <w:tab w:val="left" w:pos="3234"/>
              </w:tabs>
              <w:spacing w:line="260" w:lineRule="exact"/>
              <w:ind w:left="-63" w:leftChars="-30" w:right="-63" w:rightChars="-30"/>
              <w:jc w:val="center"/>
              <w:rPr>
                <w:rFonts w:hint="default" w:ascii="Times New Roman" w:hAnsi="Times New Roman"/>
                <w:color w:val="auto"/>
                <w:szCs w:val="21"/>
                <w:highlight w:val="none"/>
              </w:rPr>
            </w:pPr>
          </w:p>
        </w:tc>
        <w:tc>
          <w:tcPr>
            <w:tcW w:w="1041" w:type="dxa"/>
            <w:vMerge w:val="continue"/>
            <w:vAlign w:val="center"/>
          </w:tcPr>
          <w:p>
            <w:pPr>
              <w:tabs>
                <w:tab w:val="left" w:pos="3234"/>
              </w:tabs>
              <w:ind w:left="-63" w:leftChars="-30" w:right="-63" w:rightChars="-30"/>
              <w:jc w:val="center"/>
              <w:rPr>
                <w:rFonts w:ascii="Times New Roman" w:hAnsi="Times New Roman"/>
                <w:color w:val="auto"/>
                <w:szCs w:val="21"/>
                <w:highlight w:val="none"/>
              </w:rPr>
            </w:pPr>
          </w:p>
        </w:tc>
        <w:tc>
          <w:tcPr>
            <w:tcW w:w="1842" w:type="dxa"/>
            <w:vAlign w:val="center"/>
          </w:tcPr>
          <w:p>
            <w:pPr>
              <w:tabs>
                <w:tab w:val="left" w:pos="3234"/>
              </w:tabs>
              <w:spacing w:line="260" w:lineRule="exact"/>
              <w:ind w:left="-63" w:leftChars="-30" w:right="-63" w:rightChars="-3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2</w:t>
            </w:r>
            <w:r>
              <w:rPr>
                <w:rFonts w:hint="default" w:ascii="Times New Roman" w:hAnsi="Times New Roman"/>
                <w:color w:val="auto"/>
                <w:szCs w:val="21"/>
                <w:highlight w:val="none"/>
              </w:rPr>
              <w:t>.投标人业绩</w:t>
            </w:r>
            <w:r>
              <w:rPr>
                <w:rStyle w:val="55"/>
                <w:rFonts w:hint="eastAsia"/>
                <w:color w:val="auto"/>
                <w:highlight w:val="none"/>
              </w:rPr>
              <w:t>评分</w:t>
            </w:r>
            <w:r>
              <w:rPr>
                <w:rFonts w:hint="default" w:ascii="Times New Roman" w:hAnsi="Times New Roman" w:cs="Times New Roman"/>
                <w:color w:val="auto"/>
                <w:kern w:val="0"/>
                <w:szCs w:val="21"/>
                <w:highlight w:val="none"/>
              </w:rPr>
              <w:t>（0</w:t>
            </w:r>
            <w:r>
              <w:rPr>
                <w:rFonts w:hint="default" w:ascii="Times New Roman" w:hAnsi="Times New Roman"/>
                <w:b/>
                <w:color w:val="auto"/>
                <w:szCs w:val="21"/>
                <w:highlight w:val="none"/>
              </w:rPr>
              <w:t>～</w:t>
            </w:r>
            <w:r>
              <w:rPr>
                <w:rFonts w:ascii="Times New Roman" w:hAnsi="Times New Roman" w:cs="Times New Roman"/>
                <w:color w:val="auto"/>
                <w:kern w:val="0"/>
                <w:szCs w:val="21"/>
                <w:highlight w:val="none"/>
              </w:rPr>
              <w:t>15</w:t>
            </w:r>
            <w:r>
              <w:rPr>
                <w:rFonts w:hint="default" w:ascii="Times New Roman" w:hAnsi="Times New Roman" w:cs="Times New Roman"/>
                <w:color w:val="auto"/>
                <w:kern w:val="0"/>
                <w:szCs w:val="21"/>
                <w:highlight w:val="none"/>
              </w:rPr>
              <w:t>分）</w:t>
            </w:r>
          </w:p>
        </w:tc>
        <w:tc>
          <w:tcPr>
            <w:tcW w:w="6025" w:type="dxa"/>
            <w:gridSpan w:val="2"/>
            <w:vAlign w:val="center"/>
          </w:tcPr>
          <w:p>
            <w:pPr>
              <w:spacing w:line="360" w:lineRule="auto"/>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（投标人业绩指全过程工程咨询类似业绩或与本项目招标范围所勾选的专业咨询服务类似的业绩。）</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12"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400" w:lineRule="exact"/>
              <w:ind w:left="-63" w:leftChars="-30" w:right="-63" w:rightChars="-30"/>
              <w:jc w:val="center"/>
              <w:rPr>
                <w:rFonts w:ascii="Times New Roman" w:hAnsi="Times New Roman"/>
                <w:color w:val="auto"/>
                <w:szCs w:val="21"/>
                <w:highlight w:val="none"/>
              </w:rPr>
            </w:pPr>
          </w:p>
        </w:tc>
        <w:tc>
          <w:tcPr>
            <w:tcW w:w="1842"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p>
            <w:pPr>
              <w:tabs>
                <w:tab w:val="left" w:pos="3234"/>
              </w:tabs>
              <w:spacing w:line="260" w:lineRule="exact"/>
              <w:ind w:left="-63" w:leftChars="-30" w:right="-63" w:rightChars="-30"/>
              <w:jc w:val="center"/>
              <w:rPr>
                <w:rFonts w:ascii="Times New Roman" w:hAnsi="Times New Roman"/>
                <w:color w:val="auto"/>
                <w:szCs w:val="21"/>
                <w:highlight w:val="none"/>
              </w:rPr>
            </w:pPr>
            <w:r>
              <w:rPr>
                <w:rFonts w:hint="eastAsia"/>
                <w:color w:val="auto"/>
                <w:szCs w:val="21"/>
                <w:highlight w:val="none"/>
                <w:lang w:eastAsia="zh-CN"/>
              </w:rPr>
              <w:t>3</w:t>
            </w:r>
            <w:r>
              <w:rPr>
                <w:rFonts w:hint="default" w:ascii="Times New Roman" w:hAnsi="Times New Roman"/>
                <w:color w:val="auto"/>
                <w:szCs w:val="21"/>
                <w:highlight w:val="none"/>
              </w:rPr>
              <w:t>.投标人信誉实力评分</w:t>
            </w:r>
          </w:p>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s="Times New Roman"/>
                <w:color w:val="auto"/>
                <w:kern w:val="0"/>
                <w:szCs w:val="21"/>
                <w:highlight w:val="none"/>
              </w:rPr>
              <w:t>（30</w:t>
            </w:r>
            <w:r>
              <w:rPr>
                <w:rFonts w:hint="default" w:ascii="Times New Roman" w:hAnsi="Times New Roman"/>
                <w:color w:val="auto"/>
                <w:szCs w:val="21"/>
                <w:highlight w:val="none"/>
              </w:rPr>
              <w:t>～45</w:t>
            </w:r>
            <w:r>
              <w:rPr>
                <w:rFonts w:hint="default" w:ascii="Times New Roman" w:hAnsi="Times New Roman" w:cs="Times New Roman"/>
                <w:color w:val="auto"/>
                <w:kern w:val="0"/>
                <w:szCs w:val="21"/>
                <w:highlight w:val="none"/>
              </w:rPr>
              <w:t>分）</w:t>
            </w:r>
          </w:p>
        </w:tc>
        <w:tc>
          <w:tcPr>
            <w:tcW w:w="6025" w:type="dxa"/>
            <w:gridSpan w:val="2"/>
            <w:vAlign w:val="center"/>
          </w:tcPr>
          <w:p>
            <w:pPr>
              <w:spacing w:line="320" w:lineRule="exact"/>
              <w:rPr>
                <w:rFonts w:hAnsi="Times New Roman"/>
                <w:color w:val="auto"/>
                <w:highlight w:val="none"/>
              </w:rPr>
            </w:pPr>
            <w:r>
              <w:rPr>
                <w:rFonts w:hint="default" w:ascii="Times New Roman" w:hAnsi="Times New Roman"/>
                <w:color w:val="auto"/>
                <w:szCs w:val="21"/>
                <w:highlight w:val="none"/>
                <w:u w:val="single"/>
              </w:rPr>
              <w:t>企业信誉实力加权得分</w:t>
            </w:r>
            <w:r>
              <w:rPr>
                <w:rFonts w:ascii="Times New Roman" w:hAnsi="Times New Roman"/>
                <w:color w:val="auto"/>
                <w:szCs w:val="21"/>
                <w:highlight w:val="none"/>
                <w:u w:val="single"/>
              </w:rPr>
              <w:t>=监理企业信誉实力加权得分</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w:t>
            </w:r>
            <w:r>
              <w:rPr>
                <w:rFonts w:hint="default" w:ascii="Times New Roman" w:hAnsi="Times New Roman" w:cs="Times New Roman"/>
                <w:color w:val="auto"/>
                <w:szCs w:val="21"/>
                <w:highlight w:val="none"/>
                <w:u w:val="single"/>
              </w:rPr>
              <w:t>＋</w:t>
            </w:r>
            <w:r>
              <w:rPr>
                <w:rFonts w:hint="default" w:ascii="Times New Roman" w:hAnsi="Times New Roman"/>
                <w:color w:val="auto"/>
                <w:szCs w:val="21"/>
                <w:highlight w:val="none"/>
                <w:u w:val="single"/>
              </w:rPr>
              <w:t>设计企业信誉实力加权得分×（</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w:t>
            </w:r>
            <w:r>
              <w:rPr>
                <w:rFonts w:hint="default" w:ascii="Times New Roman" w:hAnsi="Times New Roman" w:cs="Times New Roman"/>
                <w:color w:val="auto"/>
                <w:szCs w:val="21"/>
                <w:highlight w:val="none"/>
                <w:u w:val="single"/>
              </w:rPr>
              <w:t>＋</w:t>
            </w:r>
            <w:r>
              <w:rPr>
                <w:rFonts w:hint="default" w:ascii="Times New Roman" w:hAnsi="Times New Roman"/>
                <w:color w:val="auto"/>
                <w:szCs w:val="21"/>
                <w:highlight w:val="none"/>
                <w:u w:val="single"/>
              </w:rPr>
              <w:t>其他企业信誉实力加权得分</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w:t>
            </w:r>
            <w:r>
              <w:rPr>
                <w:rFonts w:ascii="Times New Roman" w:hAnsi="Times New Roman"/>
                <w:color w:val="auto"/>
                <w:szCs w:val="21"/>
                <w:highlight w:val="none"/>
                <w:u w:val="single"/>
              </w:rPr>
              <w:t>%(权重由招标人</w:t>
            </w:r>
            <w:r>
              <w:rPr>
                <w:rFonts w:hint="default" w:ascii="Times New Roman" w:hAnsi="Times New Roman"/>
                <w:color w:val="auto"/>
                <w:szCs w:val="21"/>
                <w:highlight w:val="none"/>
                <w:u w:val="single"/>
              </w:rPr>
              <w:t>根据项目实际服务内容自行设置，权重之和为</w:t>
            </w:r>
            <w:r>
              <w:rPr>
                <w:rFonts w:ascii="Times New Roman" w:hAnsi="Times New Roman"/>
                <w:color w:val="auto"/>
                <w:szCs w:val="21"/>
                <w:highlight w:val="none"/>
                <w:u w:val="single"/>
              </w:rPr>
              <w:t>100%</w:t>
            </w:r>
            <w:r>
              <w:rPr>
                <w:rFonts w:hint="default" w:ascii="Times New Roman" w:hAnsi="Times New Roman"/>
                <w:color w:val="auto"/>
                <w:szCs w:val="21"/>
                <w:highlight w:val="none"/>
                <w:u w:val="single"/>
              </w:rPr>
              <w:t>。设计咨询如未包含具体的设计工作时，不应设置设计企业信誉实力加权得分权重。</w:t>
            </w:r>
            <w:r>
              <w:rPr>
                <w:rFonts w:ascii="Times New Roman" w:hAnsi="Times New Roman"/>
                <w:color w:val="auto"/>
                <w:szCs w:val="21"/>
                <w:highlight w:val="none"/>
                <w:u w:val="single"/>
              </w:rPr>
              <w:t>)</w:t>
            </w:r>
          </w:p>
          <w:p>
            <w:pPr>
              <w:spacing w:line="320" w:lineRule="exact"/>
              <w:rPr>
                <w:rFonts w:hAnsi="Times New Roman"/>
                <w:color w:val="auto"/>
                <w:highlight w:val="none"/>
              </w:rPr>
            </w:pPr>
          </w:p>
          <w:p>
            <w:pPr>
              <w:spacing w:line="320" w:lineRule="exact"/>
              <w:rPr>
                <w:rFonts w:hAnsi="Times New Roman"/>
                <w:color w:val="auto"/>
                <w:highlight w:val="none"/>
              </w:rPr>
            </w:pPr>
            <w:r>
              <w:rPr>
                <w:rFonts w:hint="default" w:hAnsi="Times New Roman"/>
                <w:color w:val="auto"/>
                <w:highlight w:val="none"/>
              </w:rPr>
              <w:t>一、监理企业信誉实力加权得分评审标准</w:t>
            </w:r>
          </w:p>
          <w:p>
            <w:pPr>
              <w:spacing w:line="320" w:lineRule="exact"/>
              <w:rPr>
                <w:rFonts w:hAnsi="Times New Roman"/>
                <w:color w:val="auto"/>
                <w:highlight w:val="none"/>
              </w:rPr>
            </w:pPr>
            <w:r>
              <w:rPr>
                <w:rFonts w:hint="default" w:hAnsi="Times New Roman"/>
                <w:color w:val="auto"/>
                <w:highlight w:val="none"/>
              </w:rPr>
              <w:t>监理企业信誉实力加权得分=根据实时公布的自治区级诚信综合评价分（百分制）×</w:t>
            </w:r>
            <w:r>
              <w:rPr>
                <w:rFonts w:hAnsi="Times New Roman"/>
                <w:color w:val="auto"/>
                <w:highlight w:val="none"/>
                <w:u w:val="single"/>
              </w:rPr>
              <w:t xml:space="preserve">    </w:t>
            </w:r>
            <w:r>
              <w:rPr>
                <w:rFonts w:hint="default" w:hAnsi="Times New Roman"/>
                <w:color w:val="auto"/>
                <w:highlight w:val="none"/>
              </w:rPr>
              <w:t>%（取50%-100%）×企业信誉实力分值权重（30%～45%，即投标人信誉实力分占比）+根据实时公布的项目所在地设区市级诚信综合评价分（百分制）×</w:t>
            </w:r>
            <w:r>
              <w:rPr>
                <w:rFonts w:hAnsi="Times New Roman"/>
                <w:color w:val="auto"/>
                <w:highlight w:val="none"/>
                <w:u w:val="single"/>
              </w:rPr>
              <w:t xml:space="preserve">    </w:t>
            </w:r>
            <w:r>
              <w:rPr>
                <w:rFonts w:hint="default" w:hAnsi="Times New Roman"/>
                <w:color w:val="auto"/>
                <w:highlight w:val="none"/>
              </w:rPr>
              <w:t>%（取0-50%）×企业信誉实力分值权重（30%～45%，即投标人信誉实力分占比）</w:t>
            </w:r>
          </w:p>
          <w:p>
            <w:pPr>
              <w:spacing w:line="320" w:lineRule="exact"/>
              <w:rPr>
                <w:rFonts w:hAnsi="Times New Roman"/>
                <w:color w:val="auto"/>
                <w:highlight w:val="none"/>
              </w:rPr>
            </w:pPr>
            <w:r>
              <w:rPr>
                <w:rFonts w:hint="default" w:hAnsi="Times New Roman"/>
                <w:color w:val="auto"/>
                <w:highlight w:val="none"/>
              </w:rPr>
              <w:t>【备注：自治区级诚信综合评价分占比与项目所在地设区市级诚信综合评价分占比之和为100%，具体权重由各设区市在比例范围内在发出招标文件前自行决定，把确定后的比例填入招标文件内】</w:t>
            </w:r>
          </w:p>
          <w:p>
            <w:pPr>
              <w:spacing w:line="320" w:lineRule="exact"/>
              <w:jc w:val="left"/>
              <w:rPr>
                <w:rFonts w:hAnsi="Times New Roman"/>
                <w:color w:val="auto"/>
                <w:highlight w:val="none"/>
              </w:rPr>
            </w:pPr>
            <w:r>
              <w:rPr>
                <w:rFonts w:hint="default" w:hAnsi="Times New Roman"/>
                <w:color w:val="auto"/>
                <w:highlight w:val="none"/>
              </w:rPr>
              <w:t>注：自治区级诚信综合评价分由系统自动读取，评委在“桂建云”信息发布的诚信评分公示栏目中查询、复核。项目所在地设区市级诚信综合评价分由评委在</w:t>
            </w:r>
            <w:r>
              <w:rPr>
                <w:rFonts w:hint="default" w:hAnsi="Times New Roman"/>
                <w:color w:val="auto"/>
                <w:highlight w:val="none"/>
                <w:u w:val="single"/>
              </w:rPr>
              <w:t xml:space="preserve">                 </w:t>
            </w:r>
            <w:r>
              <w:rPr>
                <w:rFonts w:hint="default" w:hAnsi="Times New Roman"/>
                <w:color w:val="auto"/>
                <w:highlight w:val="none"/>
              </w:rPr>
              <w:t>中查询。</w:t>
            </w:r>
          </w:p>
          <w:p>
            <w:pPr>
              <w:spacing w:line="360" w:lineRule="auto"/>
              <w:rPr>
                <w:color w:val="auto"/>
                <w:szCs w:val="21"/>
                <w:highlight w:val="none"/>
              </w:rPr>
            </w:pPr>
          </w:p>
          <w:p>
            <w:pPr>
              <w:spacing w:line="360" w:lineRule="auto"/>
              <w:rPr>
                <w:color w:val="auto"/>
                <w:szCs w:val="21"/>
                <w:highlight w:val="none"/>
              </w:rPr>
            </w:pPr>
            <w:r>
              <w:rPr>
                <w:rFonts w:hint="eastAsia"/>
                <w:color w:val="auto"/>
                <w:szCs w:val="21"/>
                <w:highlight w:val="none"/>
              </w:rPr>
              <w:t>二、设计企业信誉实力加权得分评审标准</w:t>
            </w:r>
          </w:p>
          <w:p>
            <w:pPr>
              <w:spacing w:line="360" w:lineRule="auto"/>
              <w:rPr>
                <w:color w:val="auto"/>
                <w:szCs w:val="21"/>
                <w:highlight w:val="none"/>
              </w:rPr>
            </w:pPr>
            <w:r>
              <w:rPr>
                <w:rFonts w:hint="eastAsia"/>
                <w:color w:val="auto"/>
                <w:szCs w:val="21"/>
                <w:highlight w:val="none"/>
              </w:rPr>
              <w:t>设计企业信誉实力加权得分=根据实时公布的自治区级诚信综合评价分（百分制）×</w:t>
            </w:r>
            <w:r>
              <w:rPr>
                <w:color w:val="auto"/>
                <w:szCs w:val="21"/>
                <w:highlight w:val="none"/>
                <w:u w:val="single"/>
              </w:rPr>
              <w:t xml:space="preserve">    </w:t>
            </w:r>
            <w:r>
              <w:rPr>
                <w:rFonts w:hint="eastAsia"/>
                <w:color w:val="auto"/>
                <w:szCs w:val="21"/>
                <w:highlight w:val="none"/>
              </w:rPr>
              <w:t>%（取50%-100%）×企业信誉实力分分值权重（30%～45%，即投标人信誉实力分占比）+根据实时公布的项目所在地设区市级诚信综合评价分（百分制）×</w:t>
            </w:r>
            <w:r>
              <w:rPr>
                <w:color w:val="auto"/>
                <w:szCs w:val="21"/>
                <w:highlight w:val="none"/>
                <w:u w:val="single"/>
              </w:rPr>
              <w:t xml:space="preserve">    </w:t>
            </w:r>
            <w:r>
              <w:rPr>
                <w:rFonts w:hint="eastAsia"/>
                <w:color w:val="auto"/>
                <w:szCs w:val="21"/>
                <w:highlight w:val="none"/>
              </w:rPr>
              <w:t>%（取0-50%）×企业信誉实力分分值权重（30%～45%，即投标人信誉实力分占比）。</w:t>
            </w:r>
          </w:p>
          <w:p>
            <w:pPr>
              <w:spacing w:line="360" w:lineRule="auto"/>
              <w:rPr>
                <w:color w:val="auto"/>
                <w:szCs w:val="21"/>
                <w:highlight w:val="none"/>
              </w:rPr>
            </w:pPr>
            <w:r>
              <w:rPr>
                <w:rFonts w:hint="eastAsia"/>
                <w:color w:val="auto"/>
                <w:szCs w:val="21"/>
                <w:highlight w:val="none"/>
              </w:rPr>
              <w:t>【备注：自治区级诚信综合评价分占比与项目所在地设区市级诚信综合评价分占比之和为100%，具体权重由各设区市在比例范围内在发出招标文件前自行决定，把确定后的比例填入招标文件内】</w:t>
            </w:r>
          </w:p>
          <w:p>
            <w:pPr>
              <w:spacing w:line="360" w:lineRule="auto"/>
              <w:rPr>
                <w:color w:val="auto"/>
                <w:szCs w:val="21"/>
                <w:highlight w:val="none"/>
              </w:rPr>
            </w:pPr>
            <w:r>
              <w:rPr>
                <w:rFonts w:hint="eastAsia"/>
                <w:color w:val="auto"/>
                <w:szCs w:val="21"/>
                <w:highlight w:val="none"/>
              </w:rPr>
              <w:t xml:space="preserve">注：自治区级诚信综合评价分由系统自动读取，评委在“桂建云”信息发布的诚信评分公示栏目中查询、核实。项目所在地设区市级诚信综合评价分由评委在 </w:t>
            </w:r>
            <w:r>
              <w:rPr>
                <w:color w:val="auto"/>
                <w:szCs w:val="21"/>
                <w:highlight w:val="none"/>
                <w:u w:val="single"/>
              </w:rPr>
              <w:t xml:space="preserve">              </w:t>
            </w:r>
            <w:r>
              <w:rPr>
                <w:rFonts w:hint="eastAsia"/>
                <w:color w:val="auto"/>
                <w:szCs w:val="21"/>
                <w:highlight w:val="none"/>
              </w:rPr>
              <w:t>中查询。</w:t>
            </w:r>
          </w:p>
          <w:p>
            <w:pPr>
              <w:spacing w:line="320" w:lineRule="exact"/>
              <w:ind w:firstLine="210" w:firstLineChars="100"/>
              <w:rPr>
                <w:rFonts w:hAnsi="Times New Roman"/>
                <w:color w:val="auto"/>
                <w:highlight w:val="none"/>
              </w:rPr>
            </w:pPr>
          </w:p>
          <w:p>
            <w:pPr>
              <w:spacing w:line="320" w:lineRule="exact"/>
              <w:ind w:firstLine="210" w:firstLineChars="100"/>
              <w:rPr>
                <w:rFonts w:hAnsi="Times New Roman"/>
                <w:color w:val="auto"/>
                <w:highlight w:val="none"/>
              </w:rPr>
            </w:pPr>
            <w:r>
              <w:rPr>
                <w:rFonts w:hint="default" w:hAnsi="Times New Roman"/>
                <w:color w:val="auto"/>
                <w:highlight w:val="none"/>
              </w:rPr>
              <w:t>三、其他企业信誉实力评分（计获奖情况）（满分为30～45分，等于</w:t>
            </w:r>
            <w:r>
              <w:rPr>
                <w:rFonts w:hint="default" w:ascii="Times New Roman" w:hAnsi="Times New Roman"/>
                <w:color w:val="auto"/>
                <w:szCs w:val="21"/>
                <w:highlight w:val="none"/>
              </w:rPr>
              <w:t>投标人信誉实力分总分</w:t>
            </w:r>
            <w:r>
              <w:rPr>
                <w:rFonts w:hint="default" w:hAnsi="Times New Roman"/>
                <w:color w:val="auto"/>
                <w:highlight w:val="none"/>
              </w:rPr>
              <w:t>）：</w:t>
            </w:r>
          </w:p>
          <w:p>
            <w:pPr>
              <w:spacing w:line="440" w:lineRule="exact"/>
              <w:rPr>
                <w:rFonts w:ascii="Times New Roman" w:hAnsi="Times New Roman"/>
                <w:color w:val="auto"/>
                <w:szCs w:val="21"/>
                <w:highlight w:val="none"/>
                <w:u w:val="single"/>
              </w:rPr>
            </w:pPr>
            <w:r>
              <w:rPr>
                <w:rFonts w:hint="default" w:hAnsi="Times New Roman"/>
                <w:color w:val="auto"/>
                <w:highlight w:val="none"/>
              </w:rPr>
              <w:t>（招标人根据项目实际服务内容进行设置，但考核奖项范围不应超出招标文件投标须知前附表第10.1.4规定）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1"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400" w:lineRule="exact"/>
              <w:ind w:left="-63" w:leftChars="-30" w:right="-63" w:rightChars="-30"/>
              <w:jc w:val="center"/>
              <w:rPr>
                <w:rFonts w:ascii="Times New Roman" w:hAnsi="Times New Roman"/>
                <w:color w:val="auto"/>
                <w:szCs w:val="21"/>
                <w:highlight w:val="none"/>
              </w:rPr>
            </w:pPr>
          </w:p>
        </w:tc>
        <w:tc>
          <w:tcPr>
            <w:tcW w:w="1842" w:type="dxa"/>
            <w:vMerge w:val="restart"/>
            <w:vAlign w:val="center"/>
          </w:tcPr>
          <w:p>
            <w:pPr>
              <w:tabs>
                <w:tab w:val="left" w:pos="3234"/>
              </w:tabs>
              <w:spacing w:line="360" w:lineRule="auto"/>
              <w:ind w:firstLine="420" w:firstLineChars="200"/>
              <w:rPr>
                <w:rFonts w:ascii="Times New Roman" w:hAnsi="Times New Roman"/>
                <w:color w:val="auto"/>
                <w:szCs w:val="21"/>
                <w:highlight w:val="none"/>
              </w:rPr>
            </w:pPr>
          </w:p>
          <w:p>
            <w:pPr>
              <w:tabs>
                <w:tab w:val="left" w:pos="3234"/>
              </w:tabs>
              <w:spacing w:line="360" w:lineRule="auto"/>
              <w:ind w:firstLine="420" w:firstLineChars="200"/>
              <w:rPr>
                <w:rFonts w:ascii="Times New Roman" w:hAnsi="Times New Roman"/>
                <w:color w:val="auto"/>
                <w:szCs w:val="21"/>
                <w:highlight w:val="none"/>
              </w:rPr>
            </w:pPr>
          </w:p>
          <w:p>
            <w:pPr>
              <w:tabs>
                <w:tab w:val="left" w:pos="3234"/>
              </w:tabs>
              <w:spacing w:line="360" w:lineRule="auto"/>
              <w:ind w:firstLine="420" w:firstLineChars="200"/>
              <w:rPr>
                <w:rFonts w:ascii="Times New Roman" w:hAnsi="Times New Roman"/>
                <w:color w:val="auto"/>
                <w:szCs w:val="21"/>
                <w:highlight w:val="none"/>
              </w:rPr>
            </w:pPr>
          </w:p>
          <w:p>
            <w:pPr>
              <w:tabs>
                <w:tab w:val="left" w:pos="3234"/>
              </w:tabs>
              <w:spacing w:line="360" w:lineRule="auto"/>
              <w:ind w:firstLine="420" w:firstLineChars="200"/>
              <w:rPr>
                <w:rFonts w:ascii="Times New Roman" w:hAnsi="Times New Roman"/>
                <w:color w:val="auto"/>
                <w:szCs w:val="21"/>
                <w:highlight w:val="none"/>
              </w:rPr>
            </w:pPr>
          </w:p>
          <w:p>
            <w:pPr>
              <w:tabs>
                <w:tab w:val="left" w:pos="3234"/>
              </w:tabs>
              <w:spacing w:line="360" w:lineRule="auto"/>
              <w:ind w:firstLine="420" w:firstLineChars="200"/>
              <w:rPr>
                <w:rFonts w:ascii="Times New Roman" w:hAnsi="Times New Roman"/>
                <w:color w:val="auto"/>
                <w:szCs w:val="21"/>
                <w:highlight w:val="none"/>
              </w:rPr>
            </w:pPr>
          </w:p>
          <w:p>
            <w:pPr>
              <w:tabs>
                <w:tab w:val="left" w:pos="3234"/>
              </w:tabs>
              <w:spacing w:line="260" w:lineRule="exact"/>
              <w:ind w:left="-63" w:leftChars="-30" w:right="-63" w:rightChars="-30"/>
              <w:jc w:val="center"/>
              <w:rPr>
                <w:rFonts w:ascii="Times New Roman" w:hAnsi="Times New Roman"/>
                <w:color w:val="auto"/>
                <w:szCs w:val="21"/>
                <w:highlight w:val="none"/>
              </w:rPr>
            </w:pPr>
          </w:p>
          <w:p>
            <w:pPr>
              <w:pStyle w:val="64"/>
              <w:spacing w:line="260" w:lineRule="exact"/>
              <w:ind w:left="-63" w:leftChars="-30" w:right="-63" w:rightChars="-30"/>
              <w:jc w:val="center"/>
              <w:rPr>
                <w:rFonts w:ascii="Times New Roman" w:hAnsi="Times New Roman"/>
                <w:color w:val="auto"/>
                <w:szCs w:val="21"/>
                <w:highlight w:val="none"/>
              </w:rPr>
            </w:pPr>
            <w:r>
              <w:rPr>
                <w:rFonts w:hint="eastAsia"/>
                <w:color w:val="auto"/>
                <w:szCs w:val="21"/>
                <w:highlight w:val="none"/>
                <w:lang w:eastAsia="zh-CN"/>
              </w:rPr>
              <w:t>4</w:t>
            </w:r>
            <w:r>
              <w:rPr>
                <w:rFonts w:hint="default" w:ascii="Times New Roman" w:hAnsi="Times New Roman"/>
                <w:color w:val="auto"/>
                <w:szCs w:val="21"/>
                <w:highlight w:val="none"/>
              </w:rPr>
              <w:t>.投标报价评分</w:t>
            </w:r>
          </w:p>
          <w:p>
            <w:pPr>
              <w:pStyle w:val="64"/>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s="Times New Roman"/>
                <w:color w:val="auto"/>
                <w:kern w:val="0"/>
                <w:szCs w:val="21"/>
                <w:highlight w:val="none"/>
              </w:rPr>
              <w:t>（45</w:t>
            </w:r>
            <w:r>
              <w:rPr>
                <w:rFonts w:hint="default" w:ascii="Times New Roman" w:hAnsi="Times New Roman"/>
                <w:color w:val="auto"/>
                <w:szCs w:val="21"/>
                <w:highlight w:val="none"/>
              </w:rPr>
              <w:t>～55</w:t>
            </w:r>
            <w:r>
              <w:rPr>
                <w:rFonts w:hint="default" w:ascii="Times New Roman" w:hAnsi="Times New Roman" w:cs="Times New Roman"/>
                <w:color w:val="auto"/>
                <w:kern w:val="0"/>
                <w:szCs w:val="21"/>
                <w:highlight w:val="none"/>
              </w:rPr>
              <w:t>分）</w:t>
            </w:r>
          </w:p>
        </w:tc>
        <w:tc>
          <w:tcPr>
            <w:tcW w:w="6025" w:type="dxa"/>
            <w:gridSpan w:val="2"/>
            <w:vAlign w:val="center"/>
          </w:tcPr>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报价分评审内容主要针对各投标人商务标《投标总报价一览表》中的</w:t>
            </w:r>
            <w:r>
              <w:rPr>
                <w:rFonts w:hint="default" w:ascii="Times New Roman" w:hAnsi="Times New Roman"/>
                <w:color w:val="auto"/>
                <w:szCs w:val="21"/>
                <w:highlight w:val="none"/>
                <w:u w:val="single"/>
              </w:rPr>
              <w:t>投标总价报价</w:t>
            </w:r>
            <w:r>
              <w:rPr>
                <w:rFonts w:hint="default" w:ascii="Times New Roman" w:hAnsi="Times New Roman"/>
                <w:color w:val="auto"/>
                <w:szCs w:val="21"/>
                <w:highlight w:val="none"/>
              </w:rPr>
              <w:t>的合理性进行评审。</w:t>
            </w:r>
          </w:p>
          <w:p>
            <w:pPr>
              <w:tabs>
                <w:tab w:val="left" w:pos="3234"/>
              </w:tabs>
              <w:spacing w:line="360" w:lineRule="auto"/>
              <w:ind w:firstLine="421" w:firstLineChars="200"/>
              <w:rPr>
                <w:rFonts w:ascii="Times New Roman" w:hAnsi="Times New Roman"/>
                <w:color w:val="auto"/>
                <w:szCs w:val="21"/>
                <w:highlight w:val="none"/>
              </w:rPr>
            </w:pPr>
            <w:r>
              <w:rPr>
                <w:rFonts w:hint="default" w:ascii="Times New Roman" w:hAnsi="Times New Roman"/>
                <w:b/>
                <w:color w:val="auto"/>
                <w:szCs w:val="21"/>
                <w:highlight w:val="none"/>
              </w:rPr>
              <w:t>超出招标控制价的投标报价，作否决投标处理。</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投标报价有效性界定：投标报价符合第二章“投标人须知”</w:t>
            </w:r>
            <w:r>
              <w:rPr>
                <w:rFonts w:ascii="Times New Roman" w:hAnsi="Times New Roman"/>
                <w:color w:val="auto"/>
                <w:szCs w:val="21"/>
                <w:highlight w:val="none"/>
              </w:rPr>
              <w:t xml:space="preserve"> </w:t>
            </w:r>
            <w:r>
              <w:rPr>
                <w:rFonts w:hint="default" w:ascii="Times New Roman" w:hAnsi="Times New Roman"/>
                <w:color w:val="auto"/>
                <w:szCs w:val="21"/>
                <w:highlight w:val="none"/>
              </w:rPr>
              <w:t>第3.2.2项要求。</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920"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041" w:type="dxa"/>
            <w:vMerge w:val="continue"/>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1842" w:type="dxa"/>
            <w:vMerge w:val="continue"/>
            <w:vAlign w:val="center"/>
          </w:tcPr>
          <w:p>
            <w:pPr>
              <w:pStyle w:val="64"/>
              <w:spacing w:line="260" w:lineRule="exact"/>
              <w:ind w:left="-63" w:leftChars="-30" w:right="-63" w:rightChars="-30"/>
              <w:jc w:val="center"/>
              <w:rPr>
                <w:rFonts w:ascii="Times New Roman" w:hAnsi="Times New Roman"/>
                <w:color w:val="auto"/>
                <w:szCs w:val="21"/>
                <w:highlight w:val="none"/>
              </w:rPr>
            </w:pPr>
          </w:p>
        </w:tc>
        <w:tc>
          <w:tcPr>
            <w:tcW w:w="6025" w:type="dxa"/>
            <w:gridSpan w:val="2"/>
            <w:vAlign w:val="center"/>
          </w:tcPr>
          <w:p>
            <w:pPr>
              <w:tabs>
                <w:tab w:val="left" w:pos="3234"/>
              </w:tabs>
              <w:spacing w:line="360" w:lineRule="auto"/>
              <w:ind w:firstLine="481" w:firstLineChars="200"/>
              <w:rPr>
                <w:color w:val="auto"/>
                <w:szCs w:val="21"/>
                <w:highlight w:val="none"/>
              </w:rPr>
            </w:pPr>
            <w:r>
              <w:rPr>
                <w:rFonts w:hint="default" w:ascii="Times New Roman" w:hAnsi="Times New Roman"/>
                <w:b/>
                <w:color w:val="auto"/>
                <w:sz w:val="24"/>
                <w:highlight w:val="none"/>
              </w:rPr>
              <w:t>投标总价报价评分</w:t>
            </w:r>
          </w:p>
          <w:p>
            <w:pPr>
              <w:tabs>
                <w:tab w:val="left" w:pos="3234"/>
              </w:tabs>
              <w:spacing w:line="360" w:lineRule="auto"/>
              <w:ind w:firstLine="421" w:firstLineChars="200"/>
              <w:rPr>
                <w:color w:val="auto"/>
                <w:szCs w:val="21"/>
                <w:highlight w:val="none"/>
              </w:rPr>
            </w:pPr>
            <w:r>
              <w:rPr>
                <w:b/>
                <w:color w:val="auto"/>
                <w:szCs w:val="21"/>
                <w:highlight w:val="none"/>
              </w:rPr>
              <w:t>1.</w:t>
            </w:r>
            <w:r>
              <w:rPr>
                <w:rFonts w:hint="eastAsia"/>
                <w:b/>
                <w:color w:val="auto"/>
                <w:szCs w:val="21"/>
                <w:highlight w:val="none"/>
              </w:rPr>
              <w:t>评标基准价（</w:t>
            </w:r>
            <w:r>
              <w:rPr>
                <w:b/>
                <w:color w:val="auto"/>
                <w:szCs w:val="21"/>
                <w:highlight w:val="none"/>
              </w:rPr>
              <w:t>A</w:t>
            </w:r>
            <w:r>
              <w:rPr>
                <w:rFonts w:hint="eastAsia"/>
                <w:b/>
                <w:color w:val="auto"/>
                <w:szCs w:val="21"/>
                <w:highlight w:val="none"/>
              </w:rPr>
              <w:t>）的确定</w:t>
            </w:r>
          </w:p>
          <w:p>
            <w:pPr>
              <w:tabs>
                <w:tab w:val="left" w:pos="3234"/>
              </w:tabs>
              <w:spacing w:line="360" w:lineRule="auto"/>
              <w:ind w:firstLine="420" w:firstLineChars="200"/>
              <w:rPr>
                <w:color w:val="auto"/>
                <w:szCs w:val="21"/>
                <w:highlight w:val="none"/>
              </w:rPr>
            </w:pPr>
            <w:r>
              <w:rPr>
                <w:color w:val="auto"/>
                <w:szCs w:val="21"/>
                <w:highlight w:val="none"/>
              </w:rPr>
              <w:t>（1）有效报价范围：为投标总价低于或等于招标控制价，通过资格评审、符合性评审且技术标评审合格，经评标委员会审定不存在严重不平衡、不合理、不低于其企业成本的投标人投标总价。</w:t>
            </w:r>
          </w:p>
          <w:p>
            <w:pPr>
              <w:tabs>
                <w:tab w:val="left" w:pos="3234"/>
              </w:tabs>
              <w:spacing w:line="360" w:lineRule="auto"/>
              <w:ind w:firstLine="420" w:firstLineChars="200"/>
              <w:rPr>
                <w:color w:val="auto"/>
                <w:szCs w:val="21"/>
                <w:highlight w:val="none"/>
              </w:rPr>
            </w:pPr>
            <w:r>
              <w:rPr>
                <w:color w:val="auto"/>
                <w:szCs w:val="21"/>
                <w:highlight w:val="none"/>
              </w:rPr>
              <w:t>（2）将有效报价范围内的投标人，按其投标报价由低到高的顺序依次排出名次。</w:t>
            </w:r>
          </w:p>
          <w:p>
            <w:pPr>
              <w:tabs>
                <w:tab w:val="left" w:pos="3234"/>
              </w:tabs>
              <w:spacing w:line="360" w:lineRule="auto"/>
              <w:ind w:firstLine="420" w:firstLineChars="200"/>
              <w:rPr>
                <w:rFonts w:eastAsia="楷体_GB2312"/>
                <w:color w:val="auto"/>
                <w:szCs w:val="21"/>
                <w:highlight w:val="none"/>
              </w:rPr>
            </w:pPr>
            <w:r>
              <w:rPr>
                <w:rFonts w:hint="eastAsia"/>
                <w:color w:val="auto"/>
                <w:szCs w:val="21"/>
                <w:highlight w:val="none"/>
              </w:rPr>
              <w:t>（3）评标基准价的确定</w:t>
            </w:r>
            <w:r>
              <w:rPr>
                <w:rFonts w:eastAsia="楷体_GB2312"/>
                <w:color w:val="auto"/>
                <w:szCs w:val="21"/>
                <w:highlight w:val="none"/>
              </w:rPr>
              <w:t>【备注：</w:t>
            </w:r>
            <w:r>
              <w:rPr>
                <w:rFonts w:eastAsia="楷体_GB2312"/>
                <w:bCs/>
                <w:color w:val="auto"/>
                <w:szCs w:val="21"/>
                <w:highlight w:val="none"/>
              </w:rPr>
              <w:t>选择以下其中一种方法</w:t>
            </w:r>
            <w:r>
              <w:rPr>
                <w:rFonts w:eastAsia="楷体_GB2312"/>
                <w:color w:val="auto"/>
                <w:szCs w:val="21"/>
                <w:highlight w:val="none"/>
              </w:rPr>
              <w:t>】</w:t>
            </w:r>
          </w:p>
          <w:p>
            <w:pPr>
              <w:tabs>
                <w:tab w:val="left" w:pos="3234"/>
              </w:tabs>
              <w:spacing w:line="360" w:lineRule="auto"/>
              <w:ind w:firstLine="421" w:firstLineChars="200"/>
              <w:rPr>
                <w:color w:val="auto"/>
                <w:szCs w:val="21"/>
                <w:highlight w:val="none"/>
              </w:rPr>
            </w:pPr>
            <w:r>
              <w:rPr>
                <w:rFonts w:hint="eastAsia"/>
                <w:b/>
                <w:color w:val="auto"/>
                <w:highlight w:val="none"/>
              </w:rPr>
              <w:t>□</w:t>
            </w:r>
            <w:r>
              <w:rPr>
                <w:b/>
                <w:color w:val="auto"/>
                <w:szCs w:val="21"/>
                <w:highlight w:val="none"/>
              </w:rPr>
              <w:t>方法一：</w:t>
            </w:r>
          </w:p>
          <w:p>
            <w:pPr>
              <w:tabs>
                <w:tab w:val="left" w:pos="3234"/>
              </w:tabs>
              <w:spacing w:line="360" w:lineRule="auto"/>
              <w:ind w:firstLine="420" w:firstLineChars="200"/>
              <w:rPr>
                <w:color w:val="auto"/>
                <w:szCs w:val="21"/>
                <w:highlight w:val="none"/>
              </w:rPr>
            </w:pPr>
            <w:r>
              <w:rPr>
                <w:color w:val="auto"/>
                <w:szCs w:val="21"/>
                <w:highlight w:val="none"/>
              </w:rPr>
              <w:t>通过资格审查且报价有效的合格投标人在</w:t>
            </w:r>
            <w:r>
              <w:rPr>
                <w:rFonts w:hint="eastAsia"/>
                <w:color w:val="auto"/>
                <w:szCs w:val="21"/>
                <w:highlight w:val="none"/>
              </w:rPr>
              <w:t>5</w:t>
            </w:r>
            <w:r>
              <w:rPr>
                <w:color w:val="auto"/>
                <w:szCs w:val="21"/>
                <w:highlight w:val="none"/>
              </w:rPr>
              <w:t>家以上的</w:t>
            </w:r>
            <w:r>
              <w:rPr>
                <w:rFonts w:hint="eastAsia"/>
                <w:color w:val="auto"/>
                <w:szCs w:val="21"/>
                <w:highlight w:val="none"/>
              </w:rPr>
              <w:t>，</w:t>
            </w:r>
            <w:r>
              <w:rPr>
                <w:color w:val="auto"/>
                <w:szCs w:val="21"/>
                <w:highlight w:val="none"/>
              </w:rPr>
              <w:t>去掉n家最高投标报价和n家</w:t>
            </w:r>
            <w:r>
              <w:rPr>
                <w:rFonts w:hint="eastAsia"/>
                <w:color w:val="auto"/>
                <w:szCs w:val="21"/>
                <w:highlight w:val="none"/>
              </w:rPr>
              <w:t>（</w:t>
            </w:r>
            <w:r>
              <w:rPr>
                <w:color w:val="auto"/>
                <w:szCs w:val="21"/>
                <w:highlight w:val="none"/>
              </w:rPr>
              <w:t>如总数为</w:t>
            </w:r>
            <w:r>
              <w:rPr>
                <w:rFonts w:hint="eastAsia"/>
                <w:color w:val="auto"/>
                <w:szCs w:val="21"/>
                <w:highlight w:val="none"/>
              </w:rPr>
              <w:t>偶</w:t>
            </w:r>
            <w:r>
              <w:rPr>
                <w:color w:val="auto"/>
                <w:szCs w:val="21"/>
                <w:highlight w:val="none"/>
              </w:rPr>
              <w:t>数</w:t>
            </w:r>
            <w:r>
              <w:rPr>
                <w:rFonts w:hint="eastAsia"/>
                <w:color w:val="auto"/>
                <w:szCs w:val="21"/>
                <w:highlight w:val="none"/>
              </w:rPr>
              <w:t>，</w:t>
            </w:r>
            <w:r>
              <w:rPr>
                <w:color w:val="auto"/>
                <w:szCs w:val="21"/>
                <w:highlight w:val="none"/>
              </w:rPr>
              <w:t>则取n-1家</w:t>
            </w:r>
            <w:r>
              <w:rPr>
                <w:rFonts w:hint="eastAsia"/>
                <w:color w:val="auto"/>
                <w:szCs w:val="21"/>
                <w:highlight w:val="none"/>
              </w:rPr>
              <w:t>）</w:t>
            </w:r>
            <w:r>
              <w:rPr>
                <w:color w:val="auto"/>
                <w:szCs w:val="21"/>
                <w:highlight w:val="none"/>
              </w:rPr>
              <w:t>最低投标报价后</w:t>
            </w:r>
            <w:r>
              <w:rPr>
                <w:rFonts w:hint="eastAsia"/>
                <w:color w:val="auto"/>
                <w:szCs w:val="21"/>
                <w:highlight w:val="none"/>
              </w:rPr>
              <w:t>（</w:t>
            </w:r>
            <w:r>
              <w:rPr>
                <w:color w:val="auto"/>
                <w:szCs w:val="21"/>
                <w:highlight w:val="none"/>
              </w:rPr>
              <w:t>当出现两个或两个以上相同最高或最低投标报价时</w:t>
            </w:r>
            <w:r>
              <w:rPr>
                <w:rFonts w:hint="eastAsia"/>
                <w:color w:val="auto"/>
                <w:szCs w:val="21"/>
                <w:highlight w:val="none"/>
              </w:rPr>
              <w:t>，</w:t>
            </w:r>
            <w:r>
              <w:rPr>
                <w:color w:val="auto"/>
                <w:szCs w:val="21"/>
                <w:highlight w:val="none"/>
              </w:rPr>
              <w:t>一并去掉</w:t>
            </w:r>
            <w:r>
              <w:rPr>
                <w:rFonts w:hint="eastAsia"/>
                <w:color w:val="auto"/>
                <w:szCs w:val="21"/>
                <w:highlight w:val="none"/>
              </w:rPr>
              <w:t>），</w:t>
            </w:r>
            <w:r>
              <w:rPr>
                <w:color w:val="auto"/>
                <w:szCs w:val="21"/>
                <w:highlight w:val="none"/>
              </w:rPr>
              <w:t>取</w:t>
            </w:r>
            <w:r>
              <w:rPr>
                <w:rFonts w:hint="eastAsia"/>
                <w:color w:val="auto"/>
                <w:szCs w:val="21"/>
                <w:highlight w:val="none"/>
              </w:rPr>
              <w:t>5</w:t>
            </w:r>
            <w:r>
              <w:rPr>
                <w:color w:val="auto"/>
                <w:szCs w:val="21"/>
                <w:highlight w:val="none"/>
              </w:rPr>
              <w:t>家</w:t>
            </w:r>
            <w:r>
              <w:rPr>
                <w:rFonts w:hint="eastAsia"/>
                <w:color w:val="auto"/>
                <w:szCs w:val="21"/>
                <w:highlight w:val="none"/>
              </w:rPr>
              <w:t>（去掉后</w:t>
            </w:r>
            <w:r>
              <w:rPr>
                <w:color w:val="auto"/>
                <w:szCs w:val="21"/>
                <w:highlight w:val="none"/>
              </w:rPr>
              <w:t>如不足</w:t>
            </w:r>
            <w:r>
              <w:rPr>
                <w:rFonts w:hint="eastAsia"/>
                <w:color w:val="auto"/>
                <w:szCs w:val="21"/>
                <w:highlight w:val="none"/>
              </w:rPr>
              <w:t>5</w:t>
            </w:r>
            <w:r>
              <w:rPr>
                <w:color w:val="auto"/>
                <w:szCs w:val="21"/>
                <w:highlight w:val="none"/>
              </w:rPr>
              <w:t>家</w:t>
            </w:r>
            <w:r>
              <w:rPr>
                <w:rFonts w:hint="eastAsia"/>
                <w:color w:val="auto"/>
                <w:szCs w:val="21"/>
                <w:highlight w:val="none"/>
              </w:rPr>
              <w:t>，</w:t>
            </w:r>
            <w:r>
              <w:rPr>
                <w:color w:val="auto"/>
                <w:szCs w:val="21"/>
                <w:highlight w:val="none"/>
              </w:rPr>
              <w:t>按实际家数计取</w:t>
            </w:r>
            <w:r>
              <w:rPr>
                <w:rFonts w:hint="eastAsia"/>
                <w:color w:val="auto"/>
                <w:szCs w:val="21"/>
                <w:highlight w:val="none"/>
              </w:rPr>
              <w:t>）</w:t>
            </w:r>
            <w:r>
              <w:rPr>
                <w:color w:val="auto"/>
                <w:szCs w:val="21"/>
                <w:highlight w:val="none"/>
              </w:rPr>
              <w:t>投标人报价进入基准评标价计算范围</w:t>
            </w:r>
            <w:r>
              <w:rPr>
                <w:rFonts w:hint="eastAsia"/>
                <w:color w:val="auto"/>
                <w:szCs w:val="21"/>
                <w:highlight w:val="none"/>
              </w:rPr>
              <w:t>，</w:t>
            </w:r>
            <w:r>
              <w:rPr>
                <w:color w:val="auto"/>
                <w:szCs w:val="21"/>
                <w:highlight w:val="none"/>
              </w:rPr>
              <w:t>再取其中的有效报价的平均值作为评标基准价</w:t>
            </w:r>
            <w:r>
              <w:rPr>
                <w:rFonts w:hint="eastAsia"/>
                <w:color w:val="auto"/>
                <w:szCs w:val="21"/>
                <w:highlight w:val="none"/>
              </w:rPr>
              <w:t>；</w:t>
            </w:r>
            <w:r>
              <w:rPr>
                <w:color w:val="auto"/>
                <w:szCs w:val="21"/>
                <w:highlight w:val="none"/>
              </w:rPr>
              <w:t>通过资格审查合格且报价有效的合格投标人在</w:t>
            </w:r>
            <w:r>
              <w:rPr>
                <w:rFonts w:hint="eastAsia"/>
                <w:color w:val="auto"/>
                <w:szCs w:val="21"/>
                <w:highlight w:val="none"/>
              </w:rPr>
              <w:t>5</w:t>
            </w:r>
            <w:r>
              <w:rPr>
                <w:color w:val="auto"/>
                <w:szCs w:val="21"/>
                <w:highlight w:val="none"/>
              </w:rPr>
              <w:t>家(含</w:t>
            </w:r>
            <w:r>
              <w:rPr>
                <w:rFonts w:hint="eastAsia"/>
                <w:color w:val="auto"/>
                <w:szCs w:val="21"/>
                <w:highlight w:val="none"/>
              </w:rPr>
              <w:t>5</w:t>
            </w:r>
            <w:r>
              <w:rPr>
                <w:color w:val="auto"/>
                <w:szCs w:val="21"/>
                <w:highlight w:val="none"/>
              </w:rPr>
              <w:t>家</w:t>
            </w:r>
            <w:r>
              <w:rPr>
                <w:rFonts w:hint="eastAsia"/>
                <w:color w:val="auto"/>
                <w:szCs w:val="21"/>
                <w:highlight w:val="none"/>
              </w:rPr>
              <w:t>)</w:t>
            </w:r>
            <w:r>
              <w:rPr>
                <w:color w:val="auto"/>
                <w:szCs w:val="21"/>
                <w:highlight w:val="none"/>
              </w:rPr>
              <w:t>以下的</w:t>
            </w:r>
            <w:r>
              <w:rPr>
                <w:rFonts w:hint="eastAsia"/>
                <w:color w:val="auto"/>
                <w:szCs w:val="21"/>
                <w:highlight w:val="none"/>
              </w:rPr>
              <w:t>，</w:t>
            </w:r>
            <w:r>
              <w:rPr>
                <w:color w:val="auto"/>
                <w:szCs w:val="21"/>
                <w:highlight w:val="none"/>
              </w:rPr>
              <w:t>将在有效报价范围内的全部合格投标人有效投标报价的算术平均值作为评标基准价。n=（通过资格审查进入详细评审且报价有效的合格投标人家数-</w:t>
            </w:r>
            <w:r>
              <w:rPr>
                <w:rFonts w:hint="eastAsia"/>
                <w:color w:val="auto"/>
                <w:szCs w:val="21"/>
                <w:highlight w:val="none"/>
              </w:rPr>
              <w:t>5</w:t>
            </w:r>
            <w:r>
              <w:rPr>
                <w:color w:val="auto"/>
                <w:szCs w:val="21"/>
                <w:highlight w:val="none"/>
              </w:rPr>
              <w:t>）÷2（n四舍五入取整数）。</w:t>
            </w:r>
          </w:p>
          <w:p>
            <w:pPr>
              <w:tabs>
                <w:tab w:val="left" w:pos="3234"/>
              </w:tabs>
              <w:spacing w:line="360" w:lineRule="auto"/>
              <w:ind w:firstLine="421" w:firstLineChars="200"/>
              <w:rPr>
                <w:b/>
                <w:color w:val="auto"/>
                <w:szCs w:val="21"/>
                <w:highlight w:val="none"/>
              </w:rPr>
            </w:pPr>
            <w:r>
              <w:rPr>
                <w:rFonts w:hint="eastAsia"/>
                <w:b/>
                <w:color w:val="auto"/>
                <w:highlight w:val="none"/>
              </w:rPr>
              <w:t>□</w:t>
            </w:r>
            <w:r>
              <w:rPr>
                <w:b/>
                <w:color w:val="auto"/>
                <w:szCs w:val="21"/>
                <w:highlight w:val="none"/>
              </w:rPr>
              <w:t>方法</w:t>
            </w:r>
            <w:r>
              <w:rPr>
                <w:rFonts w:hint="eastAsia"/>
                <w:b/>
                <w:color w:val="auto"/>
                <w:szCs w:val="21"/>
                <w:highlight w:val="none"/>
              </w:rPr>
              <w:t>二</w:t>
            </w:r>
            <w:r>
              <w:rPr>
                <w:b/>
                <w:color w:val="auto"/>
                <w:szCs w:val="21"/>
                <w:highlight w:val="none"/>
              </w:rPr>
              <w:t>：</w:t>
            </w:r>
          </w:p>
          <w:p>
            <w:pPr>
              <w:spacing w:line="360" w:lineRule="auto"/>
              <w:ind w:firstLine="346"/>
              <w:rPr>
                <w:rFonts w:hAnsi="Times New Roman"/>
                <w:bCs/>
                <w:color w:val="auto"/>
                <w:szCs w:val="22"/>
                <w:highlight w:val="none"/>
              </w:rPr>
            </w:pPr>
            <w:r>
              <w:rPr>
                <w:rFonts w:hint="default" w:cs="Times New Roman"/>
                <w:color w:val="auto"/>
                <w:highlight w:val="none"/>
              </w:rPr>
              <w:t>评标基准价</w:t>
            </w:r>
            <w:r>
              <w:rPr>
                <w:rFonts w:cs="Times New Roman"/>
                <w:color w:val="auto"/>
                <w:highlight w:val="none"/>
              </w:rPr>
              <w:t>=K*（A1+A2+A3…+An）/n，An为在有效报价范围内且与所有有效报价平均值偏差率在±20%（含）以内的报价</w:t>
            </w:r>
            <w:r>
              <w:rPr>
                <w:rFonts w:hint="default" w:cs="Times New Roman"/>
                <w:color w:val="auto"/>
                <w:highlight w:val="none"/>
              </w:rPr>
              <w:t>（若所有有效报价与平均值偏差率均在</w:t>
            </w:r>
            <w:r>
              <w:rPr>
                <w:rFonts w:cs="Times New Roman"/>
                <w:color w:val="auto"/>
                <w:highlight w:val="none"/>
              </w:rPr>
              <w:t>±20%</w:t>
            </w:r>
            <w:r>
              <w:rPr>
                <w:rFonts w:hint="default" w:cs="Times New Roman"/>
                <w:color w:val="auto"/>
                <w:highlight w:val="none"/>
              </w:rPr>
              <w:t>以上，则所有有效报价均计入评标基准价的计算），n为参与</w:t>
            </w:r>
            <w:r>
              <w:rPr>
                <w:rFonts w:hint="default" w:cs="Times New Roman"/>
                <w:color w:val="auto"/>
                <w:szCs w:val="21"/>
                <w:highlight w:val="none"/>
              </w:rPr>
              <w:t>评标基准价</w:t>
            </w:r>
            <w:r>
              <w:rPr>
                <w:rFonts w:hint="default" w:cs="Times New Roman"/>
                <w:color w:val="auto"/>
                <w:highlight w:val="none"/>
              </w:rPr>
              <w:t>计算的有效投标报价数量</w:t>
            </w:r>
            <w:r>
              <w:rPr>
                <w:rFonts w:cs="Times New Roman"/>
                <w:color w:val="auto"/>
                <w:highlight w:val="none"/>
              </w:rPr>
              <w:t>。K为开标时由招标人从0.97、0.98、0.99</w:t>
            </w:r>
            <w:r>
              <w:rPr>
                <w:rFonts w:hint="default" w:cs="Times New Roman"/>
                <w:color w:val="auto"/>
                <w:highlight w:val="none"/>
              </w:rPr>
              <w:t>、1、1.01</w:t>
            </w:r>
            <w:r>
              <w:rPr>
                <w:rFonts w:cs="Times New Roman"/>
                <w:color w:val="auto"/>
                <w:highlight w:val="none"/>
              </w:rPr>
              <w:t>中随机抽取的其中一个系数</w:t>
            </w:r>
            <w:r>
              <w:rPr>
                <w:rFonts w:hAnsi="Times New Roman"/>
                <w:bCs/>
                <w:color w:val="auto"/>
                <w:szCs w:val="22"/>
                <w:highlight w:val="none"/>
              </w:rPr>
              <w:t>。</w:t>
            </w:r>
          </w:p>
          <w:p>
            <w:pPr>
              <w:tabs>
                <w:tab w:val="left" w:pos="3234"/>
              </w:tabs>
              <w:spacing w:line="360" w:lineRule="auto"/>
              <w:ind w:firstLine="421" w:firstLineChars="200"/>
              <w:rPr>
                <w:color w:val="auto"/>
                <w:szCs w:val="21"/>
                <w:highlight w:val="none"/>
              </w:rPr>
            </w:pPr>
            <w:r>
              <w:rPr>
                <w:rFonts w:hint="eastAsia"/>
                <w:b/>
                <w:bCs/>
                <w:color w:val="auto"/>
                <w:szCs w:val="21"/>
                <w:highlight w:val="none"/>
              </w:rPr>
              <w:t>2.投标报价</w:t>
            </w:r>
            <w:r>
              <w:rPr>
                <w:rFonts w:hint="default" w:ascii="Times New Roman" w:hAnsi="Times New Roman"/>
                <w:b/>
                <w:color w:val="auto"/>
                <w:szCs w:val="21"/>
                <w:highlight w:val="none"/>
              </w:rPr>
              <w:t>得分计算</w:t>
            </w:r>
          </w:p>
          <w:p>
            <w:pPr>
              <w:tabs>
                <w:tab w:val="left" w:pos="3234"/>
              </w:tabs>
              <w:spacing w:line="360" w:lineRule="auto"/>
              <w:ind w:firstLine="420" w:firstLineChars="200"/>
              <w:rPr>
                <w:color w:val="auto"/>
                <w:szCs w:val="21"/>
                <w:highlight w:val="none"/>
              </w:rPr>
            </w:pPr>
            <w:r>
              <w:rPr>
                <w:rFonts w:hint="eastAsia"/>
                <w:color w:val="auto"/>
                <w:szCs w:val="21"/>
                <w:highlight w:val="none"/>
              </w:rPr>
              <w:t>（1）</w:t>
            </w:r>
            <w:r>
              <w:rPr>
                <w:color w:val="auto"/>
                <w:szCs w:val="21"/>
                <w:highlight w:val="none"/>
              </w:rPr>
              <w:t>评审时以评标基准价为最高分</w:t>
            </w:r>
            <w:r>
              <w:rPr>
                <w:rFonts w:hint="eastAsia"/>
                <w:color w:val="auto"/>
                <w:szCs w:val="21"/>
                <w:highlight w:val="none"/>
              </w:rPr>
              <w:t>，</w:t>
            </w:r>
            <w:r>
              <w:rPr>
                <w:color w:val="auto"/>
                <w:szCs w:val="21"/>
                <w:highlight w:val="none"/>
              </w:rPr>
              <w:t>采用内插法计算</w:t>
            </w:r>
            <w:r>
              <w:rPr>
                <w:rFonts w:hint="eastAsia"/>
                <w:color w:val="auto"/>
                <w:szCs w:val="21"/>
                <w:highlight w:val="none"/>
              </w:rPr>
              <w:t>，</w:t>
            </w:r>
            <w:r>
              <w:rPr>
                <w:color w:val="auto"/>
                <w:szCs w:val="21"/>
                <w:highlight w:val="none"/>
              </w:rPr>
              <w:t>投标人报价每高于评标基准价1%的扣</w:t>
            </w:r>
            <w:r>
              <w:rPr>
                <w:rFonts w:hint="eastAsia"/>
                <w:color w:val="auto"/>
                <w:szCs w:val="21"/>
                <w:highlight w:val="none"/>
              </w:rPr>
              <w:t>1</w:t>
            </w:r>
            <w:r>
              <w:rPr>
                <w:color w:val="auto"/>
                <w:szCs w:val="21"/>
                <w:highlight w:val="none"/>
              </w:rPr>
              <w:t>分</w:t>
            </w:r>
            <w:r>
              <w:rPr>
                <w:rFonts w:hint="eastAsia"/>
                <w:color w:val="auto"/>
                <w:szCs w:val="21"/>
                <w:highlight w:val="none"/>
              </w:rPr>
              <w:t>；</w:t>
            </w:r>
            <w:r>
              <w:rPr>
                <w:color w:val="auto"/>
                <w:szCs w:val="21"/>
                <w:highlight w:val="none"/>
              </w:rPr>
              <w:t>每低于评标基准价1%的扣</w:t>
            </w:r>
            <w:r>
              <w:rPr>
                <w:rFonts w:hint="eastAsia"/>
                <w:color w:val="auto"/>
                <w:szCs w:val="21"/>
                <w:highlight w:val="none"/>
              </w:rPr>
              <w:t>0.5</w:t>
            </w:r>
            <w:r>
              <w:rPr>
                <w:color w:val="auto"/>
                <w:szCs w:val="21"/>
                <w:highlight w:val="none"/>
              </w:rPr>
              <w:t>分。</w:t>
            </w:r>
            <w:r>
              <w:rPr>
                <w:rFonts w:hint="eastAsia"/>
                <w:color w:val="auto"/>
                <w:szCs w:val="21"/>
                <w:highlight w:val="none"/>
              </w:rPr>
              <w:t>（本项满分100分，扣完100分为止）。</w:t>
            </w:r>
          </w:p>
          <w:p>
            <w:pPr>
              <w:tabs>
                <w:tab w:val="left" w:pos="3234"/>
              </w:tabs>
              <w:spacing w:line="360" w:lineRule="auto"/>
              <w:ind w:firstLine="420" w:firstLineChars="200"/>
              <w:rPr>
                <w:color w:val="auto"/>
                <w:highlight w:val="none"/>
              </w:rPr>
            </w:pPr>
            <w:r>
              <w:rPr>
                <w:rFonts w:hint="eastAsia"/>
                <w:color w:val="auto"/>
                <w:szCs w:val="21"/>
                <w:highlight w:val="none"/>
              </w:rPr>
              <w:t>（2）报价加权得分=投标报价评审得分</w:t>
            </w:r>
            <w:r>
              <w:rPr>
                <w:rFonts w:hint="eastAsia"/>
                <w:color w:val="auto"/>
                <w:highlight w:val="none"/>
              </w:rPr>
              <w:t>×投标报价分值权重（45%-55%，即投标人投标报价分占比）</w:t>
            </w:r>
          </w:p>
          <w:p>
            <w:pPr>
              <w:tabs>
                <w:tab w:val="left" w:pos="3234"/>
              </w:tabs>
              <w:spacing w:line="360" w:lineRule="auto"/>
              <w:ind w:firstLine="421" w:firstLineChars="200"/>
              <w:rPr>
                <w:rFonts w:cs="Times New Roman"/>
                <w:b/>
                <w:bCs/>
                <w:color w:val="auto"/>
                <w:highlight w:val="none"/>
              </w:rPr>
            </w:pPr>
            <w:r>
              <w:rPr>
                <w:rFonts w:hint="default" w:cs="Times New Roman"/>
                <w:b/>
                <w:color w:val="auto"/>
                <w:highlight w:val="none"/>
              </w:rPr>
              <w:t>二</w:t>
            </w:r>
            <w:r>
              <w:rPr>
                <w:rFonts w:cs="Times New Roman"/>
                <w:b/>
                <w:color w:val="auto"/>
                <w:highlight w:val="none"/>
              </w:rPr>
              <w:t>、</w:t>
            </w:r>
            <w:r>
              <w:rPr>
                <w:rFonts w:hint="default" w:cs="Times New Roman"/>
                <w:b/>
                <w:color w:val="auto"/>
                <w:highlight w:val="none"/>
              </w:rPr>
              <w:t>非专门面向中小企业采购、接受联合体或允许分包的政府采购工程项目</w:t>
            </w:r>
            <w:r>
              <w:rPr>
                <w:rFonts w:hint="default" w:cs="Times New Roman"/>
                <w:b/>
                <w:bCs/>
                <w:color w:val="auto"/>
                <w:highlight w:val="none"/>
              </w:rPr>
              <w:t>报价分加分</w:t>
            </w:r>
          </w:p>
          <w:p>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按上述方法之一计算出价格分加权分后，</w:t>
            </w:r>
          </w:p>
          <w:p>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如本项目为第二章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第</w:t>
            </w:r>
            <w:r>
              <w:rPr>
                <w:color w:val="auto"/>
                <w:highlight w:val="none"/>
              </w:rPr>
              <w:t>1.4.1</w:t>
            </w:r>
            <w:r>
              <w:rPr>
                <w:rFonts w:hint="default" w:cs="Times New Roman"/>
                <w:color w:val="auto"/>
                <w:highlight w:val="none"/>
              </w:rPr>
              <w:t>项规定的未预留份额专门面向中小企业采购的采购项目，评标委员会应当对满足第二章</w:t>
            </w:r>
            <w:r>
              <w:rPr>
                <w:color w:val="auto"/>
                <w:highlight w:val="none"/>
              </w:rPr>
              <w:t>“</w:t>
            </w:r>
            <w:r>
              <w:rPr>
                <w:rFonts w:hint="default" w:cs="Times New Roman"/>
                <w:color w:val="auto"/>
                <w:highlight w:val="none"/>
              </w:rPr>
              <w:t>投标人须知前附表</w:t>
            </w:r>
            <w:r>
              <w:rPr>
                <w:color w:val="auto"/>
                <w:highlight w:val="none"/>
              </w:rPr>
              <w:t>”10.8</w:t>
            </w:r>
            <w:r>
              <w:rPr>
                <w:rFonts w:hint="eastAsia"/>
                <w:color w:val="auto"/>
                <w:highlight w:val="none"/>
              </w:rPr>
              <w:t>项规定的</w:t>
            </w:r>
            <w:r>
              <w:rPr>
                <w:rFonts w:hint="default" w:cs="Times New Roman"/>
                <w:color w:val="auto"/>
                <w:highlight w:val="none"/>
              </w:rPr>
              <w:t>小微企业价格分加权分给予3%的加分，用加分后的价格分加权分计算汇总得分。</w:t>
            </w:r>
          </w:p>
          <w:p>
            <w:pPr>
              <w:tabs>
                <w:tab w:val="left" w:pos="3234"/>
              </w:tabs>
              <w:spacing w:line="360" w:lineRule="auto"/>
              <w:ind w:firstLine="420" w:firstLineChars="200"/>
              <w:rPr>
                <w:rFonts w:cs="Times New Roman"/>
                <w:color w:val="auto"/>
                <w:highlight w:val="none"/>
              </w:rPr>
            </w:pPr>
            <w:r>
              <w:rPr>
                <w:rFonts w:hint="default" w:cs="Times New Roman"/>
                <w:color w:val="auto"/>
                <w:highlight w:val="none"/>
              </w:rPr>
              <w:t xml:space="preserve">如接受联合体投标时投标人为大中型企业与小微企业组成联合体，且投标文件所附联合协议约定小微企业的合同份额占到合同总金额 </w:t>
            </w:r>
            <w:r>
              <w:rPr>
                <w:rFonts w:hint="default" w:cs="Times New Roman"/>
                <w:color w:val="auto"/>
                <w:highlight w:val="none"/>
                <w:lang w:eastAsia="zh-CN"/>
              </w:rPr>
              <w:t>4</w:t>
            </w:r>
            <w:r>
              <w:rPr>
                <w:rFonts w:hint="default" w:cs="Times New Roman"/>
                <w:color w:val="auto"/>
                <w:highlight w:val="none"/>
              </w:rPr>
              <w:t>0%以上的；或者第二章</w:t>
            </w:r>
            <w:r>
              <w:rPr>
                <w:color w:val="auto"/>
                <w:highlight w:val="none"/>
              </w:rPr>
              <w:t>“</w:t>
            </w:r>
            <w:r>
              <w:rPr>
                <w:rFonts w:hint="default" w:cs="Times New Roman"/>
                <w:color w:val="auto"/>
                <w:highlight w:val="none"/>
              </w:rPr>
              <w:t>投标人须知前附表</w:t>
            </w:r>
            <w:r>
              <w:rPr>
                <w:color w:val="auto"/>
                <w:highlight w:val="none"/>
              </w:rPr>
              <w:t>”1.4.2</w:t>
            </w:r>
            <w:r>
              <w:rPr>
                <w:rFonts w:hint="eastAsia"/>
                <w:color w:val="auto"/>
                <w:highlight w:val="none"/>
              </w:rPr>
              <w:t>项</w:t>
            </w:r>
            <w:r>
              <w:rPr>
                <w:rFonts w:hint="default" w:cs="Times New Roman"/>
                <w:color w:val="auto"/>
                <w:highlight w:val="none"/>
              </w:rPr>
              <w:t xml:space="preserve">接受联合体投标时投标人为大中型企业与小微企业组成联合体，且投标文件所附联合协议约定小微企业的合同份额占到合同总金额 </w:t>
            </w:r>
            <w:r>
              <w:rPr>
                <w:rFonts w:hint="default" w:cs="Times New Roman"/>
                <w:color w:val="auto"/>
                <w:highlight w:val="none"/>
                <w:lang w:val="en-US" w:eastAsia="zh-CN"/>
              </w:rPr>
              <w:t>4</w:t>
            </w:r>
            <w:r>
              <w:rPr>
                <w:rFonts w:hint="default" w:cs="Times New Roman"/>
                <w:color w:val="auto"/>
                <w:highlight w:val="none"/>
              </w:rPr>
              <w:t xml:space="preserve">0%以上的；评标委员会应当对联合体或者大中型企业的价格分加权分给予 </w:t>
            </w:r>
            <w:r>
              <w:rPr>
                <w:rFonts w:cs="Times New Roman"/>
                <w:color w:val="auto"/>
                <w:highlight w:val="none"/>
              </w:rPr>
              <w:t>1</w:t>
            </w:r>
            <w:r>
              <w:rPr>
                <w:rFonts w:hint="default" w:cs="Times New Roman"/>
                <w:color w:val="auto"/>
                <w:highlight w:val="none"/>
              </w:rPr>
              <w:t>%的加分，用加分后的价格分加权分计算汇总得分。</w:t>
            </w:r>
            <w:r>
              <w:rPr>
                <w:rFonts w:hint="default" w:ascii="Times New Roman" w:hAnsi="Times New Roman" w:cs="Times New Roman"/>
                <w:color w:val="auto"/>
                <w:highlight w:val="none"/>
              </w:rPr>
              <w:t>组成联合体或者接受分包的小微企业与联合体内其他企业、分包企业之间存在直接控股、管理关系的，不享受以上价格优惠政策。</w:t>
            </w:r>
          </w:p>
          <w:p>
            <w:pPr>
              <w:tabs>
                <w:tab w:val="left" w:pos="3234"/>
              </w:tabs>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注：如某投标人价格分加权分已是满分，符合上述规定时仍给予加分。</w:t>
            </w:r>
          </w:p>
          <w:p>
            <w:pPr>
              <w:tabs>
                <w:tab w:val="left" w:pos="3234"/>
              </w:tabs>
              <w:spacing w:line="360" w:lineRule="auto"/>
              <w:ind w:firstLine="420" w:firstLineChars="200"/>
              <w:rPr>
                <w:color w:val="auto"/>
                <w:highlight w:val="none"/>
              </w:rPr>
            </w:pPr>
            <w:r>
              <w:rPr>
                <w:rFonts w:hint="default" w:ascii="Times New Roman" w:hAnsi="Times New Roman" w:cs="Times New Roman"/>
                <w:color w:val="auto"/>
                <w:highlight w:val="none"/>
              </w:rPr>
              <w:t>例：某项目采用方法一计算价格分，价格分权重为</w:t>
            </w:r>
            <w:r>
              <w:rPr>
                <w:rFonts w:ascii="Times New Roman" w:hAnsi="Times New Roman" w:cs="Times New Roman"/>
                <w:color w:val="auto"/>
                <w:highlight w:val="none"/>
              </w:rPr>
              <w:t>50</w:t>
            </w:r>
            <w:r>
              <w:rPr>
                <w:rFonts w:hint="default" w:ascii="Times New Roman" w:hAnsi="Times New Roman" w:cs="Times New Roman"/>
                <w:color w:val="auto"/>
                <w:highlight w:val="none"/>
              </w:rPr>
              <w:t>%，某投标人为小微企业，价格分为1</w:t>
            </w:r>
            <w:r>
              <w:rPr>
                <w:rFonts w:ascii="Times New Roman" w:hAnsi="Times New Roman" w:cs="Times New Roman"/>
                <w:color w:val="auto"/>
                <w:highlight w:val="none"/>
              </w:rPr>
              <w:t>00</w:t>
            </w:r>
            <w:r>
              <w:rPr>
                <w:rFonts w:hint="default" w:ascii="Times New Roman" w:hAnsi="Times New Roman" w:cs="Times New Roman"/>
                <w:color w:val="auto"/>
                <w:highlight w:val="none"/>
              </w:rPr>
              <w:t>分，加权后为</w:t>
            </w:r>
            <w:r>
              <w:rPr>
                <w:rFonts w:ascii="Times New Roman" w:hAnsi="Times New Roman" w:cs="Times New Roman"/>
                <w:color w:val="auto"/>
                <w:highlight w:val="none"/>
              </w:rPr>
              <w:t>50</w:t>
            </w:r>
            <w:r>
              <w:rPr>
                <w:rFonts w:hint="default" w:ascii="Times New Roman" w:hAnsi="Times New Roman" w:cs="Times New Roman"/>
                <w:color w:val="auto"/>
                <w:highlight w:val="none"/>
              </w:rPr>
              <w:t>分，则其计入汇总得分的价格分应为</w:t>
            </w:r>
            <w:r>
              <w:rPr>
                <w:rFonts w:ascii="Times New Roman" w:hAnsi="Times New Roman" w:cs="Times New Roman"/>
                <w:color w:val="auto"/>
                <w:highlight w:val="none"/>
              </w:rPr>
              <w:t>50*</w:t>
            </w:r>
            <w:r>
              <w:rPr>
                <w:rFonts w:hint="default" w:ascii="Times New Roman" w:hAnsi="Times New Roman" w:cs="Times New Roman"/>
                <w:color w:val="auto"/>
                <w:highlight w:val="none"/>
              </w:rPr>
              <w:t>（1</w:t>
            </w:r>
            <w:r>
              <w:rPr>
                <w:rFonts w:ascii="Times New Roman" w:hAnsi="Times New Roman" w:cs="Times New Roman"/>
                <w:color w:val="auto"/>
                <w:highlight w:val="none"/>
              </w:rPr>
              <w:t>+3</w:t>
            </w:r>
            <w:r>
              <w:rPr>
                <w:rFonts w:hint="default" w:ascii="Times New Roman" w:hAnsi="Times New Roman" w:cs="Times New Roman"/>
                <w:color w:val="auto"/>
                <w:highlight w:val="none"/>
              </w:rPr>
              <w:t>%）=</w:t>
            </w:r>
            <w:r>
              <w:rPr>
                <w:rFonts w:ascii="Times New Roman" w:hAnsi="Times New Roman" w:cs="Times New Roman"/>
                <w:color w:val="auto"/>
                <w:highlight w:val="none"/>
              </w:rPr>
              <w:t>51.5</w:t>
            </w:r>
            <w:r>
              <w:rPr>
                <w:rFonts w:hint="default" w:ascii="Times New Roman" w:hAnsi="Times New Roman" w:cs="Times New Roman"/>
                <w:color w:val="auto"/>
                <w:highlight w:val="none"/>
              </w:rPr>
              <w:t>分。</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（3）报价最后得分=报价加权得分+小微企业或残疾人或监狱企业加分（如有）</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920" w:type="dxa"/>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p>
        </w:tc>
        <w:tc>
          <w:tcPr>
            <w:tcW w:w="2883" w:type="dxa"/>
            <w:gridSpan w:val="2"/>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商务标加权得分计算</w:t>
            </w:r>
          </w:p>
        </w:tc>
        <w:tc>
          <w:tcPr>
            <w:tcW w:w="6025" w:type="dxa"/>
            <w:gridSpan w:val="2"/>
            <w:vAlign w:val="center"/>
          </w:tcPr>
          <w:p>
            <w:pPr>
              <w:pStyle w:val="64"/>
              <w:spacing w:line="260" w:lineRule="exact"/>
              <w:ind w:left="-63" w:leftChars="-30" w:right="-63" w:rightChars="-30"/>
              <w:rPr>
                <w:rFonts w:cs="Times New Roman"/>
                <w:color w:val="auto"/>
                <w:highlight w:val="none"/>
              </w:rPr>
            </w:pPr>
            <w:r>
              <w:rPr>
                <w:rFonts w:hint="default" w:cs="Times New Roman"/>
                <w:color w:val="auto"/>
                <w:highlight w:val="none"/>
              </w:rPr>
              <w:t>商务标评审得分=业绩评分+投标人信誉实力评分+投标报价加权得分（有小微企业或残疾人或监狱企业加分的</w:t>
            </w:r>
            <w:r>
              <w:rPr>
                <w:rFonts w:cs="Times New Roman"/>
                <w:color w:val="auto"/>
                <w:highlight w:val="none"/>
              </w:rPr>
              <w:t>为</w:t>
            </w:r>
            <w:r>
              <w:rPr>
                <w:rFonts w:hint="default" w:cs="Times New Roman"/>
                <w:color w:val="auto"/>
                <w:highlight w:val="none"/>
              </w:rPr>
              <w:t>报价最后得分）</w:t>
            </w:r>
          </w:p>
          <w:p>
            <w:pPr>
              <w:pStyle w:val="64"/>
              <w:spacing w:line="260" w:lineRule="exact"/>
              <w:ind w:left="-63" w:leftChars="-30" w:right="-63" w:rightChars="-30"/>
              <w:rPr>
                <w:rFonts w:ascii="Times New Roman" w:hAnsi="Times New Roman"/>
                <w:color w:val="auto"/>
                <w:szCs w:val="21"/>
                <w:highlight w:val="none"/>
              </w:rPr>
            </w:pPr>
            <w:r>
              <w:rPr>
                <w:rFonts w:hint="default" w:cs="Times New Roman"/>
                <w:color w:val="auto"/>
                <w:highlight w:val="none"/>
              </w:rPr>
              <w:t>商务标</w:t>
            </w:r>
            <w:r>
              <w:rPr>
                <w:rFonts w:hint="default" w:ascii="Times New Roman" w:hAnsi="Times New Roman"/>
                <w:color w:val="auto"/>
                <w:szCs w:val="21"/>
                <w:highlight w:val="none"/>
              </w:rPr>
              <w:t>加权</w:t>
            </w:r>
            <w:r>
              <w:rPr>
                <w:rFonts w:hint="default" w:cs="Times New Roman"/>
                <w:color w:val="auto"/>
                <w:highlight w:val="none"/>
              </w:rPr>
              <w:t>得分=商务标评审得分</w:t>
            </w:r>
            <w:r>
              <w:rPr>
                <w:rFonts w:hint="eastAsia"/>
                <w:color w:val="auto"/>
                <w:highlight w:val="none"/>
              </w:rPr>
              <w:t>×</w:t>
            </w:r>
            <w:r>
              <w:rPr>
                <w:rFonts w:hint="default" w:ascii="Times New Roman" w:hAnsi="Times New Roman"/>
                <w:color w:val="auto"/>
                <w:szCs w:val="21"/>
                <w:highlight w:val="none"/>
              </w:rPr>
              <w:t>商务标分值权重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3803" w:type="dxa"/>
            <w:gridSpan w:val="3"/>
            <w:vAlign w:val="center"/>
          </w:tcPr>
          <w:p>
            <w:pPr>
              <w:tabs>
                <w:tab w:val="left" w:pos="3234"/>
              </w:tabs>
              <w:spacing w:line="260" w:lineRule="exact"/>
              <w:ind w:left="-63" w:leftChars="-30" w:right="-63" w:rightChars="-30"/>
              <w:jc w:val="center"/>
              <w:rPr>
                <w:rFonts w:ascii="Times New Roman" w:hAnsi="Times New Roman"/>
                <w:color w:val="auto"/>
                <w:szCs w:val="21"/>
                <w:highlight w:val="none"/>
              </w:rPr>
            </w:pPr>
            <w:r>
              <w:rPr>
                <w:rFonts w:hint="default" w:ascii="Times New Roman" w:hAnsi="Times New Roman"/>
                <w:color w:val="auto"/>
                <w:szCs w:val="21"/>
                <w:highlight w:val="none"/>
              </w:rPr>
              <w:t>投标人汇总得分</w:t>
            </w:r>
          </w:p>
        </w:tc>
        <w:tc>
          <w:tcPr>
            <w:tcW w:w="6025" w:type="dxa"/>
            <w:gridSpan w:val="2"/>
            <w:vAlign w:val="center"/>
          </w:tcPr>
          <w:p>
            <w:pPr>
              <w:pStyle w:val="64"/>
              <w:spacing w:line="260" w:lineRule="exact"/>
              <w:ind w:left="-63" w:leftChars="-30" w:right="-63" w:rightChars="-30"/>
              <w:rPr>
                <w:rFonts w:ascii="Times New Roman" w:hAnsi="Times New Roman"/>
                <w:color w:val="auto"/>
                <w:szCs w:val="21"/>
                <w:highlight w:val="none"/>
              </w:rPr>
            </w:pPr>
            <w:r>
              <w:rPr>
                <w:rFonts w:hint="default" w:ascii="Times New Roman" w:hAnsi="Times New Roman"/>
                <w:color w:val="auto"/>
                <w:szCs w:val="21"/>
                <w:highlight w:val="none"/>
              </w:rPr>
              <w:t>投标人汇总得分＝技术标加权得分+商务标加权得分</w:t>
            </w:r>
          </w:p>
        </w:tc>
      </w:tr>
    </w:tbl>
    <w:p>
      <w:pPr>
        <w:widowControl/>
        <w:tabs>
          <w:tab w:val="left" w:pos="3234"/>
        </w:tabs>
        <w:spacing w:line="400" w:lineRule="exact"/>
        <w:jc w:val="left"/>
        <w:rPr>
          <w:rFonts w:ascii="Times New Roman" w:hAnsi="Times New Roman"/>
          <w:b/>
          <w:color w:val="auto"/>
          <w:szCs w:val="21"/>
          <w:highlight w:val="none"/>
        </w:rPr>
      </w:pPr>
      <w:r>
        <w:rPr>
          <w:rFonts w:hint="default" w:ascii="Times New Roman" w:hAnsi="Times New Roman"/>
          <w:b/>
          <w:color w:val="auto"/>
          <w:szCs w:val="21"/>
          <w:highlight w:val="none"/>
        </w:rPr>
        <w:t>注：1.本前附表中的内容，招标人可根据招标项目的实际情况进行调整。</w:t>
      </w:r>
    </w:p>
    <w:p>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2.编制本前附表2.2.1所列的技术标评审或量化因素时，应与评标细则中的技术标评审内容保持一致。</w:t>
      </w:r>
    </w:p>
    <w:p>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3.招标公告中不得提出类似工程业绩要求。资格评审时如果采用合格制，不得设置类似工程业绩要求。</w:t>
      </w:r>
    </w:p>
    <w:p>
      <w:pPr>
        <w:widowControl/>
        <w:tabs>
          <w:tab w:val="left" w:pos="3234"/>
        </w:tabs>
        <w:spacing w:line="400" w:lineRule="exact"/>
        <w:ind w:firstLine="413" w:firstLineChars="196"/>
        <w:jc w:val="left"/>
        <w:rPr>
          <w:rFonts w:ascii="Times New Roman" w:hAnsi="Times New Roman"/>
          <w:b/>
          <w:color w:val="auto"/>
          <w:szCs w:val="21"/>
          <w:highlight w:val="none"/>
        </w:rPr>
      </w:pPr>
      <w:r>
        <w:rPr>
          <w:rFonts w:hint="default" w:ascii="Times New Roman" w:hAnsi="Times New Roman"/>
          <w:b/>
          <w:color w:val="auto"/>
          <w:szCs w:val="21"/>
          <w:highlight w:val="none"/>
        </w:rPr>
        <w:t>4.</w:t>
      </w:r>
      <w:r>
        <w:rPr>
          <w:rFonts w:hint="default" w:eastAsia="宋体" w:cs="Times New Roman"/>
          <w:b/>
          <w:color w:val="auto"/>
          <w:szCs w:val="21"/>
          <w:highlight w:val="none"/>
        </w:rPr>
        <w:t>监理、勘察、设计、招标代理单位</w:t>
      </w:r>
      <w:r>
        <w:rPr>
          <w:rFonts w:hint="default" w:ascii="Times New Roman" w:hAnsi="Times New Roman"/>
          <w:b/>
          <w:color w:val="auto"/>
          <w:szCs w:val="21"/>
          <w:highlight w:val="none"/>
        </w:rPr>
        <w:t>人员资格岗位、职称、业绩、奖项等评分须附相关有效证明材料，未通过“桂建云”的，在评审时不予承认</w:t>
      </w:r>
      <w:r>
        <w:rPr>
          <w:rFonts w:hint="default"/>
          <w:b/>
          <w:color w:val="auto"/>
          <w:szCs w:val="21"/>
          <w:highlight w:val="none"/>
          <w:lang w:eastAsia="zh-CN"/>
        </w:rPr>
        <w:t>；</w:t>
      </w:r>
      <w:r>
        <w:rPr>
          <w:rFonts w:hint="default" w:eastAsia="宋体" w:cs="Times New Roman"/>
          <w:b/>
          <w:color w:val="auto"/>
          <w:szCs w:val="21"/>
          <w:highlight w:val="none"/>
        </w:rPr>
        <w:t>造价咨询企业相关证明材料不需要</w:t>
      </w:r>
      <w:r>
        <w:rPr>
          <w:rFonts w:hint="default" w:eastAsia="宋体" w:cs="Times New Roman"/>
          <w:b/>
          <w:color w:val="auto"/>
          <w:szCs w:val="21"/>
          <w:highlight w:val="none"/>
          <w:lang w:eastAsia="zh-CN"/>
        </w:rPr>
        <w:t>通过</w:t>
      </w:r>
      <w:r>
        <w:rPr>
          <w:rFonts w:hint="default" w:eastAsia="宋体" w:cs="Times New Roman"/>
          <w:b/>
          <w:color w:val="auto"/>
          <w:szCs w:val="21"/>
          <w:highlight w:val="none"/>
        </w:rPr>
        <w:t>“桂建云”</w:t>
      </w:r>
      <w:r>
        <w:rPr>
          <w:rFonts w:hint="default" w:eastAsia="宋体" w:cs="Times New Roman"/>
          <w:b/>
          <w:color w:val="auto"/>
          <w:szCs w:val="21"/>
          <w:highlight w:val="none"/>
          <w:lang w:eastAsia="zh-CN"/>
        </w:rPr>
        <w:t>，</w:t>
      </w:r>
      <w:r>
        <w:rPr>
          <w:b/>
          <w:color w:val="auto"/>
          <w:szCs w:val="21"/>
          <w:highlight w:val="none"/>
        </w:rPr>
        <w:t>投标人可将原件扫描件另外上传到全国公共资源交易平台（广西壮族自治区）相应位置</w:t>
      </w:r>
      <w:r>
        <w:rPr>
          <w:rFonts w:hint="default"/>
          <w:b/>
          <w:color w:val="auto"/>
          <w:szCs w:val="21"/>
          <w:highlight w:val="none"/>
          <w:lang w:eastAsia="zh-CN"/>
        </w:rPr>
        <w:t>即可</w:t>
      </w:r>
      <w:r>
        <w:rPr>
          <w:rFonts w:hint="default" w:ascii="Times New Roman" w:hAnsi="Times New Roman"/>
          <w:b/>
          <w:color w:val="auto"/>
          <w:szCs w:val="21"/>
          <w:highlight w:val="none"/>
        </w:rPr>
        <w:t>。</w:t>
      </w:r>
    </w:p>
    <w:p>
      <w:pPr>
        <w:pStyle w:val="3"/>
        <w:ind w:firstLine="412"/>
        <w:jc w:val="center"/>
        <w:rPr>
          <w:rFonts w:ascii="Times New Roman" w:hAnsi="Times New Roman"/>
          <w:color w:val="auto"/>
          <w:sz w:val="24"/>
          <w:highlight w:val="none"/>
        </w:rPr>
      </w:pPr>
      <w:r>
        <w:rPr>
          <w:rFonts w:ascii="Times New Roman" w:hAnsi="Times New Roman"/>
          <w:color w:val="auto"/>
          <w:highlight w:val="none"/>
        </w:rPr>
        <w:br w:type="page"/>
      </w:r>
      <w:bookmarkStart w:id="830" w:name="_Toc647216306"/>
      <w:bookmarkStart w:id="831" w:name="_Toc59202851"/>
      <w:bookmarkStart w:id="832" w:name="_Toc590751252"/>
      <w:bookmarkStart w:id="833" w:name="_Toc1625734612"/>
      <w:bookmarkStart w:id="834" w:name="_Toc2080700818"/>
      <w:bookmarkStart w:id="835" w:name="_Toc1832472185"/>
      <w:bookmarkStart w:id="836" w:name="_Toc389675166"/>
      <w:r>
        <w:rPr>
          <w:rFonts w:hint="default" w:ascii="Times New Roman" w:hAnsi="Times New Roman" w:eastAsia="宋体"/>
          <w:color w:val="auto"/>
          <w:sz w:val="24"/>
          <w:highlight w:val="none"/>
        </w:rPr>
        <w:t>二、评标办法正文</w:t>
      </w:r>
      <w:bookmarkEnd w:id="830"/>
      <w:bookmarkEnd w:id="831"/>
      <w:bookmarkEnd w:id="832"/>
      <w:bookmarkEnd w:id="833"/>
      <w:bookmarkEnd w:id="834"/>
      <w:bookmarkEnd w:id="835"/>
      <w:bookmarkEnd w:id="836"/>
    </w:p>
    <w:p>
      <w:pPr>
        <w:rPr>
          <w:rFonts w:ascii="Times New Roman" w:hAnsi="Times New Roman"/>
          <w:color w:val="auto"/>
          <w:szCs w:val="21"/>
          <w:highlight w:val="none"/>
        </w:rPr>
      </w:pPr>
    </w:p>
    <w:p>
      <w:pPr>
        <w:pStyle w:val="3"/>
        <w:rPr>
          <w:rFonts w:ascii="Times New Roman" w:hAnsi="Times New Roman"/>
          <w:color w:val="auto"/>
          <w:highlight w:val="none"/>
        </w:rPr>
      </w:pPr>
      <w:bookmarkStart w:id="837" w:name="_Toc1627829423"/>
      <w:bookmarkStart w:id="838" w:name="_Toc792405016"/>
      <w:bookmarkStart w:id="839" w:name="_Toc1124996379"/>
      <w:bookmarkStart w:id="840" w:name="_Toc764423959"/>
      <w:bookmarkStart w:id="841" w:name="_Toc1464092941"/>
      <w:bookmarkStart w:id="842" w:name="_Toc1305336303"/>
      <w:bookmarkStart w:id="843" w:name="_Toc59202852"/>
      <w:r>
        <w:rPr>
          <w:rFonts w:ascii="Times New Roman" w:hAnsi="Times New Roman"/>
          <w:color w:val="auto"/>
          <w:highlight w:val="none"/>
        </w:rPr>
        <w:t xml:space="preserve">1. </w:t>
      </w:r>
      <w:r>
        <w:rPr>
          <w:rFonts w:hint="default" w:ascii="Times New Roman" w:hAnsi="Times New Roman"/>
          <w:color w:val="auto"/>
          <w:highlight w:val="none"/>
        </w:rPr>
        <w:t>总则</w:t>
      </w:r>
      <w:bookmarkEnd w:id="837"/>
      <w:bookmarkEnd w:id="838"/>
      <w:bookmarkEnd w:id="839"/>
      <w:bookmarkEnd w:id="840"/>
      <w:bookmarkEnd w:id="841"/>
      <w:bookmarkEnd w:id="842"/>
      <w:bookmarkEnd w:id="843"/>
      <w:bookmarkStart w:id="844" w:name="_Toc3378"/>
      <w:bookmarkStart w:id="845" w:name="_Toc26701"/>
      <w:bookmarkStart w:id="846" w:name="_Toc193449956"/>
      <w:bookmarkStart w:id="847" w:name="_Toc31777"/>
      <w:bookmarkStart w:id="848" w:name="_Toc29804"/>
      <w:bookmarkStart w:id="849" w:name="_Toc12005"/>
      <w:bookmarkStart w:id="850" w:name="_Toc23945"/>
      <w:bookmarkStart w:id="851" w:name="_Toc29644"/>
      <w:bookmarkStart w:id="852" w:name="_Toc3398"/>
      <w:bookmarkStart w:id="853" w:name="_Toc17882"/>
      <w:bookmarkStart w:id="854" w:name="_Toc462184038"/>
      <w:bookmarkStart w:id="855" w:name="_Toc23126"/>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1.1 评标方法</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见评标办法前附表。</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 评标原则</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1.2.1 公平、公正、科学、择优；</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1.2</w:t>
      </w:r>
      <w:bookmarkStart w:id="856" w:name="_Toc13014"/>
      <w:r>
        <w:rPr>
          <w:rFonts w:hint="default" w:ascii="Times New Roman" w:hAnsi="Times New Roman"/>
          <w:color w:val="auto"/>
          <w:szCs w:val="21"/>
          <w:highlight w:val="none"/>
        </w:rPr>
        <w:t>.2 依法评标、严格保密；</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w:t>
      </w:r>
      <w:bookmarkEnd w:id="844"/>
      <w:bookmarkEnd w:id="845"/>
      <w:bookmarkEnd w:id="846"/>
      <w:bookmarkEnd w:id="847"/>
      <w:bookmarkEnd w:id="848"/>
      <w:bookmarkEnd w:id="849"/>
      <w:bookmarkEnd w:id="850"/>
      <w:bookmarkEnd w:id="851"/>
      <w:bookmarkEnd w:id="852"/>
      <w:bookmarkEnd w:id="853"/>
      <w:bookmarkEnd w:id="854"/>
      <w:bookmarkEnd w:id="855"/>
      <w:bookmarkEnd w:id="856"/>
      <w:r>
        <w:rPr>
          <w:rFonts w:hint="default" w:ascii="Times New Roman" w:hAnsi="Times New Roman"/>
          <w:color w:val="auto"/>
          <w:szCs w:val="21"/>
          <w:highlight w:val="none"/>
        </w:rPr>
        <w:t>.2.3 定性的评审在法律法规依据明确的前提下,由评标委员会全体成员按照少数服从多数的原则,以记名投票方式表决。</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1.3 评标委员会成员人数及构成</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见第二章投标人须知前附表。</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 评标委员会应当根据招标文件规定的评标标准和方法,对投标文件进行系统地评审和比较。招标文件中没有规定的标准和方法不得作为评标的依据。</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 评标委员会按以下程序进行评标</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1.5.1 评标准备；</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1.5.2 初步评审；</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1.5.3 详细评审；</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1.5.4</w:t>
      </w:r>
      <w:r>
        <w:rPr>
          <w:rFonts w:hint="default" w:hAnsi="Times New Roman"/>
          <w:color w:val="auto"/>
          <w:highlight w:val="none"/>
        </w:rPr>
        <w:t>澄清、说明或补正；</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1.5.5 确定中标人或推荐中标候选人及提交评标报告。</w:t>
      </w:r>
    </w:p>
    <w:p>
      <w:pPr>
        <w:pStyle w:val="3"/>
        <w:rPr>
          <w:rFonts w:ascii="Times New Roman" w:hAnsi="Times New Roman"/>
          <w:color w:val="auto"/>
          <w:highlight w:val="none"/>
        </w:rPr>
      </w:pPr>
      <w:bookmarkStart w:id="857" w:name="_Toc59202853"/>
      <w:bookmarkStart w:id="858" w:name="_Toc37260758"/>
      <w:bookmarkStart w:id="859" w:name="_Toc1211292148"/>
      <w:bookmarkStart w:id="860" w:name="_Toc348241433"/>
      <w:bookmarkStart w:id="861" w:name="_Toc852772300"/>
      <w:bookmarkStart w:id="862" w:name="_Toc2020050769"/>
      <w:bookmarkStart w:id="863" w:name="_Toc1235098908"/>
      <w:r>
        <w:rPr>
          <w:rFonts w:ascii="Times New Roman" w:hAnsi="Times New Roman"/>
          <w:color w:val="auto"/>
          <w:highlight w:val="none"/>
        </w:rPr>
        <w:t xml:space="preserve">2. </w:t>
      </w:r>
      <w:r>
        <w:rPr>
          <w:rFonts w:hint="default" w:ascii="Times New Roman" w:hAnsi="Times New Roman"/>
          <w:color w:val="auto"/>
          <w:highlight w:val="none"/>
        </w:rPr>
        <w:t>评审标准</w:t>
      </w:r>
      <w:bookmarkEnd w:id="857"/>
      <w:bookmarkEnd w:id="858"/>
      <w:bookmarkEnd w:id="859"/>
      <w:bookmarkEnd w:id="860"/>
      <w:bookmarkEnd w:id="861"/>
      <w:bookmarkEnd w:id="862"/>
      <w:bookmarkEnd w:id="863"/>
    </w:p>
    <w:p>
      <w:pPr>
        <w:pStyle w:val="4"/>
        <w:rPr>
          <w:rFonts w:ascii="Times New Roman" w:hAnsi="Times New Roman"/>
          <w:color w:val="auto"/>
          <w:szCs w:val="21"/>
          <w:highlight w:val="none"/>
        </w:rPr>
      </w:pPr>
      <w:bookmarkStart w:id="864" w:name="_Toc964216333"/>
      <w:bookmarkStart w:id="865" w:name="_Toc59202854"/>
      <w:bookmarkStart w:id="866" w:name="_Toc1051599470"/>
      <w:bookmarkStart w:id="867" w:name="_Toc216178263"/>
      <w:bookmarkStart w:id="868" w:name="_Toc743759220"/>
      <w:bookmarkStart w:id="869" w:name="_Toc989386499"/>
      <w:bookmarkStart w:id="870" w:name="_Toc940677705"/>
      <w:r>
        <w:rPr>
          <w:rFonts w:hint="default" w:ascii="Times New Roman" w:hAnsi="Times New Roman"/>
          <w:b w:val="0"/>
          <w:color w:val="auto"/>
          <w:szCs w:val="21"/>
          <w:highlight w:val="none"/>
        </w:rPr>
        <w:t>2.1 初步评审标准</w:t>
      </w:r>
      <w:bookmarkEnd w:id="864"/>
      <w:bookmarkEnd w:id="865"/>
      <w:bookmarkEnd w:id="866"/>
      <w:bookmarkEnd w:id="867"/>
      <w:bookmarkEnd w:id="868"/>
      <w:bookmarkEnd w:id="869"/>
      <w:bookmarkEnd w:id="870"/>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2.1.1形式评审标准：见评标办法前附表；</w:t>
      </w:r>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2.1.2投标响应性评审标准：见评标办法前附表；</w:t>
      </w:r>
      <w:bookmarkStart w:id="871" w:name="_Toc193449957"/>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2.1.3商务标响应性评审标准：见评标办法前附表；</w:t>
      </w:r>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2.1.</w:t>
      </w:r>
      <w:r>
        <w:rPr>
          <w:rFonts w:ascii="Times New Roman" w:hAnsi="Times New Roman"/>
          <w:color w:val="auto"/>
          <w:spacing w:val="-2"/>
          <w:szCs w:val="21"/>
          <w:highlight w:val="none"/>
        </w:rPr>
        <w:t>4</w:t>
      </w:r>
      <w:r>
        <w:rPr>
          <w:rFonts w:hint="default" w:ascii="Times New Roman" w:hAnsi="Times New Roman"/>
          <w:color w:val="auto"/>
          <w:spacing w:val="-2"/>
          <w:szCs w:val="21"/>
          <w:highlight w:val="none"/>
        </w:rPr>
        <w:t>资格评审标准：见评标办法前附表</w:t>
      </w:r>
      <w:r>
        <w:rPr>
          <w:rFonts w:ascii="Times New Roman" w:hAnsi="Times New Roman"/>
          <w:color w:val="auto"/>
          <w:spacing w:val="-2"/>
          <w:szCs w:val="21"/>
          <w:highlight w:val="none"/>
        </w:rPr>
        <w:t>.</w:t>
      </w:r>
    </w:p>
    <w:p>
      <w:pPr>
        <w:pStyle w:val="4"/>
        <w:rPr>
          <w:rFonts w:ascii="Times New Roman" w:hAnsi="Times New Roman"/>
          <w:color w:val="auto"/>
          <w:szCs w:val="21"/>
          <w:highlight w:val="none"/>
        </w:rPr>
      </w:pPr>
      <w:bookmarkStart w:id="872" w:name="_Toc818043779"/>
      <w:bookmarkStart w:id="873" w:name="_Toc135877128"/>
      <w:bookmarkStart w:id="874" w:name="_Toc763848389"/>
      <w:bookmarkStart w:id="875" w:name="_Toc2147294950"/>
      <w:bookmarkStart w:id="876" w:name="_Toc59202855"/>
      <w:bookmarkStart w:id="877" w:name="_Toc1176769349"/>
      <w:bookmarkStart w:id="878" w:name="_Toc582928083"/>
      <w:r>
        <w:rPr>
          <w:rFonts w:hint="default" w:ascii="Times New Roman" w:hAnsi="Times New Roman"/>
          <w:b w:val="0"/>
          <w:color w:val="auto"/>
          <w:szCs w:val="21"/>
          <w:highlight w:val="none"/>
        </w:rPr>
        <w:t>2.2 详细评审标准</w:t>
      </w:r>
      <w:bookmarkEnd w:id="872"/>
      <w:bookmarkEnd w:id="873"/>
      <w:bookmarkEnd w:id="874"/>
      <w:bookmarkEnd w:id="875"/>
      <w:bookmarkEnd w:id="876"/>
      <w:bookmarkEnd w:id="877"/>
      <w:bookmarkEnd w:id="878"/>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见附件“评标细则”。</w:t>
      </w:r>
    </w:p>
    <w:p>
      <w:pPr>
        <w:pStyle w:val="3"/>
        <w:rPr>
          <w:rFonts w:ascii="Times New Roman" w:hAnsi="Times New Roman"/>
          <w:color w:val="auto"/>
          <w:highlight w:val="none"/>
        </w:rPr>
      </w:pPr>
      <w:bookmarkStart w:id="879" w:name="_Toc1173527971"/>
      <w:bookmarkStart w:id="880" w:name="_Toc1329780979"/>
      <w:bookmarkStart w:id="881" w:name="_Toc59202856"/>
      <w:bookmarkStart w:id="882" w:name="_Toc553721737"/>
      <w:bookmarkStart w:id="883" w:name="_Toc950036255"/>
      <w:bookmarkStart w:id="884" w:name="_Toc476735331"/>
      <w:bookmarkStart w:id="885" w:name="_Toc746491012"/>
      <w:r>
        <w:rPr>
          <w:rFonts w:ascii="Times New Roman" w:hAnsi="Times New Roman"/>
          <w:color w:val="auto"/>
          <w:highlight w:val="none"/>
        </w:rPr>
        <w:t xml:space="preserve">3. </w:t>
      </w:r>
      <w:r>
        <w:rPr>
          <w:rFonts w:hint="default" w:ascii="Times New Roman" w:hAnsi="Times New Roman"/>
          <w:color w:val="auto"/>
          <w:highlight w:val="none"/>
        </w:rPr>
        <w:t>评标准备</w:t>
      </w:r>
      <w:bookmarkEnd w:id="879"/>
      <w:bookmarkEnd w:id="880"/>
      <w:bookmarkEnd w:id="881"/>
      <w:bookmarkEnd w:id="882"/>
      <w:bookmarkEnd w:id="883"/>
      <w:bookmarkEnd w:id="884"/>
      <w:bookmarkEnd w:id="885"/>
    </w:p>
    <w:p>
      <w:pPr>
        <w:pStyle w:val="4"/>
        <w:rPr>
          <w:rFonts w:ascii="Times New Roman" w:hAnsi="Times New Roman"/>
          <w:color w:val="auto"/>
          <w:szCs w:val="21"/>
          <w:highlight w:val="none"/>
        </w:rPr>
      </w:pPr>
      <w:bookmarkStart w:id="886" w:name="_Toc518182255"/>
      <w:bookmarkStart w:id="887" w:name="_Toc59202857"/>
      <w:bookmarkStart w:id="888" w:name="_Toc754470853"/>
      <w:bookmarkStart w:id="889" w:name="_Toc1219870239"/>
      <w:bookmarkStart w:id="890" w:name="_Toc1409294261"/>
      <w:bookmarkStart w:id="891" w:name="_Toc1714157115"/>
      <w:bookmarkStart w:id="892" w:name="_Toc449157202"/>
      <w:r>
        <w:rPr>
          <w:rFonts w:hint="default" w:ascii="Times New Roman" w:hAnsi="Times New Roman"/>
          <w:b w:val="0"/>
          <w:color w:val="auto"/>
          <w:szCs w:val="21"/>
          <w:highlight w:val="none"/>
        </w:rPr>
        <w:t>3.1 评标委员会成员签到</w:t>
      </w:r>
      <w:bookmarkEnd w:id="886"/>
      <w:bookmarkEnd w:id="887"/>
      <w:bookmarkEnd w:id="888"/>
      <w:bookmarkEnd w:id="889"/>
      <w:bookmarkEnd w:id="890"/>
      <w:bookmarkEnd w:id="891"/>
      <w:bookmarkEnd w:id="892"/>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评标委员会成员到达评标现场时应在签到表上签到以证明其出席。</w:t>
      </w:r>
    </w:p>
    <w:p>
      <w:pPr>
        <w:pStyle w:val="4"/>
        <w:rPr>
          <w:rFonts w:ascii="Times New Roman" w:hAnsi="Times New Roman"/>
          <w:color w:val="auto"/>
          <w:szCs w:val="21"/>
          <w:highlight w:val="none"/>
        </w:rPr>
      </w:pPr>
      <w:bookmarkStart w:id="893" w:name="_Toc59202858"/>
      <w:bookmarkStart w:id="894" w:name="_Toc1956536407"/>
      <w:bookmarkStart w:id="895" w:name="_Toc189681692"/>
      <w:bookmarkStart w:id="896" w:name="_Toc1877286658"/>
      <w:bookmarkStart w:id="897" w:name="_Toc551395892"/>
      <w:bookmarkStart w:id="898" w:name="_Toc1761591907"/>
      <w:bookmarkStart w:id="899" w:name="_Toc840810549"/>
      <w:r>
        <w:rPr>
          <w:rFonts w:hint="default" w:ascii="Times New Roman" w:hAnsi="Times New Roman"/>
          <w:b w:val="0"/>
          <w:color w:val="auto"/>
          <w:szCs w:val="21"/>
          <w:highlight w:val="none"/>
        </w:rPr>
        <w:t>3.2 评标委员会的分工</w:t>
      </w:r>
      <w:bookmarkEnd w:id="893"/>
      <w:bookmarkEnd w:id="894"/>
      <w:bookmarkEnd w:id="895"/>
      <w:bookmarkEnd w:id="896"/>
      <w:bookmarkEnd w:id="897"/>
      <w:bookmarkEnd w:id="898"/>
      <w:bookmarkEnd w:id="899"/>
    </w:p>
    <w:p>
      <w:pPr>
        <w:tabs>
          <w:tab w:val="left" w:pos="3234"/>
        </w:tabs>
        <w:spacing w:line="360" w:lineRule="auto"/>
        <w:ind w:firstLine="420" w:firstLineChars="200"/>
        <w:rPr>
          <w:color w:val="auto"/>
          <w:highlight w:val="none"/>
        </w:rPr>
      </w:pPr>
      <w:r>
        <w:rPr>
          <w:rFonts w:hint="default" w:cs="Times New Roman"/>
          <w:color w:val="auto"/>
          <w:highlight w:val="none"/>
        </w:rPr>
        <w:t>评标委员会应按照投标人须知前附表第</w:t>
      </w:r>
      <w:r>
        <w:rPr>
          <w:color w:val="auto"/>
          <w:highlight w:val="none"/>
        </w:rPr>
        <w:t>6.1</w:t>
      </w:r>
      <w:r>
        <w:rPr>
          <w:rFonts w:hint="default" w:cs="Times New Roman"/>
          <w:color w:val="auto"/>
          <w:highlight w:val="none"/>
        </w:rPr>
        <w:t>条的规定组建。</w:t>
      </w:r>
      <w:r>
        <w:rPr>
          <w:rFonts w:hint="default" w:hAnsi="Times New Roman"/>
          <w:color w:val="auto"/>
          <w:highlight w:val="none"/>
        </w:rPr>
        <w:t>首先</w:t>
      </w:r>
      <w:r>
        <w:rPr>
          <w:rFonts w:hint="default" w:cs="Times New Roman"/>
          <w:color w:val="auto"/>
          <w:highlight w:val="none"/>
        </w:rPr>
        <w:t>通过电子评标系统以记名方式</w:t>
      </w:r>
      <w:bookmarkStart w:id="900" w:name="_Toc27704"/>
      <w:bookmarkStart w:id="901" w:name="_Toc12883"/>
      <w:bookmarkStart w:id="902" w:name="_Toc26612"/>
      <w:bookmarkStart w:id="903" w:name="_Toc5200"/>
      <w:bookmarkStart w:id="904" w:name="_Toc13136"/>
      <w:bookmarkStart w:id="905" w:name="_Toc12081"/>
      <w:bookmarkStart w:id="906" w:name="_Toc6911"/>
      <w:bookmarkStart w:id="907" w:name="_Toc3286"/>
      <w:bookmarkStart w:id="908" w:name="_Toc14121"/>
      <w:bookmarkStart w:id="909" w:name="_Toc30939"/>
      <w:bookmarkStart w:id="910" w:name="_Toc462184039"/>
      <w:bookmarkStart w:id="911" w:name="_Toc10231"/>
      <w:r>
        <w:rPr>
          <w:rFonts w:hint="default" w:ascii="Times New Roman" w:hAnsi="Times New Roman"/>
          <w:color w:val="auto"/>
          <w:szCs w:val="21"/>
          <w:highlight w:val="none"/>
        </w:rPr>
        <w:t>推选一</w:t>
      </w:r>
      <w:bookmarkEnd w:id="900"/>
      <w:bookmarkEnd w:id="901"/>
      <w:bookmarkEnd w:id="902"/>
      <w:bookmarkEnd w:id="903"/>
      <w:bookmarkEnd w:id="904"/>
      <w:bookmarkEnd w:id="905"/>
      <w:bookmarkEnd w:id="906"/>
      <w:bookmarkEnd w:id="907"/>
      <w:bookmarkEnd w:id="908"/>
      <w:bookmarkEnd w:id="909"/>
      <w:bookmarkEnd w:id="910"/>
      <w:bookmarkEnd w:id="911"/>
      <w:r>
        <w:rPr>
          <w:rFonts w:hint="default" w:ascii="Times New Roman" w:hAnsi="Times New Roman"/>
          <w:color w:val="auto"/>
          <w:szCs w:val="21"/>
          <w:highlight w:val="none"/>
        </w:rPr>
        <w:t>名成员担任评标委员会组长，负责协调、组织评标活动的实施。评标委员会组长与评标委员会的其他成员享有同等的表决权。</w:t>
      </w:r>
      <w:r>
        <w:rPr>
          <w:rFonts w:hint="default" w:hAnsi="Times New Roman"/>
          <w:color w:val="auto"/>
          <w:highlight w:val="none"/>
        </w:rPr>
        <w:t>评标委员会划分为技术组和商务组（经济组），</w:t>
      </w:r>
      <w:r>
        <w:rPr>
          <w:rFonts w:hint="eastAsia"/>
          <w:color w:val="auto"/>
          <w:highlight w:val="none"/>
        </w:rPr>
        <w:t>评标专家按技术及经济类专家分别在技术组和商务组进行评标。招标人代表参加评标委员会的，应明确参加类别。</w:t>
      </w:r>
    </w:p>
    <w:p>
      <w:pPr>
        <w:tabs>
          <w:tab w:val="left" w:pos="3234"/>
        </w:tabs>
        <w:spacing w:line="360" w:lineRule="auto"/>
        <w:ind w:firstLine="420" w:firstLineChars="200"/>
        <w:rPr>
          <w:rFonts w:ascii="Times New Roman" w:hAnsi="Times New Roman"/>
          <w:color w:val="auto"/>
          <w:szCs w:val="21"/>
          <w:highlight w:val="none"/>
        </w:rPr>
      </w:pPr>
      <w:r>
        <w:rPr>
          <w:rFonts w:hint="default" w:hAnsi="Times New Roman"/>
          <w:color w:val="auto"/>
          <w:highlight w:val="none"/>
        </w:rPr>
        <w:t>当评委划分为技术类、经济类时，除标明由技术类或经济类评委实施评审外，其余由评标委员会全体委员进行。</w:t>
      </w:r>
    </w:p>
    <w:p>
      <w:pPr>
        <w:pStyle w:val="4"/>
        <w:rPr>
          <w:rFonts w:ascii="Times New Roman" w:hAnsi="Times New Roman"/>
          <w:b w:val="0"/>
          <w:color w:val="auto"/>
          <w:szCs w:val="21"/>
          <w:highlight w:val="none"/>
        </w:rPr>
      </w:pPr>
      <w:bookmarkStart w:id="912" w:name="_Toc955323553"/>
      <w:bookmarkStart w:id="913" w:name="_Toc2066394231"/>
      <w:bookmarkStart w:id="914" w:name="_Toc59202859"/>
      <w:bookmarkStart w:id="915" w:name="_Toc1603183724"/>
      <w:bookmarkStart w:id="916" w:name="_Toc666066294"/>
      <w:bookmarkStart w:id="917" w:name="_Toc730676555"/>
      <w:bookmarkStart w:id="918" w:name="_Toc122468241"/>
      <w:r>
        <w:rPr>
          <w:rFonts w:hint="default" w:ascii="Times New Roman" w:hAnsi="Times New Roman"/>
          <w:b w:val="0"/>
          <w:color w:val="auto"/>
          <w:szCs w:val="21"/>
          <w:highlight w:val="none"/>
        </w:rPr>
        <w:t>3.3 熟悉文件资料</w:t>
      </w:r>
      <w:bookmarkEnd w:id="912"/>
      <w:bookmarkEnd w:id="913"/>
      <w:bookmarkEnd w:id="914"/>
      <w:bookmarkEnd w:id="915"/>
      <w:bookmarkEnd w:id="916"/>
      <w:bookmarkEnd w:id="917"/>
      <w:bookmarkEnd w:id="918"/>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3.3.1 评标委员会组长应组织评标委员会成员认真研究招标文件，了解和熟悉招标目的、招标范围、主要合同条件、工程咨询服务内容、项目计划工期和工程咨询服务期等要求，掌握评标标准和方法，未在招标文件规定的标准和方法不得作为评标的依据。</w:t>
      </w:r>
    </w:p>
    <w:p>
      <w:pPr>
        <w:tabs>
          <w:tab w:val="left" w:pos="3234"/>
        </w:tabs>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3.3.2 招标（代理）人向评标委员会提供的信息和数据，包括招标文件、未在开标会上当场拒绝的各投标文件、开标会记录、招标控制价、资格预审文件及各投标人在资格预审阶段提交的资格预审申请文件（适用于已进行资格预审项目），以及招标（代理）人或评标委员会认为必要的其他信息和数据。</w:t>
      </w:r>
    </w:p>
    <w:p>
      <w:pPr>
        <w:pStyle w:val="3"/>
        <w:rPr>
          <w:rFonts w:ascii="Times New Roman" w:hAnsi="Times New Roman"/>
          <w:color w:val="auto"/>
          <w:highlight w:val="none"/>
        </w:rPr>
      </w:pPr>
      <w:bookmarkStart w:id="919" w:name="_Toc1831459209"/>
      <w:bookmarkStart w:id="920" w:name="_Toc59202860"/>
      <w:bookmarkStart w:id="921" w:name="_Toc1964719104"/>
      <w:bookmarkStart w:id="922" w:name="_Toc1500233264"/>
      <w:bookmarkStart w:id="923" w:name="_Toc1102078190"/>
      <w:bookmarkStart w:id="924" w:name="_Toc402581810"/>
      <w:bookmarkStart w:id="925" w:name="_Toc1130447601"/>
      <w:r>
        <w:rPr>
          <w:rFonts w:ascii="Times New Roman" w:hAnsi="Times New Roman"/>
          <w:color w:val="auto"/>
          <w:highlight w:val="none"/>
        </w:rPr>
        <w:t xml:space="preserve">4. </w:t>
      </w:r>
      <w:r>
        <w:rPr>
          <w:rFonts w:hint="default" w:ascii="Times New Roman" w:hAnsi="Times New Roman"/>
          <w:color w:val="auto"/>
          <w:highlight w:val="none"/>
        </w:rPr>
        <w:t>初步评审</w:t>
      </w:r>
      <w:bookmarkEnd w:id="919"/>
      <w:bookmarkEnd w:id="920"/>
      <w:bookmarkEnd w:id="921"/>
      <w:bookmarkEnd w:id="922"/>
      <w:bookmarkEnd w:id="923"/>
      <w:bookmarkEnd w:id="924"/>
      <w:bookmarkEnd w:id="925"/>
    </w:p>
    <w:p>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初步评审按顺序分为三个阶段，即形式评审、响应性评审(含</w:t>
      </w:r>
      <w:r>
        <w:rPr>
          <w:rFonts w:ascii="Times New Roman" w:hAnsi="Times New Roman"/>
          <w:color w:val="auto"/>
          <w:szCs w:val="21"/>
          <w:highlight w:val="none"/>
        </w:rPr>
        <w:t>技术与商务</w:t>
      </w:r>
      <w:r>
        <w:rPr>
          <w:rFonts w:hint="default" w:ascii="Times New Roman" w:hAnsi="Times New Roman"/>
          <w:color w:val="auto"/>
          <w:szCs w:val="21"/>
          <w:highlight w:val="none"/>
        </w:rPr>
        <w:t>)、资格评审阶段。在其中任一阶段评审中，如有任一项不符合招</w:t>
      </w:r>
      <w:bookmarkStart w:id="926" w:name="_Toc2564"/>
      <w:bookmarkStart w:id="927" w:name="_Toc462184041"/>
      <w:bookmarkStart w:id="928" w:name="_Toc5879"/>
      <w:bookmarkStart w:id="929" w:name="_Toc29961"/>
      <w:bookmarkStart w:id="930" w:name="_Toc12307"/>
      <w:bookmarkStart w:id="931" w:name="_Toc30928"/>
      <w:bookmarkStart w:id="932" w:name="_Toc15622"/>
      <w:bookmarkStart w:id="933" w:name="_Toc11916"/>
      <w:bookmarkStart w:id="934" w:name="_Toc4225"/>
      <w:bookmarkStart w:id="935" w:name="_Toc9771"/>
      <w:bookmarkStart w:id="936" w:name="_Toc29800"/>
      <w:bookmarkStart w:id="937" w:name="_Toc26846"/>
      <w:r>
        <w:rPr>
          <w:rFonts w:hint="default" w:ascii="Times New Roman" w:hAnsi="Times New Roman"/>
          <w:color w:val="auto"/>
          <w:szCs w:val="21"/>
          <w:highlight w:val="none"/>
        </w:rPr>
        <w:t>标文件要求，其</w:t>
      </w:r>
      <w:bookmarkEnd w:id="926"/>
      <w:bookmarkEnd w:id="927"/>
      <w:bookmarkEnd w:id="928"/>
      <w:bookmarkEnd w:id="929"/>
      <w:bookmarkEnd w:id="930"/>
      <w:bookmarkEnd w:id="931"/>
      <w:bookmarkEnd w:id="932"/>
      <w:bookmarkEnd w:id="933"/>
      <w:bookmarkEnd w:id="934"/>
      <w:bookmarkEnd w:id="935"/>
      <w:bookmarkEnd w:id="936"/>
      <w:bookmarkEnd w:id="937"/>
      <w:r>
        <w:rPr>
          <w:rFonts w:hint="default" w:ascii="Times New Roman" w:hAnsi="Times New Roman"/>
          <w:color w:val="auto"/>
          <w:szCs w:val="21"/>
          <w:highlight w:val="none"/>
        </w:rPr>
        <w:t>投标作否决投标处理，不再进行下一步的评审。</w:t>
      </w:r>
    </w:p>
    <w:p>
      <w:pPr>
        <w:pStyle w:val="4"/>
        <w:rPr>
          <w:rFonts w:ascii="Times New Roman" w:hAnsi="Times New Roman"/>
          <w:b w:val="0"/>
          <w:color w:val="auto"/>
          <w:kern w:val="0"/>
          <w:szCs w:val="21"/>
          <w:highlight w:val="none"/>
        </w:rPr>
      </w:pPr>
      <w:bookmarkStart w:id="938" w:name="_Toc59202862"/>
      <w:bookmarkStart w:id="939" w:name="_Toc542232890"/>
      <w:bookmarkStart w:id="940" w:name="_Toc754252586"/>
      <w:bookmarkStart w:id="941" w:name="_Toc1303080729"/>
      <w:bookmarkStart w:id="942" w:name="_Toc453836234"/>
      <w:bookmarkStart w:id="943" w:name="_Toc41451589"/>
      <w:bookmarkStart w:id="944" w:name="_Toc268711727"/>
      <w:r>
        <w:rPr>
          <w:rFonts w:ascii="Times New Roman" w:hAnsi="Times New Roman"/>
          <w:color w:val="auto"/>
          <w:kern w:val="0"/>
          <w:szCs w:val="21"/>
          <w:highlight w:val="none"/>
        </w:rPr>
        <w:t>4.1</w:t>
      </w:r>
      <w:r>
        <w:rPr>
          <w:rFonts w:hint="default" w:ascii="Times New Roman" w:hAnsi="Times New Roman"/>
          <w:color w:val="auto"/>
          <w:kern w:val="0"/>
          <w:szCs w:val="21"/>
          <w:highlight w:val="none"/>
        </w:rPr>
        <w:t>形式评审</w:t>
      </w:r>
      <w:bookmarkEnd w:id="938"/>
      <w:bookmarkEnd w:id="939"/>
      <w:bookmarkEnd w:id="940"/>
      <w:bookmarkEnd w:id="941"/>
      <w:bookmarkEnd w:id="942"/>
      <w:bookmarkEnd w:id="943"/>
      <w:bookmarkEnd w:id="944"/>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hAnsi="Times New Roman"/>
          <w:color w:val="auto"/>
          <w:spacing w:val="-2"/>
          <w:szCs w:val="21"/>
          <w:highlight w:val="none"/>
        </w:rPr>
        <w:t>评标委员会依据评标办法前附表2.1.1规定的评审因素和评审标准对投标人的投标文件进行初步评审，并记录评审结果。</w:t>
      </w:r>
    </w:p>
    <w:p>
      <w:pPr>
        <w:pStyle w:val="4"/>
        <w:rPr>
          <w:rFonts w:ascii="Times New Roman" w:hAnsi="Times New Roman"/>
          <w:b w:val="0"/>
          <w:color w:val="auto"/>
          <w:kern w:val="0"/>
          <w:szCs w:val="21"/>
          <w:highlight w:val="none"/>
        </w:rPr>
      </w:pPr>
      <w:bookmarkStart w:id="945" w:name="_Toc1595621771"/>
      <w:bookmarkStart w:id="946" w:name="_Toc75652616"/>
      <w:bookmarkStart w:id="947" w:name="_Toc2131631669"/>
      <w:bookmarkStart w:id="948" w:name="_Toc422324975"/>
      <w:bookmarkStart w:id="949" w:name="_Toc59202863"/>
      <w:bookmarkStart w:id="950" w:name="_Toc1682562152"/>
      <w:bookmarkStart w:id="951" w:name="_Toc32701393"/>
      <w:r>
        <w:rPr>
          <w:rFonts w:ascii="Times New Roman" w:hAnsi="Times New Roman"/>
          <w:color w:val="auto"/>
          <w:kern w:val="0"/>
          <w:szCs w:val="21"/>
          <w:highlight w:val="none"/>
        </w:rPr>
        <w:t xml:space="preserve">4.2 </w:t>
      </w:r>
      <w:r>
        <w:rPr>
          <w:rFonts w:hint="default" w:ascii="Times New Roman" w:hAnsi="Times New Roman"/>
          <w:color w:val="auto"/>
          <w:kern w:val="0"/>
          <w:szCs w:val="21"/>
          <w:highlight w:val="none"/>
        </w:rPr>
        <w:t>响应性评审</w:t>
      </w:r>
      <w:bookmarkEnd w:id="945"/>
      <w:bookmarkEnd w:id="946"/>
      <w:bookmarkEnd w:id="947"/>
      <w:bookmarkEnd w:id="948"/>
      <w:bookmarkEnd w:id="949"/>
      <w:bookmarkEnd w:id="950"/>
      <w:bookmarkEnd w:id="951"/>
    </w:p>
    <w:p>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4.</w:t>
      </w:r>
      <w:r>
        <w:rPr>
          <w:rFonts w:ascii="Times New Roman" w:hAnsi="Times New Roman"/>
          <w:color w:val="auto"/>
          <w:szCs w:val="21"/>
          <w:highlight w:val="none"/>
        </w:rPr>
        <w:t>2</w:t>
      </w:r>
      <w:r>
        <w:rPr>
          <w:rFonts w:hint="default" w:ascii="Times New Roman" w:hAnsi="Times New Roman"/>
          <w:color w:val="auto"/>
          <w:szCs w:val="21"/>
          <w:highlight w:val="none"/>
        </w:rPr>
        <w:t>.1 评标委员会根据评标办法前附表第2.1.</w:t>
      </w:r>
      <w:r>
        <w:rPr>
          <w:rFonts w:ascii="Times New Roman" w:hAnsi="Times New Roman"/>
          <w:color w:val="auto"/>
          <w:szCs w:val="21"/>
          <w:highlight w:val="none"/>
        </w:rPr>
        <w:t>2</w:t>
      </w:r>
      <w:r>
        <w:rPr>
          <w:rFonts w:hint="default" w:ascii="Times New Roman" w:hAnsi="Times New Roman"/>
          <w:color w:val="auto"/>
          <w:szCs w:val="21"/>
          <w:highlight w:val="none"/>
        </w:rPr>
        <w:t>项、第2.1.</w:t>
      </w:r>
      <w:r>
        <w:rPr>
          <w:rFonts w:ascii="Times New Roman" w:hAnsi="Times New Roman"/>
          <w:color w:val="auto"/>
          <w:szCs w:val="21"/>
          <w:highlight w:val="none"/>
        </w:rPr>
        <w:t>3</w:t>
      </w:r>
      <w:r>
        <w:rPr>
          <w:rFonts w:hint="default" w:ascii="Times New Roman" w:hAnsi="Times New Roman"/>
          <w:color w:val="auto"/>
          <w:szCs w:val="21"/>
          <w:highlight w:val="none"/>
        </w:rPr>
        <w:t>项及第2.1.</w:t>
      </w:r>
      <w:r>
        <w:rPr>
          <w:rFonts w:ascii="Times New Roman" w:hAnsi="Times New Roman"/>
          <w:color w:val="auto"/>
          <w:szCs w:val="21"/>
          <w:highlight w:val="none"/>
        </w:rPr>
        <w:t>4</w:t>
      </w:r>
      <w:r>
        <w:rPr>
          <w:rFonts w:hint="default" w:ascii="Times New Roman" w:hAnsi="Times New Roman"/>
          <w:color w:val="auto"/>
          <w:szCs w:val="21"/>
          <w:highlight w:val="none"/>
        </w:rPr>
        <w:t>项规定的评审因素和评审</w:t>
      </w:r>
      <w:r>
        <w:rPr>
          <w:rFonts w:hint="default" w:ascii="Times New Roman"/>
          <w:color w:val="auto"/>
          <w:szCs w:val="21"/>
          <w:highlight w:val="none"/>
        </w:rPr>
        <w:t>标准，</w:t>
      </w:r>
      <w:bookmarkEnd w:id="871"/>
      <w:r>
        <w:rPr>
          <w:rFonts w:hint="default" w:ascii="Times New Roman"/>
          <w:color w:val="auto"/>
          <w:szCs w:val="21"/>
          <w:highlight w:val="none"/>
        </w:rPr>
        <w:t>对投标文件的投标函、技术标、商务标进行响应性评审。有一项不符合评审标准的投标文件作否决投标处理。</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 </w:t>
      </w:r>
      <w:r>
        <w:rPr>
          <w:rFonts w:hint="default" w:ascii="Times New Roman"/>
          <w:color w:val="auto"/>
          <w:szCs w:val="21"/>
          <w:highlight w:val="none"/>
        </w:rPr>
        <w:t>投标人有下列情形之一的，其投标文件作否决投标处理：</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4.2.2.1 </w:t>
      </w:r>
      <w:r>
        <w:rPr>
          <w:rFonts w:hint="default" w:ascii="Times New Roman"/>
          <w:color w:val="auto"/>
          <w:szCs w:val="21"/>
          <w:highlight w:val="none"/>
        </w:rPr>
        <w:t>第二章“投标人须知”第</w:t>
      </w:r>
      <w:r>
        <w:rPr>
          <w:rFonts w:ascii="Times New Roman"/>
          <w:color w:val="auto"/>
          <w:szCs w:val="21"/>
          <w:highlight w:val="none"/>
        </w:rPr>
        <w:t>1.4.2条款规定的任何一种情形的；</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4.2.2.2 </w:t>
      </w:r>
      <w:r>
        <w:rPr>
          <w:rFonts w:hint="default" w:ascii="Times New Roman"/>
          <w:color w:val="auto"/>
          <w:szCs w:val="21"/>
          <w:highlight w:val="none"/>
        </w:rPr>
        <w:t>经评标委员会认定，串通投标或弄虚作假或有其他违反有关招标投标法律、法规、规章行为的；</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4.2.2.3 </w:t>
      </w:r>
      <w:r>
        <w:rPr>
          <w:rFonts w:hint="default" w:ascii="Times New Roman"/>
          <w:color w:val="auto"/>
          <w:szCs w:val="21"/>
          <w:highlight w:val="none"/>
        </w:rPr>
        <w:t>不按本章第</w:t>
      </w:r>
      <w:r>
        <w:rPr>
          <w:rFonts w:ascii="Times New Roman"/>
          <w:color w:val="auto"/>
          <w:szCs w:val="21"/>
          <w:highlight w:val="none"/>
        </w:rPr>
        <w:t>6条款规定对评标委员会提出的有关投标文件存在的问题进行澄清、说明或补正的；</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4.2.2.4 </w:t>
      </w:r>
      <w:r>
        <w:rPr>
          <w:rFonts w:hint="default" w:ascii="Times New Roman"/>
          <w:color w:val="auto"/>
          <w:szCs w:val="21"/>
          <w:highlight w:val="none"/>
        </w:rPr>
        <w:t>不按本章第</w:t>
      </w:r>
      <w:r>
        <w:rPr>
          <w:rFonts w:ascii="Times New Roman"/>
          <w:color w:val="auto"/>
          <w:szCs w:val="21"/>
          <w:highlight w:val="none"/>
        </w:rPr>
        <w:t>4.3.3条款规定对评标委员会提出的有关投标文件的错误进行修正的。</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.3 投标文件的错误修正：</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.3.1 投标文件有以下错误的，评标委员会按下列原则对投标文件进行修正：</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（1）如果投标总报</w:t>
      </w:r>
      <w:bookmarkStart w:id="952" w:name="_Toc193449959"/>
      <w:r>
        <w:rPr>
          <w:rFonts w:hint="default" w:ascii="Times New Roman"/>
          <w:color w:val="auto"/>
          <w:szCs w:val="21"/>
          <w:highlight w:val="none"/>
        </w:rPr>
        <w:t>价一览表中用数字表示的数额与用文字表示的数额不一致的，以文字数额为准；投标文件中的大写金额和小写金额不一致的，以大写金额为准；总价金额与依据单价计算出的结果不一致的，以单价金额为准修正总价，但单价金额小数点有明显错误的除外；对不同文字文本投标文件的解释发生异议的，以中文文本为准。</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（2）当分项计算投标报价的合计与投标总报价不一致的，以投标总报价为准，按投标人已填报的分项计算投标报价的比例调整分项计算投标报价，并相应调整投标报价。</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 xml:space="preserve">.3.2 </w:t>
      </w:r>
      <w:r>
        <w:rPr>
          <w:rFonts w:hint="default" w:ascii="Times New Roman" w:hAnsi="Times New Roman"/>
          <w:color w:val="auto"/>
          <w:szCs w:val="21"/>
          <w:highlight w:val="none"/>
        </w:rPr>
        <w:t>按上述修正错误</w:t>
      </w:r>
      <w:r>
        <w:rPr>
          <w:rFonts w:hint="default" w:ascii="Times New Roman"/>
          <w:color w:val="auto"/>
          <w:szCs w:val="21"/>
          <w:highlight w:val="none"/>
        </w:rPr>
        <w:t>的原则和方法调整和修正价格，投标人以书面形式确认并同意修正后，修正后的内容和价格对投标人起约束作用。如果投标人不接受修正后的内容和价格，则其投标将被否决，并不影响其他投标文件的评标。</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w:t>
      </w:r>
      <w:r>
        <w:rPr>
          <w:rFonts w:ascii="Times New Roman"/>
          <w:color w:val="auto"/>
          <w:szCs w:val="21"/>
          <w:highlight w:val="none"/>
        </w:rPr>
        <w:t>2</w:t>
      </w:r>
      <w:r>
        <w:rPr>
          <w:rFonts w:hint="default" w:ascii="Times New Roman"/>
          <w:color w:val="auto"/>
          <w:szCs w:val="21"/>
          <w:highlight w:val="none"/>
        </w:rPr>
        <w:t>.4 投标文件的响应性认定：</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4.2.4.1 </w:t>
      </w:r>
      <w:r>
        <w:rPr>
          <w:rFonts w:hint="default" w:ascii="Times New Roman"/>
          <w:color w:val="auto"/>
          <w:szCs w:val="21"/>
          <w:highlight w:val="none"/>
        </w:rPr>
        <w:t>在详细评审之前，评标委员会将首先审查投标文件是否在实质上响应了招标文件的要求。所</w:t>
      </w:r>
      <w:bookmarkEnd w:id="952"/>
      <w:bookmarkStart w:id="953" w:name="_Toc193449960"/>
      <w:r>
        <w:rPr>
          <w:rFonts w:hint="default" w:ascii="Times New Roman"/>
          <w:color w:val="auto"/>
          <w:szCs w:val="21"/>
          <w:highlight w:val="none"/>
        </w:rPr>
        <w:t>谓实质上响应，是指投标文件应与招标文</w:t>
      </w:r>
      <w:bookmarkEnd w:id="953"/>
      <w:r>
        <w:rPr>
          <w:rFonts w:hint="default" w:ascii="Times New Roman"/>
          <w:color w:val="auto"/>
          <w:szCs w:val="21"/>
          <w:highlight w:val="none"/>
        </w:rPr>
        <w:t>件的所有实质性条款、条件、要求和规范相符，无显著差异或保留，或者对合同中约定的招标人的权利和投标人的义务方面造成重大限制，而且纠正这些显著差异或保留将会对其他实质上响应招标文件要求的投标文件投标人竞争地位产生不公正的影响。</w:t>
      </w:r>
    </w:p>
    <w:p>
      <w:pPr>
        <w:tabs>
          <w:tab w:val="left" w:pos="3234"/>
        </w:tabs>
        <w:spacing w:line="360" w:lineRule="auto"/>
        <w:ind w:firstLine="420" w:firstLineChars="200"/>
        <w:rPr>
          <w:rFonts w:ascii="Times New Roman" w:hAnsi="Times New Roman"/>
          <w:color w:val="auto"/>
          <w:szCs w:val="21"/>
          <w:highlight w:val="none"/>
        </w:rPr>
      </w:pPr>
      <w:r>
        <w:rPr>
          <w:rFonts w:ascii="Times New Roman"/>
          <w:color w:val="auto"/>
          <w:szCs w:val="21"/>
          <w:highlight w:val="none"/>
        </w:rPr>
        <w:t xml:space="preserve">4.2.4.2 </w:t>
      </w:r>
      <w:r>
        <w:rPr>
          <w:rFonts w:hint="default" w:ascii="Times New Roman" w:hAnsi="Times New Roman"/>
          <w:color w:val="auto"/>
          <w:szCs w:val="21"/>
          <w:highlight w:val="none"/>
        </w:rPr>
        <w:t>招标文件的实质性要求内容包括投标报价、项目管理服务目标、专业咨询服务目标、投标有效期、技术资料和服务要求、投标保证金提交要求、履约担保要求、违约经济责任、招标文件要求承诺的其他主要条款、工程咨询机构人员配备要求和工程咨询大纲实施可行性等内容作为招标文件的实质性要求内容。</w:t>
      </w:r>
    </w:p>
    <w:p>
      <w:pPr>
        <w:tabs>
          <w:tab w:val="left" w:pos="3234"/>
        </w:tabs>
        <w:spacing w:line="360" w:lineRule="auto"/>
        <w:ind w:firstLine="412" w:firstLineChars="200"/>
        <w:rPr>
          <w:rFonts w:ascii="Times New Roman" w:hAnsi="Times New Roman"/>
          <w:color w:val="auto"/>
          <w:spacing w:val="-2"/>
          <w:szCs w:val="21"/>
          <w:highlight w:val="none"/>
        </w:rPr>
      </w:pPr>
      <w:r>
        <w:rPr>
          <w:rFonts w:hint="default" w:ascii="Times New Roman"/>
          <w:color w:val="auto"/>
          <w:spacing w:val="-2"/>
          <w:szCs w:val="21"/>
          <w:highlight w:val="none"/>
        </w:rPr>
        <w:t>4.</w:t>
      </w:r>
      <w:r>
        <w:rPr>
          <w:rFonts w:ascii="Times New Roman"/>
          <w:color w:val="auto"/>
          <w:spacing w:val="-2"/>
          <w:szCs w:val="21"/>
          <w:highlight w:val="none"/>
        </w:rPr>
        <w:t>2</w:t>
      </w:r>
      <w:r>
        <w:rPr>
          <w:rFonts w:hint="default" w:ascii="Times New Roman"/>
          <w:color w:val="auto"/>
          <w:spacing w:val="-2"/>
          <w:szCs w:val="21"/>
          <w:highlight w:val="none"/>
        </w:rPr>
        <w:t xml:space="preserve">.4.3 </w:t>
      </w:r>
      <w:r>
        <w:rPr>
          <w:rFonts w:hint="default" w:ascii="Times New Roman" w:hAnsi="Times New Roman"/>
          <w:color w:val="auto"/>
          <w:spacing w:val="-2"/>
          <w:szCs w:val="21"/>
          <w:highlight w:val="none"/>
        </w:rPr>
        <w:t>对实质上不响应招标文件要求的投标文件，应作否决投标处理，并且不允许通过澄清、修正或撤消其不符合要求的差异或保留，使之成为具有响应性的投标。</w:t>
      </w:r>
    </w:p>
    <w:p>
      <w:pPr>
        <w:pStyle w:val="4"/>
        <w:rPr>
          <w:rFonts w:ascii="Times New Roman" w:hAnsi="Times New Roman"/>
          <w:b w:val="0"/>
          <w:color w:val="auto"/>
          <w:kern w:val="0"/>
          <w:szCs w:val="21"/>
          <w:highlight w:val="none"/>
        </w:rPr>
      </w:pPr>
      <w:bookmarkStart w:id="954" w:name="_Toc1412486942"/>
      <w:bookmarkStart w:id="955" w:name="_Toc1576633154"/>
      <w:bookmarkStart w:id="956" w:name="_Toc2135663965"/>
      <w:bookmarkStart w:id="957" w:name="_Toc674348500"/>
      <w:bookmarkStart w:id="958" w:name="_Toc1423249804"/>
      <w:bookmarkStart w:id="959" w:name="_Toc774358780"/>
      <w:r>
        <w:rPr>
          <w:rFonts w:ascii="Times New Roman" w:hAnsi="Times New Roman"/>
          <w:color w:val="auto"/>
          <w:kern w:val="0"/>
          <w:szCs w:val="21"/>
          <w:highlight w:val="none"/>
        </w:rPr>
        <w:t xml:space="preserve">4.3 </w:t>
      </w:r>
      <w:r>
        <w:rPr>
          <w:rFonts w:hint="default" w:ascii="Times New Roman" w:hAnsi="Times New Roman"/>
          <w:color w:val="auto"/>
          <w:kern w:val="0"/>
          <w:szCs w:val="21"/>
          <w:highlight w:val="none"/>
        </w:rPr>
        <w:t>资格评审</w:t>
      </w:r>
      <w:bookmarkEnd w:id="954"/>
      <w:bookmarkEnd w:id="955"/>
      <w:bookmarkEnd w:id="956"/>
      <w:bookmarkEnd w:id="957"/>
      <w:bookmarkEnd w:id="958"/>
      <w:bookmarkEnd w:id="959"/>
    </w:p>
    <w:p>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szCs w:val="21"/>
          <w:highlight w:val="none"/>
        </w:rPr>
        <w:t>4.</w:t>
      </w:r>
      <w:r>
        <w:rPr>
          <w:rFonts w:ascii="Times New Roman" w:hAnsi="Times New Roman"/>
          <w:color w:val="auto"/>
          <w:szCs w:val="21"/>
          <w:highlight w:val="none"/>
        </w:rPr>
        <w:t>3</w:t>
      </w:r>
      <w:r>
        <w:rPr>
          <w:rFonts w:hint="default" w:ascii="Times New Roman" w:hAnsi="Times New Roman"/>
          <w:color w:val="auto"/>
          <w:szCs w:val="21"/>
          <w:highlight w:val="none"/>
        </w:rPr>
        <w:t>.1当投标人的资格预审申请文件内容发生第二章“投标人须知”第1.4.6条款规定的重大变化时，应当按第二章“投标人须知”第1.4.7条款规定向招标人提出资格预审变更申请。评标委员会依据招标文件或资格预审文件中规定的标准和方法对其资格更新内容进行资格评审，并可以要求投标人</w:t>
      </w:r>
      <w:r>
        <w:rPr>
          <w:rFonts w:hint="default" w:ascii="Times New Roman"/>
          <w:color w:val="auto"/>
          <w:szCs w:val="21"/>
          <w:highlight w:val="none"/>
        </w:rPr>
        <w:t>提交资格更新部分内容的有关证明和证件的原件，以便检验。投标人更新后的资格条件应当达到招标文件资格预审文件规定的评审标准，且评审结果不低于其通过资格预审时的评审结果。当投标人更新后的资格条件不能达到招标文件或资格预审文件规定的评审标准时，其投标文件作否决投标处理。（适用于已进行资格预审项目）</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4.3.2 </w:t>
      </w:r>
      <w:r>
        <w:rPr>
          <w:rFonts w:hint="default" w:ascii="Times New Roman"/>
          <w:color w:val="auto"/>
          <w:szCs w:val="21"/>
          <w:highlight w:val="none"/>
        </w:rPr>
        <w:t>评标委员会依据本章第</w:t>
      </w:r>
      <w:r>
        <w:rPr>
          <w:rFonts w:ascii="Times New Roman"/>
          <w:color w:val="auto"/>
          <w:szCs w:val="21"/>
          <w:highlight w:val="none"/>
        </w:rPr>
        <w:t>2.1.4条款规定的评审因素和评审标准对投标人的资格审查申请文件进行资格评审，并给出评审结果。有一项不符合评审标准的投标文件作否决投标处理。（适用于资格后审项目）</w:t>
      </w:r>
    </w:p>
    <w:p>
      <w:pPr>
        <w:tabs>
          <w:tab w:val="left" w:pos="3234"/>
        </w:tabs>
        <w:spacing w:line="360" w:lineRule="auto"/>
        <w:ind w:firstLine="412" w:firstLineChars="200"/>
        <w:rPr>
          <w:rFonts w:ascii="Times New Roman" w:hAnsi="Times New Roman"/>
          <w:color w:val="auto"/>
          <w:spacing w:val="-2"/>
          <w:szCs w:val="21"/>
          <w:highlight w:val="none"/>
        </w:rPr>
      </w:pPr>
    </w:p>
    <w:p>
      <w:pPr>
        <w:pStyle w:val="3"/>
        <w:rPr>
          <w:rFonts w:ascii="Times New Roman" w:hAnsi="Times New Roman"/>
          <w:color w:val="auto"/>
          <w:highlight w:val="none"/>
        </w:rPr>
      </w:pPr>
      <w:bookmarkStart w:id="960" w:name="_Toc1089188387"/>
      <w:bookmarkStart w:id="961" w:name="_Toc1615285149"/>
      <w:bookmarkStart w:id="962" w:name="_Toc432041634"/>
      <w:bookmarkStart w:id="963" w:name="_Toc59202864"/>
      <w:bookmarkStart w:id="964" w:name="_Toc2013701554"/>
      <w:bookmarkStart w:id="965" w:name="_Toc280159462"/>
      <w:bookmarkStart w:id="966" w:name="_Toc1510805523"/>
      <w:bookmarkStart w:id="967" w:name="_Toc387477545"/>
      <w:bookmarkStart w:id="968" w:name="_Toc193449964"/>
      <w:r>
        <w:rPr>
          <w:rFonts w:ascii="Times New Roman" w:hAnsi="Times New Roman"/>
          <w:color w:val="auto"/>
          <w:highlight w:val="none"/>
        </w:rPr>
        <w:t xml:space="preserve">5. </w:t>
      </w:r>
      <w:r>
        <w:rPr>
          <w:rFonts w:hint="default" w:ascii="Times New Roman" w:hAnsi="Times New Roman"/>
          <w:color w:val="auto"/>
          <w:highlight w:val="none"/>
        </w:rPr>
        <w:t>详细评审</w:t>
      </w:r>
      <w:bookmarkEnd w:id="960"/>
      <w:bookmarkEnd w:id="961"/>
      <w:bookmarkEnd w:id="962"/>
      <w:bookmarkEnd w:id="963"/>
      <w:bookmarkEnd w:id="964"/>
      <w:bookmarkEnd w:id="965"/>
      <w:bookmarkEnd w:id="966"/>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5.1 对通过初步评审的技术标按附件“评标细则”确定的评审因素和评分标准进行评分，并计算出技术标得分。</w:t>
      </w:r>
    </w:p>
    <w:bookmarkEnd w:id="967"/>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5.2 超出招标文件规定的投标报价合理范围上限的投标报价，其投标应作否决投标处理。</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5.3 对通过详细评审的商务标，按附件“评标细</w:t>
      </w:r>
      <w:bookmarkEnd w:id="968"/>
      <w:r>
        <w:rPr>
          <w:rFonts w:hint="default" w:ascii="Times New Roman"/>
          <w:color w:val="auto"/>
          <w:szCs w:val="21"/>
          <w:highlight w:val="none"/>
        </w:rPr>
        <w:t>则”确定的评审因素和评分标准进行打分，并</w:t>
      </w:r>
      <w:r>
        <w:rPr>
          <w:rFonts w:hint="default" w:ascii="Times New Roman" w:hAnsi="Times New Roman"/>
          <w:color w:val="auto"/>
          <w:szCs w:val="21"/>
          <w:highlight w:val="none"/>
        </w:rPr>
        <w:t>计算出商务标得分。</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5.4 详细评审工作全部结束后，汇总各个评标委员会成员的详细评审评分结果，并按照附件“评标细则”规定对投标人进行排序。</w:t>
      </w:r>
    </w:p>
    <w:p>
      <w:pPr>
        <w:pStyle w:val="3"/>
        <w:rPr>
          <w:rFonts w:ascii="Times New Roman" w:hAnsi="Times New Roman"/>
          <w:color w:val="auto"/>
          <w:highlight w:val="none"/>
        </w:rPr>
      </w:pPr>
      <w:bookmarkStart w:id="969" w:name="_Toc1164990882"/>
      <w:bookmarkStart w:id="970" w:name="_Toc59202865"/>
      <w:bookmarkStart w:id="971" w:name="_Toc290028387"/>
      <w:bookmarkStart w:id="972" w:name="_Toc1549958220"/>
      <w:bookmarkStart w:id="973" w:name="_Toc853392384"/>
      <w:bookmarkStart w:id="974" w:name="_Toc1592751900"/>
      <w:bookmarkStart w:id="975" w:name="_Toc2115136360"/>
      <w:r>
        <w:rPr>
          <w:rFonts w:ascii="Times New Roman" w:hAnsi="Times New Roman"/>
          <w:color w:val="auto"/>
          <w:highlight w:val="none"/>
        </w:rPr>
        <w:t xml:space="preserve">6. </w:t>
      </w:r>
      <w:r>
        <w:rPr>
          <w:rFonts w:hint="default" w:ascii="Times New Roman" w:hAnsi="Times New Roman"/>
          <w:color w:val="auto"/>
          <w:highlight w:val="none"/>
        </w:rPr>
        <w:t>投标文件的澄清、说明和补正</w:t>
      </w:r>
      <w:bookmarkEnd w:id="969"/>
      <w:bookmarkEnd w:id="970"/>
      <w:bookmarkEnd w:id="971"/>
      <w:bookmarkEnd w:id="972"/>
      <w:bookmarkEnd w:id="973"/>
      <w:bookmarkEnd w:id="974"/>
      <w:bookmarkEnd w:id="975"/>
    </w:p>
    <w:p>
      <w:pPr>
        <w:tabs>
          <w:tab w:val="left" w:pos="3234"/>
        </w:tabs>
        <w:spacing w:line="360" w:lineRule="auto"/>
        <w:ind w:firstLine="420" w:firstLineChars="200"/>
        <w:rPr>
          <w:rFonts w:ascii="Times New Roman"/>
          <w:color w:val="auto"/>
          <w:szCs w:val="21"/>
          <w:highlight w:val="none"/>
        </w:rPr>
      </w:pPr>
      <w:r>
        <w:rPr>
          <w:rFonts w:hint="default" w:hAnsi="Times New Roman"/>
          <w:color w:val="auto"/>
          <w:highlight w:val="none"/>
        </w:rPr>
        <w:t>6</w:t>
      </w:r>
      <w:r>
        <w:rPr>
          <w:rFonts w:ascii="Times New Roman"/>
          <w:color w:val="auto"/>
          <w:szCs w:val="21"/>
          <w:highlight w:val="none"/>
        </w:rPr>
        <w:t>.1在初步评审和详细评审阶段，评标委员会可以书面形式要求投标人对所提交投标文件中含义不明确、对同</w:t>
      </w:r>
      <w:bookmarkStart w:id="976" w:name="_Toc29257"/>
      <w:bookmarkStart w:id="977" w:name="_Toc15525"/>
      <w:bookmarkStart w:id="978" w:name="_Toc13547"/>
      <w:bookmarkStart w:id="979" w:name="_Toc7119"/>
      <w:bookmarkStart w:id="980" w:name="_Toc832"/>
      <w:bookmarkStart w:id="981" w:name="_Toc31936"/>
      <w:bookmarkStart w:id="982" w:name="_Toc31954"/>
      <w:bookmarkStart w:id="983" w:name="_Toc462184043"/>
      <w:bookmarkStart w:id="984" w:name="_Toc22557"/>
      <w:bookmarkStart w:id="985" w:name="_Toc24157"/>
      <w:bookmarkStart w:id="986" w:name="_Toc16725"/>
      <w:bookmarkStart w:id="987" w:name="_Toc30949"/>
      <w:r>
        <w:rPr>
          <w:rFonts w:hint="default" w:ascii="Times New Roman"/>
          <w:color w:val="auto"/>
          <w:szCs w:val="21"/>
          <w:highlight w:val="none"/>
        </w:rPr>
        <w:t>类问题前后表述不一致或有明显的文</w:t>
      </w:r>
      <w:bookmarkEnd w:id="976"/>
      <w:bookmarkEnd w:id="977"/>
      <w:bookmarkEnd w:id="978"/>
      <w:bookmarkEnd w:id="979"/>
      <w:bookmarkEnd w:id="980"/>
      <w:bookmarkEnd w:id="981"/>
      <w:bookmarkEnd w:id="982"/>
      <w:bookmarkEnd w:id="983"/>
      <w:bookmarkEnd w:id="984"/>
      <w:bookmarkEnd w:id="985"/>
      <w:bookmarkEnd w:id="986"/>
      <w:bookmarkEnd w:id="987"/>
      <w:r>
        <w:rPr>
          <w:rFonts w:hint="default" w:ascii="Times New Roman"/>
          <w:color w:val="auto"/>
          <w:szCs w:val="21"/>
          <w:highlight w:val="none"/>
        </w:rPr>
        <w:t>字和计算错误的内容或其他细微偏差作必要的澄清或说明。评标委员会不接受投标人主动提出的澄清、说明或补正。</w:t>
      </w:r>
    </w:p>
    <w:p>
      <w:pPr>
        <w:tabs>
          <w:tab w:val="left" w:pos="3234"/>
        </w:tabs>
        <w:spacing w:line="360" w:lineRule="auto"/>
        <w:ind w:firstLine="420" w:firstLineChars="200"/>
        <w:outlineLvl w:val="9"/>
        <w:rPr>
          <w:rFonts w:hAnsi="Times New Roman"/>
          <w:color w:val="auto"/>
          <w:highlight w:val="none"/>
        </w:rPr>
      </w:pPr>
      <w:bookmarkStart w:id="988" w:name="_Toc405253207"/>
      <w:bookmarkStart w:id="989" w:name="_Toc52178423"/>
      <w:r>
        <w:rPr>
          <w:rFonts w:hAnsi="Times New Roman"/>
          <w:color w:val="auto"/>
          <w:highlight w:val="none"/>
        </w:rPr>
        <w:t xml:space="preserve">6.2 </w:t>
      </w:r>
      <w:r>
        <w:rPr>
          <w:rFonts w:hint="default" w:hAnsi="Times New Roman"/>
          <w:color w:val="auto"/>
          <w:highlight w:val="none"/>
        </w:rPr>
        <w:t>细微偏差的澄清、说明或补正不能改变投标文件实质性内容。</w:t>
      </w:r>
      <w:bookmarkEnd w:id="988"/>
      <w:bookmarkEnd w:id="989"/>
    </w:p>
    <w:p>
      <w:pPr>
        <w:tabs>
          <w:tab w:val="left" w:pos="3234"/>
        </w:tabs>
        <w:spacing w:line="360" w:lineRule="auto"/>
        <w:ind w:firstLine="420" w:firstLineChars="200"/>
        <w:rPr>
          <w:rFonts w:hAnsi="Times New Roman"/>
          <w:color w:val="auto"/>
          <w:highlight w:val="none"/>
        </w:rPr>
      </w:pPr>
      <w:bookmarkStart w:id="990" w:name="_Toc52178424"/>
      <w:r>
        <w:rPr>
          <w:rFonts w:hAnsi="Times New Roman"/>
          <w:color w:val="auto"/>
          <w:highlight w:val="none"/>
        </w:rPr>
        <w:t xml:space="preserve">6.3 </w:t>
      </w:r>
      <w:r>
        <w:rPr>
          <w:rFonts w:hint="default" w:hAnsi="Times New Roman"/>
          <w:color w:val="auto"/>
          <w:highlight w:val="none"/>
        </w:rPr>
        <w:t>投标人应采用书面形式进行澄清、说明或补正，但不得超出投标文件的范围或改变投标文件的实质性内容（除本章第</w:t>
      </w:r>
      <w:r>
        <w:rPr>
          <w:rFonts w:hAnsi="Times New Roman"/>
          <w:color w:val="auto"/>
          <w:highlight w:val="none"/>
        </w:rPr>
        <w:t>4.3.3.1条款规定的允许修正的投标文件的错误外）。对同类问题表述不一致的内容，投标人应作出有利于招标人的澄清、说明或补正。投标人的书面澄清、说明或补正属于投标文件的组成部分。</w:t>
      </w:r>
      <w:bookmarkEnd w:id="990"/>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 xml:space="preserve">6.4 </w:t>
      </w:r>
      <w:r>
        <w:rPr>
          <w:rFonts w:hint="default" w:ascii="Times New Roman"/>
          <w:color w:val="auto"/>
          <w:szCs w:val="21"/>
          <w:highlight w:val="none"/>
        </w:rPr>
        <w:t>评标委员会对投标人提交的澄清、说明或补正有疑问的，可以要求投标人进一步作出澄清、说明或补正，直至满足评标委员会的要求。</w:t>
      </w:r>
    </w:p>
    <w:p>
      <w:pPr>
        <w:tabs>
          <w:tab w:val="left" w:pos="3234"/>
        </w:tabs>
        <w:spacing w:line="360" w:lineRule="auto"/>
        <w:ind w:firstLine="420" w:firstLineChars="200"/>
        <w:rPr>
          <w:rFonts w:ascii="Times New Roman"/>
          <w:color w:val="auto"/>
          <w:szCs w:val="21"/>
          <w:highlight w:val="none"/>
        </w:rPr>
      </w:pPr>
      <w:r>
        <w:rPr>
          <w:rFonts w:ascii="Times New Roman"/>
          <w:color w:val="auto"/>
          <w:szCs w:val="21"/>
          <w:highlight w:val="none"/>
        </w:rPr>
        <w:t>6.5对投标文件进行澄清、说明和补正时来往的书面材料传递，必须由交易中心的工作人员进行。</w:t>
      </w:r>
    </w:p>
    <w:p>
      <w:pPr>
        <w:pStyle w:val="3"/>
        <w:rPr>
          <w:rFonts w:ascii="Times New Roman" w:hAnsi="Times New Roman"/>
          <w:color w:val="auto"/>
          <w:highlight w:val="none"/>
        </w:rPr>
      </w:pPr>
      <w:bookmarkStart w:id="991" w:name="_Toc368945503"/>
      <w:bookmarkStart w:id="992" w:name="_Toc373701473"/>
      <w:bookmarkStart w:id="993" w:name="_Toc358569502"/>
      <w:bookmarkStart w:id="994" w:name="_Toc411526662"/>
      <w:bookmarkStart w:id="995" w:name="_Toc373227532"/>
      <w:bookmarkStart w:id="996" w:name="_Toc373702038"/>
      <w:bookmarkStart w:id="997" w:name="_Toc455156393"/>
      <w:bookmarkStart w:id="998" w:name="_Toc59202866"/>
      <w:bookmarkStart w:id="999" w:name="_Toc916918731"/>
      <w:bookmarkStart w:id="1000" w:name="_Toc235573418"/>
      <w:bookmarkStart w:id="1001" w:name="_Toc373478858"/>
      <w:bookmarkStart w:id="1002" w:name="_Toc1451481481"/>
      <w:bookmarkStart w:id="1003" w:name="_Toc1709811305"/>
      <w:bookmarkStart w:id="1004" w:name="_Toc791254988"/>
      <w:bookmarkStart w:id="1005" w:name="_Toc371786615"/>
      <w:r>
        <w:rPr>
          <w:rFonts w:ascii="Times New Roman" w:hAnsi="Times New Roman"/>
          <w:color w:val="auto"/>
          <w:highlight w:val="none"/>
        </w:rPr>
        <w:t xml:space="preserve">7. </w:t>
      </w:r>
      <w:r>
        <w:rPr>
          <w:rFonts w:hint="default" w:ascii="Times New Roman" w:hAnsi="Times New Roman"/>
          <w:color w:val="auto"/>
          <w:highlight w:val="none"/>
        </w:rPr>
        <w:t>汇总评分结果</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p>
    <w:p>
      <w:pPr>
        <w:tabs>
          <w:tab w:val="left" w:pos="3234"/>
        </w:tabs>
        <w:spacing w:line="360" w:lineRule="auto"/>
        <w:ind w:firstLine="420" w:firstLineChars="200"/>
        <w:rPr>
          <w:rFonts w:ascii="Times New Roman"/>
          <w:color w:val="auto"/>
          <w:szCs w:val="21"/>
          <w:highlight w:val="none"/>
        </w:rPr>
      </w:pPr>
      <w:r>
        <w:rPr>
          <w:rFonts w:hint="default" w:hAnsi="Times New Roman"/>
          <w:color w:val="auto"/>
          <w:highlight w:val="none"/>
        </w:rPr>
        <w:t>详细评审工作全部结束后，汇总各个评标委员会成员的详细评审评分结果，并按照详细评审最</w:t>
      </w:r>
      <w:r>
        <w:rPr>
          <w:rFonts w:hint="default" w:ascii="Times New Roman"/>
          <w:color w:val="auto"/>
          <w:szCs w:val="21"/>
          <w:highlight w:val="none"/>
        </w:rPr>
        <w:t>终得分由高至低的次序对投标人进行排序。</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评标委员会评审评分结果统计应遵循下列原则：</w:t>
      </w:r>
    </w:p>
    <w:p>
      <w:pPr>
        <w:tabs>
          <w:tab w:val="left" w:pos="3234"/>
        </w:tabs>
        <w:spacing w:line="360" w:lineRule="auto"/>
        <w:ind w:firstLine="420" w:firstLineChars="200"/>
        <w:rPr>
          <w:rFonts w:cs="Times New Roman"/>
          <w:color w:val="auto"/>
          <w:highlight w:val="none"/>
        </w:rPr>
      </w:pPr>
      <w:r>
        <w:rPr>
          <w:rFonts w:hint="default" w:ascii="Times New Roman"/>
          <w:color w:val="auto"/>
          <w:szCs w:val="21"/>
          <w:highlight w:val="none"/>
        </w:rPr>
        <w:t>（1）每个评分项目（单项）的评分基准值</w:t>
      </w:r>
      <w:r>
        <w:rPr>
          <w:rFonts w:cs="Times New Roman"/>
          <w:color w:val="auto"/>
          <w:highlight w:val="none"/>
        </w:rPr>
        <w:t>为评标委员会成员评分的算术平均值。</w:t>
      </w:r>
    </w:p>
    <w:p>
      <w:pPr>
        <w:spacing w:line="360" w:lineRule="auto"/>
        <w:ind w:firstLine="420" w:firstLineChars="200"/>
        <w:rPr>
          <w:color w:val="auto"/>
          <w:highlight w:val="none"/>
        </w:rPr>
      </w:pPr>
      <w:r>
        <w:rPr>
          <w:rFonts w:hint="eastAsia"/>
          <w:color w:val="auto"/>
          <w:highlight w:val="none"/>
        </w:rPr>
        <w:t>（2）每个评分项目</w:t>
      </w:r>
      <w:r>
        <w:rPr>
          <w:color w:val="auto"/>
          <w:highlight w:val="none"/>
        </w:rPr>
        <w:t>（单项）超出</w:t>
      </w:r>
      <w:r>
        <w:rPr>
          <w:rFonts w:hint="eastAsia"/>
          <w:color w:val="auto"/>
          <w:highlight w:val="none"/>
        </w:rPr>
        <w:t>该评分项目</w:t>
      </w:r>
      <w:r>
        <w:rPr>
          <w:color w:val="auto"/>
          <w:highlight w:val="none"/>
        </w:rPr>
        <w:t>评分基准值</w:t>
      </w:r>
      <w:r>
        <w:rPr>
          <w:rFonts w:hint="eastAsia"/>
          <w:color w:val="auto"/>
          <w:highlight w:val="none"/>
        </w:rPr>
        <w:t>±</w:t>
      </w:r>
      <w:r>
        <w:rPr>
          <w:color w:val="auto"/>
          <w:highlight w:val="none"/>
        </w:rPr>
        <w:t>30%（含30%）范围的评分为无效评分。</w:t>
      </w:r>
    </w:p>
    <w:p>
      <w:pPr>
        <w:spacing w:line="360" w:lineRule="auto"/>
        <w:ind w:firstLine="420" w:firstLineChars="200"/>
        <w:rPr>
          <w:rFonts w:ascii="Times New Roman"/>
          <w:color w:val="auto"/>
          <w:szCs w:val="21"/>
          <w:highlight w:val="none"/>
        </w:rPr>
      </w:pPr>
      <w:r>
        <w:rPr>
          <w:rFonts w:hint="eastAsia"/>
          <w:color w:val="auto"/>
          <w:highlight w:val="none"/>
        </w:rPr>
        <w:t>（3）投</w:t>
      </w:r>
      <w:r>
        <w:rPr>
          <w:color w:val="auto"/>
          <w:highlight w:val="none"/>
        </w:rPr>
        <w:t>标人每个评分项目（单项）的最终得分为评标委员会成员有效评分的算术平均值</w:t>
      </w:r>
      <w:r>
        <w:rPr>
          <w:rFonts w:hint="eastAsia"/>
          <w:color w:val="auto"/>
          <w:highlight w:val="none"/>
        </w:rPr>
        <w:t>；全部评委</w:t>
      </w:r>
      <w:r>
        <w:rPr>
          <w:color w:val="auto"/>
          <w:highlight w:val="none"/>
        </w:rPr>
        <w:t>评分</w:t>
      </w:r>
      <w:r>
        <w:rPr>
          <w:rFonts w:hint="eastAsia"/>
          <w:color w:val="auto"/>
          <w:highlight w:val="none"/>
        </w:rPr>
        <w:t>均</w:t>
      </w:r>
      <w:r>
        <w:rPr>
          <w:color w:val="auto"/>
          <w:highlight w:val="none"/>
        </w:rPr>
        <w:t>超出评分基准值</w:t>
      </w:r>
      <w:r>
        <w:rPr>
          <w:rFonts w:hint="eastAsia"/>
          <w:color w:val="auto"/>
          <w:highlight w:val="none"/>
        </w:rPr>
        <w:t>±</w:t>
      </w:r>
      <w:r>
        <w:rPr>
          <w:color w:val="auto"/>
          <w:highlight w:val="none"/>
        </w:rPr>
        <w:t>30%（含30%）范围</w:t>
      </w:r>
      <w:r>
        <w:rPr>
          <w:rFonts w:hint="eastAsia"/>
          <w:color w:val="auto"/>
          <w:highlight w:val="none"/>
        </w:rPr>
        <w:t>时，投</w:t>
      </w:r>
      <w:r>
        <w:rPr>
          <w:color w:val="auto"/>
          <w:highlight w:val="none"/>
        </w:rPr>
        <w:t>标人</w:t>
      </w:r>
      <w:r>
        <w:rPr>
          <w:rFonts w:hint="eastAsia"/>
          <w:color w:val="auto"/>
          <w:highlight w:val="none"/>
        </w:rPr>
        <w:t>该</w:t>
      </w:r>
      <w:r>
        <w:rPr>
          <w:color w:val="auto"/>
          <w:highlight w:val="none"/>
        </w:rPr>
        <w:t>评分项目（单项）的最终得分为评分基准值。</w:t>
      </w:r>
    </w:p>
    <w:p>
      <w:pPr>
        <w:pStyle w:val="3"/>
        <w:rPr>
          <w:rFonts w:ascii="Times New Roman" w:hAnsi="Times New Roman"/>
          <w:color w:val="auto"/>
          <w:highlight w:val="none"/>
        </w:rPr>
      </w:pPr>
      <w:bookmarkStart w:id="1006" w:name="_Toc59202867"/>
      <w:bookmarkStart w:id="1007" w:name="_Toc608897142"/>
      <w:bookmarkStart w:id="1008" w:name="_Toc1557661209"/>
      <w:bookmarkStart w:id="1009" w:name="_Toc1949796636"/>
      <w:bookmarkStart w:id="1010" w:name="_Toc1547570458"/>
      <w:bookmarkStart w:id="1011" w:name="_Toc265050349"/>
      <w:bookmarkStart w:id="1012" w:name="_Toc472724218"/>
      <w:r>
        <w:rPr>
          <w:rFonts w:ascii="Times New Roman" w:hAnsi="Times New Roman"/>
          <w:color w:val="auto"/>
          <w:highlight w:val="none"/>
        </w:rPr>
        <w:t xml:space="preserve">8. </w:t>
      </w:r>
      <w:r>
        <w:rPr>
          <w:rFonts w:hint="default" w:ascii="Times New Roman" w:hAnsi="Times New Roman"/>
          <w:color w:val="auto"/>
          <w:highlight w:val="none"/>
        </w:rPr>
        <w:t>推荐中标候选人</w:t>
      </w:r>
      <w:bookmarkEnd w:id="1006"/>
      <w:bookmarkEnd w:id="1007"/>
      <w:bookmarkEnd w:id="1008"/>
      <w:bookmarkEnd w:id="1009"/>
      <w:bookmarkEnd w:id="1010"/>
      <w:bookmarkEnd w:id="1011"/>
      <w:bookmarkEnd w:id="1012"/>
    </w:p>
    <w:p>
      <w:pPr>
        <w:pStyle w:val="4"/>
        <w:rPr>
          <w:rFonts w:ascii="Times New Roman" w:hAnsi="Times New Roman"/>
          <w:b w:val="0"/>
          <w:color w:val="auto"/>
          <w:kern w:val="0"/>
          <w:szCs w:val="21"/>
          <w:highlight w:val="none"/>
        </w:rPr>
      </w:pPr>
      <w:bookmarkStart w:id="1013" w:name="_Toc175541512"/>
      <w:bookmarkStart w:id="1014" w:name="_Toc508905396"/>
      <w:bookmarkStart w:id="1015" w:name="_Toc669205297"/>
      <w:bookmarkStart w:id="1016" w:name="_Toc805148544"/>
      <w:bookmarkStart w:id="1017" w:name="_Toc59202868"/>
      <w:bookmarkStart w:id="1018" w:name="_Toc2117954822"/>
      <w:bookmarkStart w:id="1019" w:name="_Toc1252951732"/>
      <w:r>
        <w:rPr>
          <w:rFonts w:ascii="Times New Roman" w:hAnsi="Times New Roman"/>
          <w:color w:val="auto"/>
          <w:kern w:val="0"/>
          <w:szCs w:val="21"/>
          <w:highlight w:val="none"/>
        </w:rPr>
        <w:t xml:space="preserve">8.1 </w:t>
      </w:r>
      <w:r>
        <w:rPr>
          <w:rFonts w:hint="default" w:ascii="Times New Roman" w:hAnsi="Times New Roman"/>
          <w:color w:val="auto"/>
          <w:kern w:val="0"/>
          <w:szCs w:val="21"/>
          <w:highlight w:val="none"/>
        </w:rPr>
        <w:t>中标候选人推荐原则</w:t>
      </w:r>
      <w:bookmarkEnd w:id="1013"/>
      <w:bookmarkEnd w:id="1014"/>
      <w:bookmarkEnd w:id="1015"/>
      <w:bookmarkEnd w:id="1016"/>
      <w:bookmarkEnd w:id="1017"/>
      <w:bookmarkEnd w:id="1018"/>
      <w:bookmarkEnd w:id="1019"/>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除第二章的“投标人须知”前附表第7.1款规定招标人授权评标委员会直接确定中标人外，</w:t>
      </w:r>
      <w:bookmarkStart w:id="1020" w:name="_Toc20783"/>
      <w:bookmarkStart w:id="1021" w:name="_Toc15474"/>
      <w:bookmarkStart w:id="1022" w:name="_Toc5346"/>
      <w:bookmarkStart w:id="1023" w:name="_Toc28745"/>
      <w:bookmarkStart w:id="1024" w:name="_Toc462184044"/>
      <w:bookmarkStart w:id="1025" w:name="_Toc18520"/>
      <w:bookmarkStart w:id="1026" w:name="_Toc4696"/>
      <w:bookmarkStart w:id="1027" w:name="_Toc177"/>
      <w:bookmarkStart w:id="1028" w:name="_Toc18985"/>
      <w:bookmarkStart w:id="1029" w:name="_Toc20991"/>
      <w:bookmarkStart w:id="1030" w:name="_Toc18066"/>
      <w:bookmarkStart w:id="1031" w:name="_Toc8379"/>
      <w:r>
        <w:rPr>
          <w:rFonts w:hint="default" w:ascii="Times New Roman"/>
          <w:color w:val="auto"/>
          <w:szCs w:val="21"/>
          <w:highlight w:val="none"/>
        </w:rPr>
        <w:t>评标委员会在推荐中标</w:t>
      </w:r>
      <w:bookmarkEnd w:id="1020"/>
      <w:bookmarkEnd w:id="1021"/>
      <w:bookmarkEnd w:id="1022"/>
      <w:bookmarkEnd w:id="1023"/>
      <w:bookmarkEnd w:id="1024"/>
      <w:bookmarkEnd w:id="1025"/>
      <w:bookmarkEnd w:id="1026"/>
      <w:bookmarkEnd w:id="1027"/>
      <w:bookmarkEnd w:id="1028"/>
      <w:bookmarkEnd w:id="1029"/>
      <w:bookmarkEnd w:id="1030"/>
      <w:bookmarkEnd w:id="1031"/>
      <w:r>
        <w:rPr>
          <w:rFonts w:hint="default" w:ascii="Times New Roman"/>
          <w:color w:val="auto"/>
          <w:szCs w:val="21"/>
          <w:highlight w:val="none"/>
        </w:rPr>
        <w:t>候选人时，应遵循以下原则：</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8.1.1 按照投标得分从高到低排序，根据第二章的“投标人须知”前附表第7.1款规定的中标候选人数量，将排序在前的投标人推荐为中标候选人。</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8.1.2 投标得分相同时，投标报价低者排序优先，投标得分和投标报价均相同时，技术标得分高者排序优先；投标得分、投标报价和技术标均相同时，由评标委员会以记名投票方式确定。</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8.1.3 </w:t>
      </w:r>
      <w:r>
        <w:rPr>
          <w:color w:val="auto"/>
          <w:szCs w:val="21"/>
          <w:highlight w:val="none"/>
        </w:rPr>
        <w:t>如果评标委员会根据本章的规定作否决投标处理后，有效投标不足三个，且少于第二章“投标人须知”前附表第7.1款规定的中标候选人数量的，</w:t>
      </w:r>
      <w:r>
        <w:rPr>
          <w:rFonts w:hint="eastAsia"/>
          <w:color w:val="auto"/>
          <w:szCs w:val="21"/>
          <w:highlight w:val="none"/>
        </w:rPr>
        <w:t>如经</w:t>
      </w:r>
      <w:r>
        <w:rPr>
          <w:color w:val="auto"/>
          <w:szCs w:val="21"/>
          <w:highlight w:val="none"/>
        </w:rPr>
        <w:t>评标委员会</w:t>
      </w:r>
      <w:r>
        <w:rPr>
          <w:rFonts w:hint="eastAsia"/>
          <w:color w:val="auto"/>
          <w:szCs w:val="21"/>
          <w:highlight w:val="none"/>
        </w:rPr>
        <w:t>评定仍具备竞争性的，</w:t>
      </w:r>
      <w:r>
        <w:rPr>
          <w:color w:val="auto"/>
          <w:szCs w:val="21"/>
          <w:highlight w:val="none"/>
        </w:rPr>
        <w:t>可以将所有有效投标按最终得分由高至低的次序作为中标候选人向招标人推荐。如果因</w:t>
      </w:r>
      <w:r>
        <w:rPr>
          <w:rFonts w:hint="eastAsia"/>
          <w:color w:val="auto"/>
          <w:highlight w:val="none"/>
        </w:rPr>
        <w:t>评标委员会否决投标后</w:t>
      </w:r>
      <w:r>
        <w:rPr>
          <w:color w:val="auto"/>
          <w:szCs w:val="21"/>
          <w:highlight w:val="none"/>
        </w:rPr>
        <w:t>有效投标不足三个</w:t>
      </w:r>
      <w:r>
        <w:rPr>
          <w:rFonts w:hint="eastAsia"/>
          <w:color w:val="auto"/>
          <w:szCs w:val="21"/>
          <w:highlight w:val="none"/>
        </w:rPr>
        <w:t>且评标委员会评定</w:t>
      </w:r>
      <w:r>
        <w:rPr>
          <w:color w:val="auto"/>
          <w:szCs w:val="21"/>
          <w:highlight w:val="none"/>
        </w:rPr>
        <w:t>投标明显缺乏竞争的，评标委员会可以</w:t>
      </w:r>
      <w:r>
        <w:rPr>
          <w:rFonts w:hint="eastAsia"/>
          <w:color w:val="auto"/>
          <w:szCs w:val="21"/>
          <w:highlight w:val="none"/>
        </w:rPr>
        <w:t>否决所有投标</w:t>
      </w:r>
      <w:r>
        <w:rPr>
          <w:color w:val="auto"/>
          <w:szCs w:val="21"/>
          <w:highlight w:val="none"/>
        </w:rPr>
        <w:t>。</w:t>
      </w:r>
    </w:p>
    <w:p>
      <w:pPr>
        <w:pStyle w:val="4"/>
        <w:rPr>
          <w:rFonts w:ascii="Times New Roman" w:hAnsi="Times New Roman"/>
          <w:b w:val="0"/>
          <w:color w:val="auto"/>
          <w:kern w:val="0"/>
          <w:szCs w:val="21"/>
          <w:highlight w:val="none"/>
        </w:rPr>
      </w:pPr>
      <w:bookmarkStart w:id="1032" w:name="_Toc526044431"/>
      <w:bookmarkStart w:id="1033" w:name="_Toc1669776951"/>
      <w:bookmarkStart w:id="1034" w:name="_Toc1072047556"/>
      <w:bookmarkStart w:id="1035" w:name="_Toc1863197250"/>
      <w:bookmarkStart w:id="1036" w:name="_Toc618040850"/>
      <w:bookmarkStart w:id="1037" w:name="_Toc1402005090"/>
      <w:bookmarkStart w:id="1038" w:name="_Toc59202869"/>
      <w:r>
        <w:rPr>
          <w:rFonts w:ascii="Times New Roman" w:hAnsi="Times New Roman"/>
          <w:color w:val="auto"/>
          <w:kern w:val="0"/>
          <w:szCs w:val="21"/>
          <w:highlight w:val="none"/>
        </w:rPr>
        <w:t>8.2</w:t>
      </w:r>
      <w:r>
        <w:rPr>
          <w:rFonts w:hint="default" w:ascii="Times New Roman" w:hAnsi="Times New Roman"/>
          <w:color w:val="auto"/>
          <w:kern w:val="0"/>
          <w:szCs w:val="21"/>
          <w:highlight w:val="none"/>
        </w:rPr>
        <w:t>编制评标报告</w:t>
      </w:r>
      <w:bookmarkEnd w:id="1032"/>
      <w:bookmarkEnd w:id="1033"/>
      <w:bookmarkEnd w:id="1034"/>
      <w:bookmarkEnd w:id="1035"/>
      <w:bookmarkEnd w:id="1036"/>
      <w:bookmarkEnd w:id="1037"/>
      <w:bookmarkEnd w:id="1038"/>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评标委员会完成评标后，应当向招标人提交书面评标报告。评标报告应当由全体评标委员会成员签字确认。评标报告应当包括以下内容：</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（1）基本情况和数据表；</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（2）评标委员会成员名单；</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（3）开标会记录；</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（4）符合要求的投标一览表；</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（5）否决投标情况说明；</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（6）评标标准、评标方法或者评审因素一览表；</w:t>
      </w:r>
    </w:p>
    <w:p>
      <w:pPr>
        <w:tabs>
          <w:tab w:val="left" w:pos="3234"/>
        </w:tabs>
        <w:spacing w:line="360" w:lineRule="auto"/>
        <w:ind w:firstLine="420" w:firstLineChars="200"/>
        <w:rPr>
          <w:rFonts w:hint="default" w:ascii="Times New Roman"/>
          <w:color w:val="auto"/>
          <w:szCs w:val="21"/>
          <w:highlight w:val="none"/>
        </w:rPr>
      </w:pPr>
      <w:r>
        <w:rPr>
          <w:rFonts w:hint="default" w:ascii="Times New Roman"/>
          <w:color w:val="auto"/>
          <w:szCs w:val="21"/>
          <w:highlight w:val="none"/>
        </w:rPr>
        <w:t>（7）评分比较价格一览表（包括评标委员会在评标过程中所形成的所有记载评标结果、结论的表格、说明、记录等文件）；</w:t>
      </w:r>
    </w:p>
    <w:p>
      <w:pPr>
        <w:tabs>
          <w:tab w:val="left" w:pos="3234"/>
        </w:tabs>
        <w:spacing w:line="360" w:lineRule="auto"/>
        <w:ind w:firstLine="420" w:firstLineChars="200"/>
        <w:outlineLvl w:val="9"/>
        <w:rPr>
          <w:rFonts w:hint="default" w:ascii="Times New Roman"/>
          <w:color w:val="auto"/>
          <w:szCs w:val="21"/>
          <w:highlight w:val="none"/>
        </w:rPr>
      </w:pPr>
      <w:r>
        <w:rPr>
          <w:rFonts w:hint="default" w:ascii="Times New Roman"/>
          <w:color w:val="auto"/>
          <w:szCs w:val="21"/>
          <w:highlight w:val="none"/>
        </w:rPr>
        <w:t>（8）经评审的投标人顺序；</w:t>
      </w:r>
    </w:p>
    <w:p>
      <w:pPr>
        <w:tabs>
          <w:tab w:val="left" w:pos="3234"/>
        </w:tabs>
        <w:spacing w:line="360" w:lineRule="auto"/>
        <w:ind w:firstLine="420" w:firstLineChars="200"/>
        <w:rPr>
          <w:rFonts w:hint="default" w:ascii="Times New Roman"/>
          <w:color w:val="auto"/>
          <w:szCs w:val="21"/>
          <w:highlight w:val="none"/>
        </w:rPr>
      </w:pPr>
      <w:r>
        <w:rPr>
          <w:rFonts w:hint="default" w:ascii="Times New Roman"/>
          <w:color w:val="auto"/>
          <w:szCs w:val="21"/>
          <w:highlight w:val="none"/>
        </w:rPr>
        <w:t>（9）推荐的中标候选人名称（如果第二章“投标人须知”前附表授权评标委员会直接确定中标人，则为“确定中标人”）与签订合同前要处理的事宜；</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（10）澄清、说明、补正事项纪要；</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（11）需要说明的其他情况。</w:t>
      </w:r>
    </w:p>
    <w:p>
      <w:pPr>
        <w:pStyle w:val="3"/>
        <w:rPr>
          <w:rFonts w:ascii="Times New Roman" w:hAnsi="Times New Roman"/>
          <w:color w:val="auto"/>
          <w:highlight w:val="none"/>
        </w:rPr>
      </w:pPr>
      <w:bookmarkStart w:id="1039" w:name="_Toc208352461"/>
      <w:bookmarkStart w:id="1040" w:name="_Toc59202870"/>
      <w:bookmarkStart w:id="1041" w:name="_Toc1027328841"/>
      <w:bookmarkStart w:id="1042" w:name="_Toc1114718980"/>
      <w:bookmarkStart w:id="1043" w:name="_Toc21893084"/>
      <w:bookmarkStart w:id="1044" w:name="_Toc932067912"/>
      <w:bookmarkStart w:id="1045" w:name="_Toc625549535"/>
      <w:r>
        <w:rPr>
          <w:rFonts w:ascii="Times New Roman" w:hAnsi="Times New Roman"/>
          <w:color w:val="auto"/>
          <w:highlight w:val="none"/>
        </w:rPr>
        <w:t xml:space="preserve">9. </w:t>
      </w:r>
      <w:r>
        <w:rPr>
          <w:rFonts w:hint="default" w:ascii="Times New Roman" w:hAnsi="Times New Roman"/>
          <w:color w:val="auto"/>
          <w:highlight w:val="none"/>
        </w:rPr>
        <w:t>特殊情况的处理程序</w:t>
      </w:r>
      <w:bookmarkEnd w:id="1039"/>
      <w:bookmarkEnd w:id="1040"/>
      <w:bookmarkEnd w:id="1041"/>
      <w:bookmarkEnd w:id="1042"/>
      <w:bookmarkEnd w:id="1043"/>
      <w:bookmarkEnd w:id="1044"/>
      <w:bookmarkEnd w:id="1045"/>
    </w:p>
    <w:p>
      <w:pPr>
        <w:pStyle w:val="4"/>
        <w:rPr>
          <w:rFonts w:ascii="Times New Roman" w:hAnsi="Times New Roman"/>
          <w:b w:val="0"/>
          <w:color w:val="auto"/>
          <w:kern w:val="0"/>
          <w:szCs w:val="21"/>
          <w:highlight w:val="none"/>
        </w:rPr>
      </w:pPr>
      <w:bookmarkStart w:id="1046" w:name="_Toc534406601"/>
      <w:bookmarkStart w:id="1047" w:name="_Toc59202871"/>
      <w:bookmarkStart w:id="1048" w:name="_Toc35913076"/>
      <w:bookmarkStart w:id="1049" w:name="_Toc290319513"/>
      <w:bookmarkStart w:id="1050" w:name="_Toc376582781"/>
      <w:bookmarkStart w:id="1051" w:name="_Toc624244172"/>
      <w:bookmarkStart w:id="1052" w:name="_Toc691596503"/>
      <w:r>
        <w:rPr>
          <w:rFonts w:ascii="Times New Roman" w:hAnsi="Times New Roman"/>
          <w:color w:val="auto"/>
          <w:kern w:val="0"/>
          <w:szCs w:val="21"/>
          <w:highlight w:val="none"/>
        </w:rPr>
        <w:t xml:space="preserve">9.1 </w:t>
      </w:r>
      <w:r>
        <w:rPr>
          <w:rFonts w:hint="default" w:ascii="Times New Roman" w:hAnsi="Times New Roman"/>
          <w:color w:val="auto"/>
          <w:kern w:val="0"/>
          <w:szCs w:val="21"/>
          <w:highlight w:val="none"/>
        </w:rPr>
        <w:t>评标活动暂停</w:t>
      </w:r>
      <w:bookmarkEnd w:id="1046"/>
      <w:bookmarkEnd w:id="1047"/>
      <w:bookmarkEnd w:id="1048"/>
      <w:bookmarkEnd w:id="1049"/>
      <w:bookmarkEnd w:id="1050"/>
      <w:bookmarkEnd w:id="1051"/>
      <w:bookmarkEnd w:id="1052"/>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9.1.1 评标委员会应当执行连续评标的原则，按评标办法规定的程序、内容、方法、标准</w:t>
      </w:r>
      <w:bookmarkStart w:id="1053" w:name="_Toc2082"/>
      <w:bookmarkStart w:id="1054" w:name="_Toc22760"/>
      <w:bookmarkStart w:id="1055" w:name="_Toc10946"/>
      <w:bookmarkStart w:id="1056" w:name="_Toc17932"/>
      <w:bookmarkStart w:id="1057" w:name="_Toc13365"/>
      <w:bookmarkStart w:id="1058" w:name="_Toc26886"/>
      <w:bookmarkStart w:id="1059" w:name="_Toc7993"/>
      <w:bookmarkStart w:id="1060" w:name="_Toc7641"/>
      <w:bookmarkStart w:id="1061" w:name="_Toc462184045"/>
      <w:bookmarkStart w:id="1062" w:name="_Toc14795"/>
      <w:bookmarkStart w:id="1063" w:name="_Toc26936"/>
      <w:bookmarkStart w:id="1064" w:name="_Toc19433"/>
      <w:r>
        <w:rPr>
          <w:rFonts w:hint="default" w:ascii="Times New Roman"/>
          <w:color w:val="auto"/>
          <w:szCs w:val="21"/>
          <w:highlight w:val="none"/>
        </w:rPr>
        <w:t>完成全部评标工作。只有发</w:t>
      </w:r>
      <w:bookmarkEnd w:id="1053"/>
      <w:bookmarkEnd w:id="1054"/>
      <w:bookmarkEnd w:id="1055"/>
      <w:bookmarkEnd w:id="1056"/>
      <w:bookmarkEnd w:id="1057"/>
      <w:bookmarkEnd w:id="1058"/>
      <w:bookmarkEnd w:id="1059"/>
      <w:bookmarkEnd w:id="1060"/>
      <w:bookmarkEnd w:id="1061"/>
      <w:bookmarkEnd w:id="1062"/>
      <w:bookmarkEnd w:id="1063"/>
      <w:bookmarkEnd w:id="1064"/>
      <w:r>
        <w:rPr>
          <w:rFonts w:hint="default" w:ascii="Times New Roman"/>
          <w:color w:val="auto"/>
          <w:szCs w:val="21"/>
          <w:highlight w:val="none"/>
        </w:rPr>
        <w:t>生不可抗力导致评标工作无法继续时或经监管部门同意暂停评标时，评标活动方可暂停。</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9.1.2 发生评标暂停情况时，评标委员会应当封存全部投标文件和评审记录，待不可抗力的影响结束且具备继续评标的条件时，由原评标委员会继续评标。</w:t>
      </w:r>
    </w:p>
    <w:p>
      <w:pPr>
        <w:pStyle w:val="4"/>
        <w:rPr>
          <w:rFonts w:ascii="Times New Roman" w:hAnsi="Times New Roman"/>
          <w:b w:val="0"/>
          <w:color w:val="auto"/>
          <w:kern w:val="0"/>
          <w:szCs w:val="21"/>
          <w:highlight w:val="none"/>
        </w:rPr>
      </w:pPr>
      <w:bookmarkStart w:id="1065" w:name="_Toc1392359809"/>
      <w:bookmarkStart w:id="1066" w:name="_Toc1348216612"/>
      <w:bookmarkStart w:id="1067" w:name="_Toc59202872"/>
      <w:bookmarkStart w:id="1068" w:name="_Toc2092950280"/>
      <w:bookmarkStart w:id="1069" w:name="_Toc795739285"/>
      <w:bookmarkStart w:id="1070" w:name="_Toc2143982357"/>
      <w:bookmarkStart w:id="1071" w:name="_Toc64543060"/>
      <w:r>
        <w:rPr>
          <w:rFonts w:ascii="Times New Roman" w:hAnsi="Times New Roman"/>
          <w:color w:val="auto"/>
          <w:kern w:val="0"/>
          <w:szCs w:val="21"/>
          <w:highlight w:val="none"/>
        </w:rPr>
        <w:t xml:space="preserve">9.2 </w:t>
      </w:r>
      <w:r>
        <w:rPr>
          <w:rFonts w:hint="default" w:ascii="Times New Roman" w:hAnsi="Times New Roman"/>
          <w:color w:val="auto"/>
          <w:kern w:val="0"/>
          <w:szCs w:val="21"/>
          <w:highlight w:val="none"/>
        </w:rPr>
        <w:t>评标中途更换评委</w:t>
      </w:r>
      <w:bookmarkEnd w:id="1065"/>
      <w:bookmarkEnd w:id="1066"/>
      <w:bookmarkEnd w:id="1067"/>
      <w:bookmarkEnd w:id="1068"/>
      <w:bookmarkEnd w:id="1069"/>
      <w:bookmarkEnd w:id="1070"/>
      <w:bookmarkEnd w:id="1071"/>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9.2.1 除非发生下列情况之一，评标委员会成员不得在评标中途更换：</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（1）因不可抗拒的客观原因，不能到场或需要在评标中途退出评标活动。</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（2）根据法律法规规定，评标委员会成员需要回避。</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9.2.2 退出评标的评标委员会成员，其已完成的评标行为无效。由招标人根据本办法规定的评标委员会成员产生方式另行确定替代者进行评标。</w:t>
      </w:r>
    </w:p>
    <w:p>
      <w:pPr>
        <w:pStyle w:val="4"/>
        <w:rPr>
          <w:rFonts w:ascii="Times New Roman" w:hAnsi="Times New Roman"/>
          <w:b w:val="0"/>
          <w:color w:val="auto"/>
          <w:kern w:val="0"/>
          <w:szCs w:val="21"/>
          <w:highlight w:val="none"/>
        </w:rPr>
      </w:pPr>
      <w:bookmarkStart w:id="1072" w:name="_Toc318388959"/>
      <w:bookmarkStart w:id="1073" w:name="_Toc59202873"/>
      <w:bookmarkStart w:id="1074" w:name="_Toc1688478908"/>
      <w:bookmarkStart w:id="1075" w:name="_Toc1629657754"/>
      <w:bookmarkStart w:id="1076" w:name="_Toc1432644606"/>
      <w:bookmarkStart w:id="1077" w:name="_Toc1744688716"/>
      <w:bookmarkStart w:id="1078" w:name="_Toc522808074"/>
      <w:r>
        <w:rPr>
          <w:rFonts w:ascii="Times New Roman" w:hAnsi="Times New Roman"/>
          <w:color w:val="auto"/>
          <w:kern w:val="0"/>
          <w:szCs w:val="21"/>
          <w:highlight w:val="none"/>
        </w:rPr>
        <w:t>9.3</w:t>
      </w:r>
      <w:r>
        <w:rPr>
          <w:rFonts w:hint="default" w:ascii="Times New Roman" w:hAnsi="Times New Roman"/>
          <w:color w:val="auto"/>
          <w:kern w:val="0"/>
          <w:szCs w:val="21"/>
          <w:highlight w:val="none"/>
        </w:rPr>
        <w:t>记名投票</w:t>
      </w:r>
      <w:bookmarkEnd w:id="1072"/>
      <w:bookmarkEnd w:id="1073"/>
      <w:bookmarkEnd w:id="1074"/>
      <w:bookmarkEnd w:id="1075"/>
      <w:bookmarkEnd w:id="1076"/>
      <w:bookmarkEnd w:id="1077"/>
      <w:bookmarkEnd w:id="1078"/>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在任何评标环节中，需评标委员会就某项定性的评审结论做出表决时，由评标委员会全体成员根据法律法规明确的依据，采取少数服从多数的原则，以记名投票方式表决。</w:t>
      </w:r>
    </w:p>
    <w:p>
      <w:pPr>
        <w:pStyle w:val="3"/>
        <w:rPr>
          <w:rFonts w:ascii="Times New Roman" w:hAnsi="Times New Roman"/>
          <w:bCs/>
          <w:color w:val="auto"/>
          <w:highlight w:val="none"/>
        </w:rPr>
      </w:pPr>
      <w:bookmarkStart w:id="1079" w:name="_Toc358569511"/>
      <w:bookmarkStart w:id="1080" w:name="_Toc373701483"/>
      <w:bookmarkStart w:id="1081" w:name="_Toc373478868"/>
      <w:bookmarkStart w:id="1082" w:name="_Toc1717519451"/>
      <w:bookmarkStart w:id="1083" w:name="_Toc152098416"/>
      <w:bookmarkStart w:id="1084" w:name="_Toc455156403"/>
      <w:bookmarkStart w:id="1085" w:name="_Toc459977369"/>
      <w:bookmarkStart w:id="1086" w:name="_Toc59202874"/>
      <w:bookmarkStart w:id="1087" w:name="_Toc373227542"/>
      <w:bookmarkStart w:id="1088" w:name="_Toc1681788178"/>
      <w:bookmarkStart w:id="1089" w:name="_Toc528186332"/>
      <w:bookmarkStart w:id="1090" w:name="_Toc1675436771"/>
      <w:bookmarkStart w:id="1091" w:name="_Toc368945513"/>
      <w:bookmarkStart w:id="1092" w:name="_Toc373702048"/>
      <w:bookmarkStart w:id="1093" w:name="_Toc1741098570"/>
      <w:bookmarkStart w:id="1094" w:name="_Toc469486613"/>
      <w:r>
        <w:rPr>
          <w:rFonts w:ascii="Times New Roman" w:hAnsi="Times New Roman"/>
          <w:color w:val="auto"/>
          <w:highlight w:val="none"/>
        </w:rPr>
        <w:t xml:space="preserve">10 </w:t>
      </w:r>
      <w:r>
        <w:rPr>
          <w:rFonts w:hint="default" w:ascii="Times New Roman" w:hAnsi="Times New Roman"/>
          <w:color w:val="auto"/>
          <w:highlight w:val="none"/>
        </w:rPr>
        <w:t>补充条款</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adjustRightInd w:val="0"/>
        <w:snapToGrid w:val="0"/>
        <w:spacing w:line="460" w:lineRule="exact"/>
        <w:ind w:firstLine="420" w:firstLineChars="200"/>
        <w:rPr>
          <w:color w:val="auto"/>
          <w:szCs w:val="21"/>
          <w:highlight w:val="none"/>
        </w:rPr>
      </w:pPr>
      <w:r>
        <w:rPr>
          <w:rFonts w:hint="eastAsia"/>
          <w:color w:val="auto"/>
          <w:szCs w:val="21"/>
          <w:highlight w:val="none"/>
        </w:rPr>
        <w:t>根据《评标委员会和评标方法暂行规定》、《评标专家和评标专家库管理暂行办法》相关规定，评标委员会不得透露对投标文件的评审和比较、中标候选人的推荐情况以及与评标有关的其他情况。</w:t>
      </w:r>
    </w:p>
    <w:p>
      <w:pPr>
        <w:adjustRightInd w:val="0"/>
        <w:snapToGrid w:val="0"/>
        <w:spacing w:line="460" w:lineRule="exact"/>
        <w:ind w:firstLine="420" w:firstLineChars="200"/>
        <w:rPr>
          <w:color w:val="auto"/>
          <w:szCs w:val="21"/>
          <w:highlight w:val="none"/>
        </w:rPr>
      </w:pPr>
      <w:r>
        <w:rPr>
          <w:rFonts w:hint="eastAsia"/>
          <w:color w:val="auto"/>
          <w:szCs w:val="21"/>
          <w:highlight w:val="none"/>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left" w:pos="3234"/>
        </w:tabs>
        <w:spacing w:line="360" w:lineRule="auto"/>
        <w:ind w:firstLine="420" w:firstLineChars="200"/>
        <w:rPr>
          <w:rFonts w:ascii="Times New Roman"/>
          <w:color w:val="auto"/>
          <w:szCs w:val="21"/>
          <w:highlight w:val="none"/>
        </w:rPr>
      </w:pPr>
    </w:p>
    <w:p>
      <w:pPr>
        <w:spacing w:line="360" w:lineRule="auto"/>
        <w:rPr>
          <w:rFonts w:ascii="Times New Roman"/>
          <w:color w:val="auto"/>
          <w:szCs w:val="21"/>
          <w:highlight w:val="none"/>
        </w:rPr>
      </w:pPr>
      <w:r>
        <w:rPr>
          <w:rFonts w:hint="default" w:ascii="Times New Roman"/>
          <w:color w:val="auto"/>
          <w:szCs w:val="21"/>
          <w:highlight w:val="none"/>
        </w:rPr>
        <w:t>附件1：否决投标条件一览表</w:t>
      </w:r>
    </w:p>
    <w:p>
      <w:pPr>
        <w:spacing w:line="360" w:lineRule="auto"/>
        <w:rPr>
          <w:rFonts w:ascii="Times New Roman"/>
          <w:color w:val="auto"/>
          <w:szCs w:val="21"/>
          <w:highlight w:val="none"/>
        </w:rPr>
      </w:pPr>
      <w:r>
        <w:rPr>
          <w:rFonts w:hint="default" w:ascii="Times New Roman"/>
          <w:color w:val="auto"/>
          <w:szCs w:val="21"/>
          <w:highlight w:val="none"/>
        </w:rPr>
        <w:t>附件2：《评标细则》</w:t>
      </w:r>
    </w:p>
    <w:p>
      <w:pPr>
        <w:pStyle w:val="3"/>
        <w:rPr>
          <w:rFonts w:ascii="Times New Roman" w:hAnsi="Times New Roman"/>
          <w:color w:val="auto"/>
          <w:kern w:val="0"/>
          <w:szCs w:val="21"/>
          <w:highlight w:val="none"/>
        </w:rPr>
      </w:pPr>
      <w:r>
        <w:rPr>
          <w:rFonts w:ascii="Times New Roman" w:hAnsi="Times New Roman"/>
          <w:color w:val="auto"/>
          <w:szCs w:val="21"/>
          <w:highlight w:val="none"/>
        </w:rPr>
        <w:br w:type="page"/>
      </w:r>
      <w:bookmarkStart w:id="1095" w:name="_Toc59202875"/>
      <w:bookmarkStart w:id="1096" w:name="_Toc1813558972"/>
      <w:bookmarkStart w:id="1097" w:name="_Toc495104939"/>
      <w:bookmarkStart w:id="1098" w:name="_Toc1178281648"/>
      <w:bookmarkStart w:id="1099" w:name="_Toc1207906477"/>
      <w:bookmarkStart w:id="1100" w:name="_Toc1005011276"/>
      <w:bookmarkStart w:id="1101" w:name="_Toc1801926455"/>
      <w:r>
        <w:rPr>
          <w:rFonts w:hint="default" w:ascii="Times New Roman" w:hAnsi="Times New Roman"/>
          <w:color w:val="auto"/>
          <w:highlight w:val="none"/>
        </w:rPr>
        <w:t>附件</w:t>
      </w:r>
      <w:r>
        <w:rPr>
          <w:rFonts w:ascii="Times New Roman" w:hAnsi="Times New Roman"/>
          <w:color w:val="auto"/>
          <w:highlight w:val="none"/>
        </w:rPr>
        <w:t>1</w:t>
      </w:r>
      <w:r>
        <w:rPr>
          <w:rFonts w:hint="default" w:ascii="Times New Roman" w:hAnsi="Times New Roman"/>
          <w:color w:val="auto"/>
          <w:kern w:val="0"/>
          <w:szCs w:val="21"/>
          <w:highlight w:val="none"/>
        </w:rPr>
        <w:t>否决投标条件</w:t>
      </w:r>
      <w:bookmarkEnd w:id="1095"/>
      <w:bookmarkEnd w:id="1096"/>
      <w:bookmarkEnd w:id="1097"/>
      <w:bookmarkEnd w:id="1098"/>
      <w:bookmarkEnd w:id="1099"/>
      <w:bookmarkEnd w:id="1100"/>
      <w:bookmarkEnd w:id="1101"/>
    </w:p>
    <w:p>
      <w:pPr>
        <w:spacing w:line="360" w:lineRule="auto"/>
        <w:rPr>
          <w:color w:val="auto"/>
          <w:szCs w:val="21"/>
          <w:highlight w:val="none"/>
        </w:rPr>
      </w:pPr>
    </w:p>
    <w:p>
      <w:pPr>
        <w:pStyle w:val="4"/>
        <w:rPr>
          <w:rFonts w:ascii="Times New Roman" w:hAnsi="Times New Roman"/>
          <w:color w:val="auto"/>
          <w:kern w:val="0"/>
          <w:szCs w:val="21"/>
          <w:highlight w:val="none"/>
        </w:rPr>
      </w:pPr>
      <w:bookmarkStart w:id="1102" w:name="_Toc1212774942"/>
      <w:bookmarkStart w:id="1103" w:name="_Toc59202876"/>
      <w:bookmarkStart w:id="1104" w:name="_Toc1135151633"/>
      <w:bookmarkStart w:id="1105" w:name="_Toc1020383600"/>
      <w:bookmarkStart w:id="1106" w:name="_Toc975330163"/>
      <w:bookmarkStart w:id="1107" w:name="_Toc289336202"/>
      <w:bookmarkStart w:id="1108" w:name="_Toc1754316275"/>
      <w:r>
        <w:rPr>
          <w:rFonts w:ascii="Times New Roman" w:hAnsi="Times New Roman"/>
          <w:color w:val="auto"/>
          <w:kern w:val="0"/>
          <w:szCs w:val="21"/>
          <w:highlight w:val="none"/>
        </w:rPr>
        <w:t xml:space="preserve">1. </w:t>
      </w:r>
      <w:r>
        <w:rPr>
          <w:rFonts w:hint="default" w:ascii="Times New Roman" w:hAnsi="Times New Roman"/>
          <w:color w:val="auto"/>
          <w:kern w:val="0"/>
          <w:szCs w:val="21"/>
          <w:highlight w:val="none"/>
        </w:rPr>
        <w:t>总则</w:t>
      </w:r>
      <w:bookmarkEnd w:id="1102"/>
      <w:bookmarkEnd w:id="1103"/>
      <w:bookmarkEnd w:id="1104"/>
      <w:bookmarkEnd w:id="1105"/>
      <w:bookmarkEnd w:id="1106"/>
      <w:bookmarkEnd w:id="1107"/>
      <w:bookmarkEnd w:id="1108"/>
    </w:p>
    <w:p>
      <w:pPr>
        <w:tabs>
          <w:tab w:val="left" w:pos="3234"/>
        </w:tabs>
        <w:spacing w:line="360" w:lineRule="auto"/>
        <w:ind w:firstLine="480"/>
        <w:rPr>
          <w:rFonts w:ascii="Times New Roman"/>
          <w:color w:val="auto"/>
          <w:szCs w:val="21"/>
          <w:highlight w:val="none"/>
        </w:rPr>
      </w:pPr>
      <w:r>
        <w:rPr>
          <w:rFonts w:ascii="Times New Roman"/>
          <w:color w:val="auto"/>
          <w:szCs w:val="21"/>
          <w:highlight w:val="none"/>
        </w:rPr>
        <w:t>本附件所集中列示的</w:t>
      </w:r>
      <w:r>
        <w:rPr>
          <w:rFonts w:hint="default" w:ascii="Times New Roman"/>
          <w:color w:val="auto"/>
          <w:szCs w:val="21"/>
          <w:highlight w:val="none"/>
        </w:rPr>
        <w:t>否决投</w:t>
      </w:r>
      <w:r>
        <w:rPr>
          <w:rFonts w:ascii="Times New Roman"/>
          <w:color w:val="auto"/>
          <w:szCs w:val="21"/>
          <w:highlight w:val="none"/>
        </w:rPr>
        <w:t>标条件，是本章</w:t>
      </w:r>
      <w:r>
        <w:rPr>
          <w:rFonts w:hint="default" w:ascii="Times New Roman"/>
          <w:color w:val="auto"/>
          <w:szCs w:val="21"/>
          <w:highlight w:val="none"/>
        </w:rPr>
        <w:t>“</w:t>
      </w:r>
      <w:r>
        <w:rPr>
          <w:rFonts w:ascii="Times New Roman"/>
          <w:color w:val="auto"/>
          <w:szCs w:val="21"/>
          <w:highlight w:val="none"/>
        </w:rPr>
        <w:t>评标办法</w:t>
      </w:r>
      <w:r>
        <w:rPr>
          <w:rFonts w:hint="default" w:ascii="Times New Roman"/>
          <w:color w:val="auto"/>
          <w:szCs w:val="21"/>
          <w:highlight w:val="none"/>
        </w:rPr>
        <w:t>”</w:t>
      </w:r>
      <w:r>
        <w:rPr>
          <w:rFonts w:ascii="Times New Roman"/>
          <w:color w:val="auto"/>
          <w:szCs w:val="21"/>
          <w:highlight w:val="none"/>
        </w:rPr>
        <w:t>的组成部分，是对第二章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和本</w:t>
      </w:r>
      <w:bookmarkStart w:id="1109" w:name="_Toc26276"/>
      <w:bookmarkStart w:id="1110" w:name="_Toc387474146"/>
      <w:bookmarkStart w:id="1111" w:name="_Toc21029"/>
      <w:bookmarkStart w:id="1112" w:name="_Toc19396"/>
      <w:bookmarkStart w:id="1113" w:name="_Toc21704"/>
      <w:bookmarkStart w:id="1114" w:name="_Toc462184046"/>
      <w:bookmarkStart w:id="1115" w:name="_Toc5271"/>
      <w:bookmarkStart w:id="1116" w:name="_Toc30223"/>
      <w:bookmarkStart w:id="1117" w:name="_Toc22318"/>
      <w:bookmarkStart w:id="1118" w:name="_Toc4572"/>
      <w:bookmarkStart w:id="1119" w:name="_Toc32103"/>
      <w:bookmarkStart w:id="1120" w:name="_Toc10068"/>
      <w:bookmarkStart w:id="1121" w:name="_Toc16384"/>
      <w:r>
        <w:rPr>
          <w:rFonts w:ascii="Times New Roman"/>
          <w:color w:val="auto"/>
          <w:szCs w:val="21"/>
          <w:highlight w:val="none"/>
        </w:rPr>
        <w:t>章正文部分所规定的</w:t>
      </w:r>
      <w:r>
        <w:rPr>
          <w:rFonts w:hint="default" w:ascii="Times New Roman"/>
          <w:color w:val="auto"/>
          <w:szCs w:val="21"/>
          <w:highlight w:val="none"/>
        </w:rPr>
        <w:t>否决投</w:t>
      </w:r>
      <w:bookmarkEnd w:id="1109"/>
      <w:bookmarkEnd w:id="1110"/>
      <w:bookmarkEnd w:id="1111"/>
      <w:bookmarkEnd w:id="1112"/>
      <w:bookmarkEnd w:id="1113"/>
      <w:bookmarkEnd w:id="1114"/>
      <w:bookmarkEnd w:id="1115"/>
      <w:bookmarkEnd w:id="1116"/>
      <w:bookmarkEnd w:id="1117"/>
      <w:bookmarkEnd w:id="1118"/>
      <w:bookmarkEnd w:id="1119"/>
      <w:bookmarkEnd w:id="1120"/>
      <w:r>
        <w:rPr>
          <w:rFonts w:ascii="Times New Roman"/>
          <w:color w:val="auto"/>
          <w:szCs w:val="21"/>
          <w:highlight w:val="none"/>
        </w:rPr>
        <w:t>标</w:t>
      </w:r>
      <w:bookmarkEnd w:id="1121"/>
      <w:r>
        <w:rPr>
          <w:rFonts w:ascii="Times New Roman"/>
          <w:color w:val="auto"/>
          <w:szCs w:val="21"/>
          <w:highlight w:val="none"/>
        </w:rPr>
        <w:t>条件的总结和补充，如果出现相互矛盾的情况，以第二章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和本章正文部分的规定为准。</w:t>
      </w:r>
    </w:p>
    <w:p>
      <w:pPr>
        <w:pStyle w:val="4"/>
        <w:rPr>
          <w:rFonts w:ascii="Times New Roman" w:hAnsi="Times New Roman"/>
          <w:color w:val="auto"/>
          <w:kern w:val="0"/>
          <w:szCs w:val="21"/>
          <w:highlight w:val="none"/>
        </w:rPr>
      </w:pPr>
      <w:bookmarkStart w:id="1122" w:name="_Toc1108198498"/>
      <w:bookmarkStart w:id="1123" w:name="_Toc672235311"/>
      <w:bookmarkStart w:id="1124" w:name="_Toc489133063"/>
      <w:bookmarkStart w:id="1125" w:name="_Toc59202877"/>
      <w:bookmarkStart w:id="1126" w:name="_Toc1564635380"/>
      <w:bookmarkStart w:id="1127" w:name="_Toc1538000824"/>
      <w:bookmarkStart w:id="1128" w:name="_Toc1411239365"/>
      <w:r>
        <w:rPr>
          <w:rFonts w:ascii="Times New Roman" w:hAnsi="Times New Roman"/>
          <w:color w:val="auto"/>
          <w:kern w:val="0"/>
          <w:szCs w:val="21"/>
          <w:highlight w:val="none"/>
        </w:rPr>
        <w:t xml:space="preserve">2. </w:t>
      </w:r>
      <w:r>
        <w:rPr>
          <w:rFonts w:hint="default" w:ascii="Times New Roman" w:hAnsi="Times New Roman"/>
          <w:color w:val="auto"/>
          <w:kern w:val="0"/>
          <w:szCs w:val="21"/>
          <w:highlight w:val="none"/>
        </w:rPr>
        <w:t>否决投标条件</w:t>
      </w:r>
      <w:bookmarkEnd w:id="1122"/>
      <w:bookmarkEnd w:id="1123"/>
      <w:bookmarkEnd w:id="1124"/>
      <w:bookmarkEnd w:id="1125"/>
      <w:bookmarkEnd w:id="1126"/>
      <w:bookmarkEnd w:id="1127"/>
      <w:bookmarkEnd w:id="1128"/>
    </w:p>
    <w:p>
      <w:pPr>
        <w:tabs>
          <w:tab w:val="left" w:pos="3234"/>
        </w:tabs>
        <w:spacing w:line="360" w:lineRule="auto"/>
        <w:ind w:firstLine="413" w:firstLineChars="196"/>
        <w:rPr>
          <w:rFonts w:ascii="Times New Roman"/>
          <w:b/>
          <w:color w:val="auto"/>
          <w:szCs w:val="21"/>
          <w:highlight w:val="none"/>
        </w:rPr>
      </w:pPr>
      <w:r>
        <w:rPr>
          <w:rFonts w:ascii="Times New Roman"/>
          <w:b/>
          <w:color w:val="auto"/>
          <w:szCs w:val="21"/>
          <w:highlight w:val="none"/>
        </w:rPr>
        <w:t>投标人或其投标文件有下列情形之一的，其投标</w:t>
      </w:r>
      <w:r>
        <w:rPr>
          <w:rFonts w:hint="default" w:ascii="Times New Roman"/>
          <w:b/>
          <w:color w:val="auto"/>
          <w:szCs w:val="21"/>
          <w:highlight w:val="none"/>
        </w:rPr>
        <w:t>应当予以否决</w:t>
      </w:r>
      <w:r>
        <w:rPr>
          <w:rFonts w:ascii="Times New Roman"/>
          <w:b/>
          <w:color w:val="auto"/>
          <w:szCs w:val="21"/>
          <w:highlight w:val="none"/>
        </w:rPr>
        <w:t>：</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w:t>
      </w:r>
      <w:r>
        <w:rPr>
          <w:rFonts w:ascii="Times New Roman"/>
          <w:color w:val="auto"/>
          <w:szCs w:val="21"/>
          <w:highlight w:val="none"/>
        </w:rPr>
        <w:t>第二章</w:t>
      </w:r>
      <w:r>
        <w:rPr>
          <w:rFonts w:hint="default" w:ascii="Times New Roman"/>
          <w:color w:val="auto"/>
          <w:szCs w:val="21"/>
          <w:highlight w:val="none"/>
        </w:rPr>
        <w:t>“</w:t>
      </w:r>
      <w:r>
        <w:rPr>
          <w:rFonts w:ascii="Times New Roman"/>
          <w:color w:val="auto"/>
          <w:szCs w:val="21"/>
          <w:highlight w:val="none"/>
        </w:rPr>
        <w:t>投标人须知</w:t>
      </w:r>
      <w:r>
        <w:rPr>
          <w:rFonts w:hint="default" w:ascii="Times New Roman"/>
          <w:color w:val="auto"/>
          <w:szCs w:val="21"/>
          <w:highlight w:val="none"/>
        </w:rPr>
        <w:t>”</w:t>
      </w:r>
      <w:r>
        <w:rPr>
          <w:rFonts w:ascii="Times New Roman"/>
          <w:color w:val="auto"/>
          <w:szCs w:val="21"/>
          <w:highlight w:val="none"/>
        </w:rPr>
        <w:t>第 1.4.</w:t>
      </w:r>
      <w:r>
        <w:rPr>
          <w:rFonts w:hint="default" w:ascii="Times New Roman"/>
          <w:color w:val="auto"/>
          <w:szCs w:val="21"/>
          <w:highlight w:val="none"/>
        </w:rPr>
        <w:t>2、1.4.3条款</w:t>
      </w:r>
      <w:r>
        <w:rPr>
          <w:rFonts w:ascii="Times New Roman"/>
          <w:color w:val="auto"/>
          <w:szCs w:val="21"/>
          <w:highlight w:val="none"/>
        </w:rPr>
        <w:t>规定的任何一种情形的</w:t>
      </w:r>
      <w:r>
        <w:rPr>
          <w:rFonts w:hint="default" w:ascii="Times New Roman"/>
          <w:color w:val="auto"/>
          <w:szCs w:val="21"/>
          <w:highlight w:val="none"/>
        </w:rPr>
        <w:t>；</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（2）投标人有串通投标或弄虚作假或有其他违反有关招标投标法律、法规、规章行为的；</w:t>
      </w:r>
    </w:p>
    <w:p>
      <w:pPr>
        <w:tabs>
          <w:tab w:val="left" w:pos="3234"/>
        </w:tabs>
        <w:spacing w:line="360" w:lineRule="auto"/>
        <w:ind w:firstLine="420" w:firstLineChars="200"/>
        <w:rPr>
          <w:rFonts w:ascii="Times New Roman"/>
          <w:color w:val="auto"/>
          <w:szCs w:val="21"/>
          <w:highlight w:val="none"/>
        </w:rPr>
      </w:pPr>
      <w:r>
        <w:rPr>
          <w:rFonts w:hint="default" w:cs="Times New Roman"/>
          <w:color w:val="auto"/>
          <w:highlight w:val="none"/>
        </w:rPr>
        <w:t>（</w:t>
      </w:r>
      <w:r>
        <w:rPr>
          <w:rFonts w:cs="Times New Roman"/>
          <w:color w:val="auto"/>
          <w:highlight w:val="none"/>
        </w:rPr>
        <w:t>3</w:t>
      </w:r>
      <w:r>
        <w:rPr>
          <w:rFonts w:hint="default" w:cs="Times New Roman"/>
          <w:color w:val="auto"/>
          <w:highlight w:val="none"/>
        </w:rPr>
        <w:t>）</w:t>
      </w:r>
      <w:r>
        <w:rPr>
          <w:rFonts w:hint="default" w:ascii="Times New Roman"/>
          <w:color w:val="auto"/>
          <w:szCs w:val="21"/>
          <w:highlight w:val="none"/>
        </w:rPr>
        <w:t>不按评标委员会要求澄清、说明或补正的；</w:t>
      </w:r>
    </w:p>
    <w:p>
      <w:pPr>
        <w:tabs>
          <w:tab w:val="left" w:pos="3234"/>
        </w:tabs>
        <w:spacing w:line="360" w:lineRule="auto"/>
        <w:ind w:firstLine="480"/>
        <w:rPr>
          <w:rFonts w:cs="Times New Roman"/>
          <w:color w:val="auto"/>
          <w:highlight w:val="none"/>
        </w:rPr>
      </w:pPr>
      <w:r>
        <w:rPr>
          <w:rFonts w:hint="default" w:cs="Times New Roman"/>
          <w:color w:val="auto"/>
          <w:highlight w:val="none"/>
        </w:rPr>
        <w:t>（</w:t>
      </w:r>
      <w:r>
        <w:rPr>
          <w:rFonts w:cs="Times New Roman"/>
          <w:color w:val="auto"/>
          <w:highlight w:val="none"/>
        </w:rPr>
        <w:t>4</w:t>
      </w:r>
      <w:r>
        <w:rPr>
          <w:rFonts w:hint="default" w:cs="Times New Roman"/>
          <w:color w:val="auto"/>
          <w:highlight w:val="none"/>
        </w:rPr>
        <w:t>）没有在招标文件规定的电子投标文件相关位置加盖投标人法人单位及法定代表人电子印章的；</w:t>
      </w:r>
    </w:p>
    <w:p>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5</w:t>
      </w:r>
      <w:r>
        <w:rPr>
          <w:rFonts w:hint="default" w:ascii="Times New Roman"/>
          <w:color w:val="auto"/>
          <w:szCs w:val="21"/>
          <w:highlight w:val="none"/>
        </w:rPr>
        <w:t>）现场或</w:t>
      </w:r>
      <w:r>
        <w:rPr>
          <w:rFonts w:ascii="Times New Roman"/>
          <w:color w:val="auto"/>
          <w:szCs w:val="21"/>
          <w:highlight w:val="none"/>
        </w:rPr>
        <w:t>网上</w:t>
      </w:r>
      <w:r>
        <w:rPr>
          <w:rFonts w:hint="default" w:ascii="Times New Roman"/>
          <w:color w:val="auto"/>
          <w:szCs w:val="21"/>
          <w:highlight w:val="none"/>
        </w:rPr>
        <w:t>持身份证通过身份证验证的专职投标员或开标会的代表与投标文件资格审核文件内的专职投标员或开标会的代表非同一人的；</w:t>
      </w:r>
    </w:p>
    <w:p>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6</w:t>
      </w:r>
      <w:r>
        <w:rPr>
          <w:rFonts w:hint="default" w:ascii="Times New Roman"/>
          <w:color w:val="auto"/>
          <w:szCs w:val="21"/>
          <w:highlight w:val="none"/>
        </w:rPr>
        <w:t>）未通过本章评标办法前附表2.1规定的初步评审标准所列的任何一项内容的；</w:t>
      </w:r>
    </w:p>
    <w:p>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7</w:t>
      </w:r>
      <w:r>
        <w:rPr>
          <w:rFonts w:hint="default" w:hAnsi="Times New Roman"/>
          <w:color w:val="auto"/>
          <w:highlight w:val="none"/>
        </w:rPr>
        <w:t>）在技术标评审中未能达到合格标准的；</w:t>
      </w:r>
    </w:p>
    <w:p>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8</w:t>
      </w:r>
      <w:r>
        <w:rPr>
          <w:rFonts w:hint="default" w:hAnsi="Times New Roman"/>
          <w:color w:val="auto"/>
          <w:highlight w:val="none"/>
        </w:rPr>
        <w:t>）投标人未按照招标文件第二章投标人须知第</w:t>
      </w:r>
      <w:r>
        <w:rPr>
          <w:rFonts w:hAnsi="Times New Roman"/>
          <w:color w:val="auto"/>
          <w:highlight w:val="none"/>
        </w:rPr>
        <w:t>3.4</w:t>
      </w:r>
      <w:r>
        <w:rPr>
          <w:rFonts w:hint="default" w:hAnsi="Times New Roman"/>
          <w:color w:val="auto"/>
          <w:highlight w:val="none"/>
        </w:rPr>
        <w:t>条的要求提供投标保证金的或未按规定提交投标保证金证明材料的；</w:t>
      </w:r>
    </w:p>
    <w:p>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9</w:t>
      </w:r>
      <w:r>
        <w:rPr>
          <w:rFonts w:hint="default" w:ascii="Times New Roman"/>
          <w:color w:val="auto"/>
          <w:szCs w:val="21"/>
          <w:highlight w:val="none"/>
        </w:rPr>
        <w:t>）</w:t>
      </w:r>
      <w:r>
        <w:rPr>
          <w:rFonts w:ascii="Times New Roman"/>
          <w:color w:val="auto"/>
          <w:szCs w:val="21"/>
          <w:highlight w:val="none"/>
        </w:rPr>
        <w:t>不按</w:t>
      </w:r>
      <w:r>
        <w:rPr>
          <w:rFonts w:hint="default" w:ascii="Times New Roman"/>
          <w:color w:val="auto"/>
          <w:szCs w:val="21"/>
          <w:highlight w:val="none"/>
        </w:rPr>
        <w:t>本章第6条款规定对</w:t>
      </w:r>
      <w:r>
        <w:rPr>
          <w:rFonts w:ascii="Times New Roman"/>
          <w:color w:val="auto"/>
          <w:szCs w:val="21"/>
          <w:highlight w:val="none"/>
        </w:rPr>
        <w:t>评标委员会</w:t>
      </w:r>
      <w:r>
        <w:rPr>
          <w:rFonts w:hint="default" w:ascii="Times New Roman"/>
          <w:color w:val="auto"/>
          <w:szCs w:val="21"/>
          <w:highlight w:val="none"/>
        </w:rPr>
        <w:t>提出的有关投标文件存在问题进行</w:t>
      </w:r>
      <w:r>
        <w:rPr>
          <w:rFonts w:ascii="Times New Roman"/>
          <w:color w:val="auto"/>
          <w:szCs w:val="21"/>
          <w:highlight w:val="none"/>
        </w:rPr>
        <w:t>澄清、说明或补正的</w:t>
      </w:r>
      <w:r>
        <w:rPr>
          <w:rFonts w:hint="default" w:ascii="Times New Roman"/>
          <w:color w:val="auto"/>
          <w:szCs w:val="21"/>
          <w:highlight w:val="none"/>
        </w:rPr>
        <w:t>；</w:t>
      </w:r>
    </w:p>
    <w:p>
      <w:pPr>
        <w:tabs>
          <w:tab w:val="left" w:pos="3234"/>
        </w:tabs>
        <w:spacing w:line="360" w:lineRule="auto"/>
        <w:ind w:firstLine="480"/>
        <w:rPr>
          <w:rFonts w:hAnsi="Times New Roman"/>
          <w:color w:val="auto"/>
          <w:highlight w:val="none"/>
        </w:rPr>
      </w:pPr>
      <w:r>
        <w:rPr>
          <w:rFonts w:hint="default" w:hAnsi="Times New Roman"/>
          <w:color w:val="auto"/>
          <w:highlight w:val="none"/>
        </w:rPr>
        <w:t>（</w:t>
      </w:r>
      <w:r>
        <w:rPr>
          <w:rFonts w:hAnsi="Times New Roman"/>
          <w:color w:val="auto"/>
          <w:highlight w:val="none"/>
        </w:rPr>
        <w:t>10</w:t>
      </w:r>
      <w:r>
        <w:rPr>
          <w:rFonts w:hint="default" w:hAnsi="Times New Roman"/>
          <w:color w:val="auto"/>
          <w:highlight w:val="none"/>
        </w:rPr>
        <w:t>）投标文件的关键内容字迹模糊、辩认不清的；</w:t>
      </w:r>
    </w:p>
    <w:p>
      <w:pPr>
        <w:tabs>
          <w:tab w:val="left" w:pos="3234"/>
        </w:tabs>
        <w:spacing w:line="360" w:lineRule="auto"/>
        <w:ind w:firstLine="480"/>
        <w:rPr>
          <w:rFonts w:ascii="Times New Roman"/>
          <w:color w:val="auto"/>
          <w:szCs w:val="21"/>
          <w:highlight w:val="none"/>
        </w:rPr>
      </w:pPr>
      <w:r>
        <w:rPr>
          <w:rFonts w:hint="default" w:hAnsi="Times New Roman"/>
          <w:color w:val="auto"/>
          <w:highlight w:val="none"/>
        </w:rPr>
        <w:t>（</w:t>
      </w:r>
      <w:r>
        <w:rPr>
          <w:rFonts w:hAnsi="Times New Roman"/>
          <w:color w:val="auto"/>
          <w:highlight w:val="none"/>
        </w:rPr>
        <w:t>11</w:t>
      </w:r>
      <w:r>
        <w:rPr>
          <w:rFonts w:hint="default" w:hAnsi="Times New Roman"/>
          <w:color w:val="auto"/>
          <w:highlight w:val="none"/>
        </w:rPr>
        <w:t>）组成联合体投标的，投标文件未附联合体各方共同投标协议书的；</w:t>
      </w:r>
    </w:p>
    <w:p>
      <w:pPr>
        <w:tabs>
          <w:tab w:val="left" w:pos="3234"/>
        </w:tabs>
        <w:spacing w:line="360" w:lineRule="auto"/>
        <w:ind w:firstLine="525" w:firstLineChars="250"/>
        <w:rPr>
          <w:rFonts w:ascii="Times New Roman" w:hAnsi="Times New Roman"/>
          <w:color w:val="auto"/>
          <w:highlight w:val="none"/>
        </w:rPr>
      </w:pPr>
      <w:r>
        <w:rPr>
          <w:rFonts w:hint="default" w:ascii="Times New Roman"/>
          <w:color w:val="auto"/>
          <w:szCs w:val="21"/>
          <w:highlight w:val="none"/>
        </w:rPr>
        <w:t>（</w:t>
      </w:r>
      <w:r>
        <w:rPr>
          <w:rFonts w:ascii="Times New Roman"/>
          <w:color w:val="auto"/>
          <w:szCs w:val="21"/>
          <w:highlight w:val="none"/>
        </w:rPr>
        <w:t>12</w:t>
      </w:r>
      <w:r>
        <w:rPr>
          <w:rFonts w:hint="default" w:ascii="Times New Roman"/>
          <w:color w:val="auto"/>
          <w:szCs w:val="21"/>
          <w:highlight w:val="none"/>
        </w:rPr>
        <w:t>）</w:t>
      </w:r>
      <w:r>
        <w:rPr>
          <w:rFonts w:hint="default" w:ascii="Times New Roman" w:hAnsi="Times New Roman"/>
          <w:color w:val="auto"/>
          <w:highlight w:val="none"/>
        </w:rPr>
        <w:t>不按第二章投标须知前附表第</w:t>
      </w:r>
      <w:r>
        <w:rPr>
          <w:rFonts w:ascii="Times New Roman" w:hAnsi="Times New Roman"/>
          <w:color w:val="auto"/>
          <w:highlight w:val="none"/>
        </w:rPr>
        <w:t>3.1.1</w:t>
      </w:r>
      <w:r>
        <w:rPr>
          <w:rFonts w:hint="default" w:ascii="Times New Roman" w:hAnsi="Times New Roman"/>
          <w:color w:val="auto"/>
          <w:highlight w:val="none"/>
        </w:rPr>
        <w:t>条内容提供资料的；</w:t>
      </w:r>
    </w:p>
    <w:p>
      <w:pPr>
        <w:tabs>
          <w:tab w:val="left" w:pos="3234"/>
        </w:tabs>
        <w:spacing w:line="360" w:lineRule="auto"/>
        <w:ind w:firstLine="48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13</w:t>
      </w:r>
      <w:r>
        <w:rPr>
          <w:rFonts w:hint="default" w:ascii="Times New Roman"/>
          <w:color w:val="auto"/>
          <w:szCs w:val="21"/>
          <w:highlight w:val="none"/>
        </w:rPr>
        <w:t>）不按本章第4.3.3条款规定对评标委员会提出的有关投标文件的错误进行修正或不接受修正后的内容和价格的；</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14</w:t>
      </w:r>
      <w:r>
        <w:rPr>
          <w:rFonts w:hint="default" w:ascii="Times New Roman"/>
          <w:color w:val="auto"/>
          <w:szCs w:val="21"/>
          <w:highlight w:val="none"/>
        </w:rPr>
        <w:t>）</w:t>
      </w:r>
      <w:r>
        <w:rPr>
          <w:rFonts w:ascii="Times New Roman"/>
          <w:color w:val="auto"/>
          <w:szCs w:val="21"/>
          <w:highlight w:val="none"/>
        </w:rPr>
        <w:t>投标</w:t>
      </w:r>
      <w:r>
        <w:rPr>
          <w:rFonts w:hint="default" w:ascii="Times New Roman"/>
          <w:color w:val="auto"/>
          <w:szCs w:val="21"/>
          <w:highlight w:val="none"/>
        </w:rPr>
        <w:t>报价超出招标文件规定的投标报价合理范围上限</w:t>
      </w:r>
      <w:r>
        <w:rPr>
          <w:rFonts w:ascii="Times New Roman"/>
          <w:color w:val="auto"/>
          <w:szCs w:val="21"/>
          <w:highlight w:val="none"/>
        </w:rPr>
        <w:t>的</w:t>
      </w:r>
      <w:r>
        <w:rPr>
          <w:rFonts w:hint="default" w:ascii="Times New Roman"/>
          <w:color w:val="auto"/>
          <w:szCs w:val="21"/>
          <w:highlight w:val="none"/>
        </w:rPr>
        <w:t>；</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（1</w:t>
      </w:r>
      <w:r>
        <w:rPr>
          <w:rFonts w:ascii="Times New Roman"/>
          <w:color w:val="auto"/>
          <w:szCs w:val="21"/>
          <w:highlight w:val="none"/>
        </w:rPr>
        <w:t>5</w:t>
      </w:r>
      <w:r>
        <w:rPr>
          <w:rFonts w:hint="default" w:ascii="Times New Roman"/>
          <w:color w:val="auto"/>
          <w:szCs w:val="21"/>
          <w:highlight w:val="none"/>
        </w:rPr>
        <w:t>）投标文件中存在不利于招标人利益的投标承诺的；</w:t>
      </w:r>
    </w:p>
    <w:p>
      <w:pPr>
        <w:tabs>
          <w:tab w:val="left" w:pos="3234"/>
        </w:tabs>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ascii="Times New Roman" w:hAnsi="Times New Roman"/>
          <w:color w:val="auto"/>
          <w:highlight w:val="none"/>
        </w:rPr>
        <w:t>16）投标人不具备独立法人资格或具备独立法人资格但就本工程提交一个以上的投标文件的；</w:t>
      </w:r>
    </w:p>
    <w:p>
      <w:pPr>
        <w:tabs>
          <w:tab w:val="left" w:pos="3234"/>
        </w:tabs>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ascii="Times New Roman" w:hAnsi="Times New Roman"/>
          <w:color w:val="auto"/>
          <w:highlight w:val="none"/>
        </w:rPr>
        <w:t>17）投标</w:t>
      </w:r>
      <w:r>
        <w:rPr>
          <w:rFonts w:hint="default" w:ascii="Times New Roman" w:hAnsi="Times New Roman"/>
          <w:color w:val="auto"/>
          <w:highlight w:val="none"/>
        </w:rPr>
        <w:t>文件实质上没有响应招标文件的要求的；</w:t>
      </w:r>
    </w:p>
    <w:p>
      <w:pPr>
        <w:tabs>
          <w:tab w:val="left" w:pos="3234"/>
        </w:tabs>
        <w:spacing w:line="360" w:lineRule="auto"/>
        <w:ind w:firstLine="420" w:firstLineChars="200"/>
        <w:rPr>
          <w:rFonts w:hAnsi="Times New Roman"/>
          <w:color w:val="auto"/>
          <w:highlight w:val="none"/>
        </w:rPr>
      </w:pPr>
      <w:r>
        <w:rPr>
          <w:rFonts w:hint="default" w:hAnsi="Times New Roman"/>
          <w:color w:val="auto"/>
          <w:highlight w:val="none"/>
        </w:rPr>
        <w:t>（1</w:t>
      </w:r>
      <w:r>
        <w:rPr>
          <w:rFonts w:hAnsi="Times New Roman"/>
          <w:color w:val="auto"/>
          <w:highlight w:val="none"/>
        </w:rPr>
        <w:t>8</w:t>
      </w:r>
      <w:r>
        <w:rPr>
          <w:rFonts w:hint="default" w:hAnsi="Times New Roman"/>
          <w:color w:val="auto"/>
          <w:highlight w:val="none"/>
        </w:rPr>
        <w:t>）投标</w:t>
      </w:r>
      <w:r>
        <w:rPr>
          <w:rFonts w:hAnsi="Times New Roman"/>
          <w:color w:val="auto"/>
          <w:highlight w:val="none"/>
        </w:rPr>
        <w:t>人编制的投标文件技术</w:t>
      </w:r>
      <w:r>
        <w:rPr>
          <w:rFonts w:hint="default" w:hAnsi="Times New Roman"/>
          <w:color w:val="auto"/>
          <w:highlight w:val="none"/>
        </w:rPr>
        <w:t>标中的全过程工程咨询服务大纲（</w:t>
      </w:r>
      <w:r>
        <w:rPr>
          <w:rFonts w:hAnsi="Times New Roman"/>
          <w:color w:val="auto"/>
          <w:highlight w:val="none"/>
        </w:rPr>
        <w:t>暗标</w:t>
      </w:r>
      <w:r>
        <w:rPr>
          <w:rFonts w:hint="default" w:hAnsi="Times New Roman"/>
          <w:color w:val="auto"/>
          <w:highlight w:val="none"/>
        </w:rPr>
        <w:t>）</w:t>
      </w:r>
      <w:r>
        <w:rPr>
          <w:rFonts w:hAnsi="Times New Roman"/>
          <w:color w:val="auto"/>
          <w:highlight w:val="none"/>
        </w:rPr>
        <w:t>，</w:t>
      </w:r>
      <w:r>
        <w:rPr>
          <w:rFonts w:hint="default" w:hAnsi="Times New Roman"/>
          <w:color w:val="auto"/>
          <w:highlight w:val="none"/>
        </w:rPr>
        <w:t>其封面</w:t>
      </w:r>
      <w:r>
        <w:rPr>
          <w:rFonts w:hAnsi="Times New Roman"/>
          <w:color w:val="auto"/>
          <w:highlight w:val="none"/>
        </w:rPr>
        <w:t>或正文中出现投标人的名称和其他可识别投标人身份的字符</w:t>
      </w:r>
      <w:r>
        <w:rPr>
          <w:rFonts w:hint="default" w:hAnsi="Times New Roman"/>
          <w:color w:val="auto"/>
          <w:highlight w:val="none"/>
        </w:rPr>
        <w:t>（图表）</w:t>
      </w:r>
      <w:r>
        <w:rPr>
          <w:rFonts w:hAnsi="Times New Roman"/>
          <w:color w:val="auto"/>
          <w:highlight w:val="none"/>
        </w:rPr>
        <w:t>、徽标、</w:t>
      </w:r>
      <w:r>
        <w:rPr>
          <w:rFonts w:hint="default" w:hAnsi="Times New Roman"/>
          <w:color w:val="auto"/>
          <w:highlight w:val="none"/>
        </w:rPr>
        <w:t>业绩</w:t>
      </w:r>
      <w:r>
        <w:rPr>
          <w:rFonts w:hAnsi="Times New Roman"/>
          <w:color w:val="auto"/>
          <w:highlight w:val="none"/>
        </w:rPr>
        <w:t>、荣誉或人员</w:t>
      </w:r>
      <w:r>
        <w:rPr>
          <w:rFonts w:hint="default" w:hAnsi="Times New Roman"/>
          <w:color w:val="auto"/>
          <w:highlight w:val="none"/>
        </w:rPr>
        <w:t>姓名</w:t>
      </w:r>
      <w:r>
        <w:rPr>
          <w:rFonts w:hAnsi="Times New Roman"/>
          <w:color w:val="auto"/>
          <w:highlight w:val="none"/>
        </w:rPr>
        <w:t>以及其他特殊标记等</w:t>
      </w:r>
      <w:r>
        <w:rPr>
          <w:rFonts w:hint="default" w:hAnsi="Times New Roman"/>
          <w:color w:val="auto"/>
          <w:highlight w:val="none"/>
        </w:rPr>
        <w:t>；</w:t>
      </w:r>
    </w:p>
    <w:p>
      <w:pPr>
        <w:tabs>
          <w:tab w:val="left" w:pos="3234"/>
        </w:tabs>
        <w:spacing w:line="360" w:lineRule="auto"/>
        <w:ind w:firstLine="420" w:firstLineChars="200"/>
        <w:rPr>
          <w:rFonts w:ascii="Times New Roman" w:hAnsi="Times New Roman"/>
          <w:color w:val="auto"/>
          <w:highlight w:val="none"/>
        </w:rPr>
      </w:pPr>
      <w:r>
        <w:rPr>
          <w:rFonts w:hint="default" w:hAnsi="Times New Roman"/>
          <w:color w:val="auto"/>
          <w:highlight w:val="none"/>
        </w:rPr>
        <w:t>（1</w:t>
      </w:r>
      <w:r>
        <w:rPr>
          <w:rFonts w:hAnsi="Times New Roman"/>
          <w:color w:val="auto"/>
          <w:highlight w:val="none"/>
        </w:rPr>
        <w:t>9</w:t>
      </w:r>
      <w:r>
        <w:rPr>
          <w:rFonts w:hint="default" w:hAnsi="Times New Roman"/>
          <w:color w:val="auto"/>
          <w:highlight w:val="none"/>
        </w:rPr>
        <w:t>）投标</w:t>
      </w:r>
      <w:r>
        <w:rPr>
          <w:rFonts w:hAnsi="Times New Roman"/>
          <w:color w:val="auto"/>
          <w:highlight w:val="none"/>
        </w:rPr>
        <w:t>人编制的投标文件技术</w:t>
      </w:r>
      <w:r>
        <w:rPr>
          <w:rFonts w:hint="default" w:hAnsi="Times New Roman"/>
          <w:color w:val="auto"/>
          <w:highlight w:val="none"/>
        </w:rPr>
        <w:t>标（暗标）未</w:t>
      </w:r>
      <w:r>
        <w:rPr>
          <w:rFonts w:hAnsi="Times New Roman"/>
          <w:color w:val="auto"/>
          <w:highlight w:val="none"/>
        </w:rPr>
        <w:t>按第</w:t>
      </w:r>
      <w:r>
        <w:rPr>
          <w:rFonts w:hint="default" w:hAnsi="Times New Roman"/>
          <w:color w:val="auto"/>
          <w:highlight w:val="none"/>
        </w:rPr>
        <w:t>六</w:t>
      </w:r>
      <w:r>
        <w:rPr>
          <w:rFonts w:hAnsi="Times New Roman"/>
          <w:color w:val="auto"/>
          <w:highlight w:val="none"/>
        </w:rPr>
        <w:t>章投标文件格式</w:t>
      </w:r>
      <w:r>
        <w:rPr>
          <w:rFonts w:hint="default" w:hAnsi="Times New Roman"/>
          <w:color w:val="auto"/>
          <w:highlight w:val="none"/>
        </w:rPr>
        <w:t>技术</w:t>
      </w:r>
      <w:r>
        <w:rPr>
          <w:rFonts w:hAnsi="Times New Roman"/>
          <w:color w:val="auto"/>
          <w:highlight w:val="none"/>
        </w:rPr>
        <w:t>标的编制要求</w:t>
      </w:r>
      <w:r>
        <w:rPr>
          <w:rFonts w:hint="default" w:hAnsi="Times New Roman"/>
          <w:color w:val="auto"/>
          <w:highlight w:val="none"/>
        </w:rPr>
        <w:t>编制</w:t>
      </w:r>
      <w:r>
        <w:rPr>
          <w:rFonts w:hAnsi="Times New Roman"/>
          <w:color w:val="auto"/>
          <w:highlight w:val="none"/>
        </w:rPr>
        <w:t>的</w:t>
      </w:r>
      <w:r>
        <w:rPr>
          <w:rFonts w:hint="default" w:hAnsi="Times New Roman"/>
          <w:color w:val="auto"/>
          <w:highlight w:val="none"/>
        </w:rPr>
        <w:t>；</w:t>
      </w:r>
    </w:p>
    <w:p>
      <w:pPr>
        <w:tabs>
          <w:tab w:val="left" w:pos="3234"/>
        </w:tabs>
        <w:spacing w:line="360" w:lineRule="auto"/>
        <w:ind w:firstLine="420" w:firstLineChars="200"/>
        <w:rPr>
          <w:rFonts w:ascii="Times New Roman"/>
          <w:color w:val="auto"/>
          <w:szCs w:val="21"/>
          <w:highlight w:val="none"/>
        </w:rPr>
      </w:pPr>
      <w:r>
        <w:rPr>
          <w:rFonts w:hint="default" w:ascii="Times New Roman" w:hAnsi="Times New Roman"/>
          <w:color w:val="auto"/>
          <w:highlight w:val="none"/>
        </w:rPr>
        <w:t>（</w:t>
      </w:r>
      <w:r>
        <w:rPr>
          <w:rFonts w:ascii="Times New Roman" w:hAnsi="Times New Roman"/>
          <w:color w:val="auto"/>
          <w:highlight w:val="none"/>
        </w:rPr>
        <w:t>20</w:t>
      </w:r>
      <w:r>
        <w:rPr>
          <w:rFonts w:hint="default" w:ascii="Times New Roman" w:hAnsi="Times New Roman"/>
          <w:color w:val="auto"/>
          <w:highlight w:val="none"/>
        </w:rPr>
        <w:t>）法规规定的其他否决投标条款；</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r>
        <w:rPr>
          <w:rFonts w:ascii="Times New Roman"/>
          <w:color w:val="auto"/>
          <w:szCs w:val="21"/>
          <w:highlight w:val="none"/>
        </w:rPr>
        <w:t>21</w:t>
      </w:r>
      <w:r>
        <w:rPr>
          <w:rFonts w:hint="default" w:ascii="Times New Roman"/>
          <w:color w:val="auto"/>
          <w:szCs w:val="21"/>
          <w:highlight w:val="none"/>
        </w:rPr>
        <w:t>）其他：</w:t>
      </w:r>
      <w:r>
        <w:rPr>
          <w:rFonts w:hint="default" w:ascii="Times New Roman"/>
          <w:color w:val="auto"/>
          <w:szCs w:val="21"/>
          <w:highlight w:val="none"/>
          <w:u w:val="single"/>
        </w:rPr>
        <w:t xml:space="preserve">                                                       </w:t>
      </w:r>
      <w:r>
        <w:rPr>
          <w:rFonts w:hint="default" w:ascii="Times New Roman"/>
          <w:color w:val="auto"/>
          <w:szCs w:val="21"/>
          <w:highlight w:val="none"/>
        </w:rPr>
        <w:t>。</w:t>
      </w:r>
    </w:p>
    <w:p>
      <w:pPr>
        <w:pStyle w:val="57"/>
        <w:spacing w:line="360" w:lineRule="auto"/>
        <w:rPr>
          <w:b/>
          <w:bCs/>
          <w:color w:val="auto"/>
          <w:highlight w:val="none"/>
        </w:rPr>
      </w:pPr>
      <w:r>
        <w:rPr>
          <w:rFonts w:hint="default" w:cs="Times New Roman"/>
          <w:b/>
          <w:bCs/>
          <w:color w:val="auto"/>
          <w:highlight w:val="none"/>
        </w:rPr>
        <w:t>备注：</w:t>
      </w:r>
    </w:p>
    <w:p>
      <w:pPr>
        <w:pStyle w:val="57"/>
        <w:spacing w:line="360" w:lineRule="auto"/>
        <w:ind w:firstLine="420" w:firstLineChars="200"/>
        <w:rPr>
          <w:color w:val="auto"/>
          <w:highlight w:val="none"/>
        </w:rPr>
      </w:pPr>
      <w:r>
        <w:rPr>
          <w:color w:val="auto"/>
          <w:highlight w:val="none"/>
        </w:rPr>
        <w:t>1</w:t>
      </w:r>
      <w:r>
        <w:rPr>
          <w:rFonts w:hint="default" w:cs="Times New Roman"/>
          <w:color w:val="auto"/>
          <w:highlight w:val="none"/>
        </w:rPr>
        <w:t>、如果工程所在地招投标监督管理部门要求评标委员会对判定为否决投标的投标文件说明否决投标情况的，应增加</w:t>
      </w:r>
      <w:r>
        <w:rPr>
          <w:color w:val="auto"/>
          <w:highlight w:val="none"/>
        </w:rPr>
        <w:t>“</w:t>
      </w:r>
      <w:r>
        <w:rPr>
          <w:rFonts w:hint="default" w:cs="Times New Roman"/>
          <w:color w:val="auto"/>
          <w:highlight w:val="none"/>
        </w:rPr>
        <w:t>否决投标情况说明表</w:t>
      </w:r>
      <w:r>
        <w:rPr>
          <w:color w:val="auto"/>
          <w:highlight w:val="none"/>
        </w:rPr>
        <w:t>”</w:t>
      </w:r>
      <w:r>
        <w:rPr>
          <w:rFonts w:hint="default" w:cs="Times New Roman"/>
          <w:color w:val="auto"/>
          <w:highlight w:val="none"/>
        </w:rPr>
        <w:t>格式，否决投标情况说明应当对照招标文件规定的否决投标条件以及投标文件存在的具体问题，并在中标候选人公示时予以公开。</w:t>
      </w:r>
    </w:p>
    <w:p>
      <w:pPr>
        <w:pStyle w:val="57"/>
        <w:spacing w:line="360" w:lineRule="auto"/>
        <w:ind w:firstLine="420" w:firstLineChars="200"/>
        <w:rPr>
          <w:color w:val="auto"/>
          <w:highlight w:val="none"/>
        </w:rPr>
      </w:pPr>
      <w:r>
        <w:rPr>
          <w:color w:val="auto"/>
          <w:highlight w:val="none"/>
        </w:rPr>
        <w:t>2</w:t>
      </w:r>
      <w:r>
        <w:rPr>
          <w:rFonts w:hint="default" w:cs="Times New Roman"/>
          <w:color w:val="auto"/>
          <w:highlight w:val="none"/>
        </w:rPr>
        <w:t>、招标人可根据招标项目实际情况对上述否决投标情况进行调整，但不应与第二章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和本章正文部分包括的否决投标条件抵触，如果出现相互矛盾的情况，以第二章</w:t>
      </w:r>
      <w:r>
        <w:rPr>
          <w:color w:val="auto"/>
          <w:highlight w:val="none"/>
        </w:rPr>
        <w:t>“</w:t>
      </w:r>
      <w:r>
        <w:rPr>
          <w:rFonts w:hint="default" w:cs="Times New Roman"/>
          <w:color w:val="auto"/>
          <w:highlight w:val="none"/>
        </w:rPr>
        <w:t>投标人须知</w:t>
      </w:r>
      <w:r>
        <w:rPr>
          <w:color w:val="auto"/>
          <w:highlight w:val="none"/>
        </w:rPr>
        <w:t>”</w:t>
      </w:r>
      <w:r>
        <w:rPr>
          <w:rFonts w:hint="default" w:cs="Times New Roman"/>
          <w:color w:val="auto"/>
          <w:highlight w:val="none"/>
        </w:rPr>
        <w:t>和本章正文部分的规定为准。</w:t>
      </w:r>
    </w:p>
    <w:p>
      <w:pPr>
        <w:spacing w:line="360" w:lineRule="auto"/>
        <w:rPr>
          <w:rFonts w:ascii="Times New Roman"/>
          <w:color w:val="auto"/>
          <w:szCs w:val="21"/>
          <w:highlight w:val="none"/>
        </w:rPr>
      </w:pPr>
    </w:p>
    <w:p>
      <w:pPr>
        <w:pStyle w:val="3"/>
        <w:rPr>
          <w:rFonts w:ascii="Times New Roman" w:hAnsi="Times New Roman" w:eastAsia="宋体"/>
          <w:color w:val="auto"/>
          <w:szCs w:val="21"/>
          <w:highlight w:val="none"/>
        </w:rPr>
      </w:pPr>
      <w:r>
        <w:rPr>
          <w:rFonts w:hint="default" w:ascii="Times New Roman" w:hAnsi="Times New Roman"/>
          <w:color w:val="auto"/>
          <w:szCs w:val="21"/>
          <w:highlight w:val="none"/>
        </w:rPr>
        <w:br w:type="page"/>
      </w:r>
      <w:bookmarkStart w:id="1129" w:name="_Toc481866019"/>
      <w:bookmarkStart w:id="1130" w:name="_Toc1826670814"/>
      <w:bookmarkStart w:id="1131" w:name="_Toc2028217607"/>
      <w:bookmarkStart w:id="1132" w:name="_Toc95859288"/>
      <w:bookmarkStart w:id="1133" w:name="_Toc59202878"/>
      <w:bookmarkStart w:id="1134" w:name="_Toc1300012900"/>
      <w:bookmarkStart w:id="1135" w:name="_Toc436902199"/>
      <w:r>
        <w:rPr>
          <w:rFonts w:hint="default" w:ascii="Times New Roman" w:hAnsi="Times New Roman"/>
          <w:color w:val="auto"/>
          <w:highlight w:val="none"/>
        </w:rPr>
        <w:t>附件</w:t>
      </w:r>
      <w:r>
        <w:rPr>
          <w:rFonts w:ascii="Times New Roman" w:hAnsi="Times New Roman"/>
          <w:color w:val="auto"/>
          <w:highlight w:val="none"/>
        </w:rPr>
        <w:t>2</w:t>
      </w:r>
      <w:r>
        <w:rPr>
          <w:rFonts w:hint="default" w:ascii="Times New Roman" w:hAnsi="Times New Roman" w:eastAsia="宋体"/>
          <w:color w:val="auto"/>
          <w:szCs w:val="21"/>
          <w:highlight w:val="none"/>
        </w:rPr>
        <w:t>评标细则</w:t>
      </w:r>
      <w:bookmarkEnd w:id="1129"/>
      <w:bookmarkEnd w:id="1130"/>
      <w:bookmarkEnd w:id="1131"/>
      <w:bookmarkEnd w:id="1132"/>
      <w:bookmarkEnd w:id="1133"/>
      <w:bookmarkEnd w:id="1134"/>
      <w:bookmarkEnd w:id="1135"/>
    </w:p>
    <w:p>
      <w:pPr>
        <w:spacing w:line="360" w:lineRule="auto"/>
        <w:rPr>
          <w:color w:val="auto"/>
          <w:szCs w:val="21"/>
          <w:highlight w:val="none"/>
        </w:rPr>
      </w:pPr>
    </w:p>
    <w:p>
      <w:pPr>
        <w:pStyle w:val="5"/>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一、评标依据</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（一）《中华人民共和国招标投标法》《中华人民共和国招标投标法实施条例》等法律、法规；</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（二）本项目</w:t>
      </w:r>
      <w:bookmarkStart w:id="1136" w:name="_Toc19967"/>
      <w:bookmarkStart w:id="1137" w:name="_Toc30750"/>
      <w:bookmarkStart w:id="1138" w:name="_Toc2903"/>
      <w:bookmarkStart w:id="1139" w:name="_Toc31079"/>
      <w:bookmarkStart w:id="1140" w:name="_Toc20982"/>
      <w:bookmarkStart w:id="1141" w:name="_Toc22475"/>
      <w:bookmarkStart w:id="1142" w:name="_Toc20230"/>
      <w:bookmarkStart w:id="1143" w:name="_Toc8911"/>
      <w:bookmarkStart w:id="1144" w:name="_Toc7594"/>
      <w:bookmarkStart w:id="1145" w:name="_Toc15776"/>
      <w:bookmarkStart w:id="1146" w:name="_Toc462184047"/>
      <w:bookmarkStart w:id="1147" w:name="_Toc3343"/>
      <w:r>
        <w:rPr>
          <w:rFonts w:hint="default" w:ascii="Times New Roman"/>
          <w:color w:val="auto"/>
          <w:szCs w:val="21"/>
          <w:highlight w:val="none"/>
        </w:rPr>
        <w:t>《招标文件》。</w:t>
      </w:r>
    </w:p>
    <w:bookmarkEnd w:id="1136"/>
    <w:bookmarkEnd w:id="1137"/>
    <w:bookmarkEnd w:id="1138"/>
    <w:bookmarkEnd w:id="1139"/>
    <w:bookmarkEnd w:id="1140"/>
    <w:bookmarkEnd w:id="1141"/>
    <w:bookmarkEnd w:id="1142"/>
    <w:bookmarkEnd w:id="1143"/>
    <w:bookmarkEnd w:id="1144"/>
    <w:bookmarkEnd w:id="1145"/>
    <w:bookmarkEnd w:id="1146"/>
    <w:bookmarkEnd w:id="1147"/>
    <w:p>
      <w:pPr>
        <w:pStyle w:val="5"/>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二、</w:t>
      </w:r>
      <w:bookmarkStart w:id="1148" w:name="_Toc13059"/>
      <w:bookmarkStart w:id="1149" w:name="_Toc462184048"/>
      <w:bookmarkStart w:id="1150" w:name="_Toc4582"/>
      <w:bookmarkStart w:id="1151" w:name="_Toc17702"/>
      <w:bookmarkStart w:id="1152" w:name="_Toc460246918"/>
      <w:bookmarkStart w:id="1153" w:name="_Toc14646"/>
      <w:bookmarkStart w:id="1154" w:name="_Toc9124"/>
      <w:bookmarkStart w:id="1155" w:name="_Toc17815"/>
      <w:bookmarkStart w:id="1156" w:name="_Toc694"/>
      <w:bookmarkStart w:id="1157" w:name="_Toc21458"/>
      <w:bookmarkStart w:id="1158" w:name="_Toc19882"/>
      <w:bookmarkStart w:id="1159" w:name="_Toc7695"/>
      <w:bookmarkStart w:id="1160" w:name="_Toc22403"/>
      <w:r>
        <w:rPr>
          <w:rFonts w:hint="default" w:ascii="Times New Roman" w:hAnsi="Times New Roman"/>
          <w:b w:val="0"/>
          <w:bCs w:val="0"/>
          <w:color w:val="auto"/>
          <w:szCs w:val="21"/>
          <w:highlight w:val="none"/>
        </w:rPr>
        <w:t>评标方法</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本</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r>
        <w:rPr>
          <w:rFonts w:hint="default" w:ascii="Times New Roman"/>
          <w:color w:val="auto"/>
          <w:szCs w:val="21"/>
          <w:highlight w:val="none"/>
        </w:rPr>
        <w:t>招标项目采用的评标办法为综合评估法。评审内容包括商务标、技术标两部分。</w:t>
      </w:r>
    </w:p>
    <w:p>
      <w:pPr>
        <w:pStyle w:val="5"/>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三、评标程序</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□适用于邀请招标项目： </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w:t>
      </w:r>
      <w:bookmarkStart w:id="1161" w:name="_Toc29855"/>
      <w:bookmarkStart w:id="1162" w:name="_Toc12397"/>
      <w:bookmarkStart w:id="1163" w:name="_Toc3962"/>
      <w:bookmarkStart w:id="1164" w:name="_Toc460246920"/>
      <w:bookmarkStart w:id="1165" w:name="_Toc10305"/>
      <w:bookmarkStart w:id="1166" w:name="_Toc30255"/>
      <w:bookmarkStart w:id="1167" w:name="_Toc28450"/>
      <w:bookmarkStart w:id="1168" w:name="_Toc2994"/>
      <w:bookmarkStart w:id="1169" w:name="_Toc462184050"/>
      <w:bookmarkStart w:id="1170" w:name="_Toc15376"/>
      <w:bookmarkStart w:id="1171" w:name="_Toc18880"/>
      <w:bookmarkStart w:id="1172" w:name="_Toc28214"/>
      <w:bookmarkStart w:id="1173" w:name="_Toc14928"/>
      <w:r>
        <w:rPr>
          <w:rFonts w:hint="default" w:ascii="Times New Roman"/>
          <w:color w:val="auto"/>
          <w:szCs w:val="21"/>
          <w:highlight w:val="none"/>
        </w:rPr>
        <w:t>适用于已经进</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r>
        <w:rPr>
          <w:rFonts w:hint="default" w:ascii="Times New Roman"/>
          <w:color w:val="auto"/>
          <w:szCs w:val="21"/>
          <w:highlight w:val="none"/>
        </w:rPr>
        <w:t>行资格预审项目：</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 xml:space="preserve">□适用于资格后审项目： </w:t>
      </w:r>
      <w:r>
        <w:rPr>
          <w:rFonts w:hint="default" w:ascii="Times New Roman"/>
          <w:color w:val="auto"/>
          <w:szCs w:val="21"/>
          <w:highlight w:val="none"/>
          <w:u w:val="single"/>
        </w:rPr>
        <w:t xml:space="preserve">                                           </w:t>
      </w:r>
      <w:r>
        <w:rPr>
          <w:rFonts w:hint="default" w:ascii="Times New Roman"/>
          <w:color w:val="auto"/>
          <w:szCs w:val="21"/>
          <w:highlight w:val="none"/>
        </w:rPr>
        <w:t xml:space="preserve"> 。</w:t>
      </w:r>
    </w:p>
    <w:p>
      <w:pPr>
        <w:pStyle w:val="5"/>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四、评审细则详见本章</w:t>
      </w:r>
      <w:r>
        <w:rPr>
          <w:rFonts w:hint="default" w:ascii="Times New Roman" w:hAnsi="Times New Roman"/>
          <w:color w:val="auto"/>
          <w:szCs w:val="21"/>
          <w:highlight w:val="none"/>
        </w:rPr>
        <w:t>评标办法前附表</w:t>
      </w:r>
      <w:r>
        <w:rPr>
          <w:rFonts w:hint="default" w:ascii="Times New Roman" w:hAnsi="Times New Roman"/>
          <w:b w:val="0"/>
          <w:bCs w:val="0"/>
          <w:color w:val="auto"/>
          <w:szCs w:val="21"/>
          <w:highlight w:val="none"/>
        </w:rPr>
        <w:t>。</w:t>
      </w:r>
    </w:p>
    <w:p>
      <w:pPr>
        <w:pStyle w:val="5"/>
        <w:rPr>
          <w:rFonts w:ascii="Times New Roman" w:hAnsi="Times New Roman"/>
          <w:b w:val="0"/>
          <w:bCs w:val="0"/>
          <w:color w:val="auto"/>
          <w:szCs w:val="21"/>
          <w:highlight w:val="none"/>
        </w:rPr>
      </w:pPr>
      <w:r>
        <w:rPr>
          <w:rFonts w:hint="default" w:ascii="Times New Roman" w:hAnsi="Times New Roman"/>
          <w:b w:val="0"/>
          <w:bCs w:val="0"/>
          <w:color w:val="auto"/>
          <w:szCs w:val="21"/>
          <w:highlight w:val="none"/>
        </w:rPr>
        <w:t>五、确定中标人或推荐中标候选人</w:t>
      </w:r>
    </w:p>
    <w:p>
      <w:pPr>
        <w:tabs>
          <w:tab w:val="left" w:pos="3234"/>
        </w:tabs>
        <w:spacing w:line="360" w:lineRule="auto"/>
        <w:ind w:firstLine="420" w:firstLineChars="200"/>
        <w:rPr>
          <w:rFonts w:ascii="Times New Roman"/>
          <w:color w:val="auto"/>
          <w:szCs w:val="21"/>
          <w:highlight w:val="none"/>
        </w:rPr>
      </w:pPr>
      <w:r>
        <w:rPr>
          <w:rFonts w:hint="default" w:ascii="Times New Roman"/>
          <w:color w:val="auto"/>
          <w:szCs w:val="21"/>
          <w:highlight w:val="none"/>
        </w:rPr>
        <w:t>投标人最终投标评审得分=技术标得分＋商务标得分（其</w:t>
      </w:r>
      <w:bookmarkStart w:id="1174" w:name="_Toc10653"/>
      <w:bookmarkStart w:id="1175" w:name="_Toc15547"/>
      <w:bookmarkStart w:id="1176" w:name="_Toc460246921"/>
      <w:bookmarkStart w:id="1177" w:name="_Toc12272"/>
      <w:bookmarkStart w:id="1178" w:name="_Toc462184051"/>
      <w:bookmarkStart w:id="1179" w:name="_Toc16242"/>
      <w:bookmarkStart w:id="1180" w:name="_Toc15502"/>
      <w:bookmarkStart w:id="1181" w:name="_Toc6095"/>
      <w:bookmarkStart w:id="1182" w:name="_Toc25768"/>
      <w:bookmarkStart w:id="1183" w:name="_Toc22478"/>
      <w:bookmarkStart w:id="1184" w:name="_Toc25561"/>
      <w:bookmarkStart w:id="1185" w:name="_Toc2570"/>
      <w:bookmarkStart w:id="1186" w:name="_Toc11848"/>
      <w:r>
        <w:rPr>
          <w:rFonts w:hint="default" w:ascii="Times New Roman"/>
          <w:color w:val="auto"/>
          <w:szCs w:val="21"/>
          <w:highlight w:val="none"/>
        </w:rPr>
        <w:t>中，</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Start w:id="1187" w:name="_Toc7974"/>
      <w:bookmarkStart w:id="1188" w:name="_Toc462184058"/>
      <w:bookmarkStart w:id="1189" w:name="_Toc8668"/>
      <w:bookmarkStart w:id="1190" w:name="_Toc12740"/>
      <w:bookmarkStart w:id="1191" w:name="_Toc16075"/>
      <w:bookmarkStart w:id="1192" w:name="_Toc21791"/>
      <w:bookmarkStart w:id="1193" w:name="_Toc19194"/>
      <w:bookmarkStart w:id="1194" w:name="_Toc6149"/>
      <w:bookmarkStart w:id="1195" w:name="_Toc460246928"/>
      <w:bookmarkStart w:id="1196" w:name="_Toc15884"/>
      <w:bookmarkStart w:id="1197" w:name="_Toc3915"/>
      <w:bookmarkStart w:id="1198" w:name="_Toc9780"/>
      <w:bookmarkStart w:id="1199" w:name="_Toc9963"/>
      <w:r>
        <w:rPr>
          <w:rFonts w:hint="default" w:ascii="Times New Roman"/>
          <w:color w:val="auto"/>
          <w:szCs w:val="21"/>
          <w:highlight w:val="none"/>
        </w:rPr>
        <w:t>技术标、商务标评审过程评分分值计算保留小数点后四位，</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r>
        <w:rPr>
          <w:rFonts w:hint="default" w:ascii="Times New Roman"/>
          <w:color w:val="auto"/>
          <w:szCs w:val="21"/>
          <w:highlight w:val="none"/>
        </w:rPr>
        <w:t xml:space="preserve">第5位四舍五入，投标人汇总得分保留小数点后四位 “四舍五入”。）。评标委员会根据招标文件规定，按投标人最终得分从高到低的排序，确定中标人或推荐中标候选人。投标评审得分相同时，以投标报价低者排序优先；投标评审得分和投标报价均相同时，以技术标得分高者排序优先；投标评审得分、投标报价和技术标得分均相同时，由评标委员会以记名投票方式确定。 </w:t>
      </w:r>
    </w:p>
    <w:p>
      <w:pPr>
        <w:tabs>
          <w:tab w:val="left" w:pos="3234"/>
        </w:tabs>
        <w:spacing w:line="360" w:lineRule="auto"/>
        <w:ind w:firstLine="482"/>
        <w:rPr>
          <w:rFonts w:ascii="Times New Roman"/>
          <w:b/>
          <w:bCs/>
          <w:color w:val="auto"/>
          <w:spacing w:val="-4"/>
          <w:szCs w:val="21"/>
          <w:highlight w:val="none"/>
        </w:rPr>
      </w:pPr>
      <w:r>
        <w:rPr>
          <w:rFonts w:hint="default" w:ascii="Times New Roman"/>
          <w:b/>
          <w:bCs/>
          <w:color w:val="auto"/>
          <w:spacing w:val="-4"/>
          <w:szCs w:val="21"/>
          <w:highlight w:val="none"/>
        </w:rPr>
        <w:t>本办法由招标人负责解释。评标过程如有异常情况，由评标委员会集体讨论决定。</w:t>
      </w:r>
    </w:p>
    <w:p>
      <w:pPr>
        <w:rPr>
          <w:rFonts w:ascii="Times New Roman"/>
          <w:b/>
          <w:color w:val="auto"/>
          <w:szCs w:val="21"/>
          <w:highlight w:val="none"/>
        </w:rPr>
      </w:pPr>
      <w:r>
        <w:rPr>
          <w:rFonts w:hint="default" w:ascii="Times New Roman" w:hAnsi="Times New Roman"/>
          <w:b/>
          <w:color w:val="auto"/>
          <w:szCs w:val="21"/>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spacing w:line="440" w:lineRule="exact"/>
        <w:rPr>
          <w:color w:val="auto"/>
          <w:highlight w:val="none"/>
        </w:rPr>
        <w:sectPr>
          <w:pgSz w:w="11906" w:h="16838"/>
          <w:pgMar w:top="1440" w:right="1440" w:bottom="1797" w:left="1440" w:header="851" w:footer="851" w:gutter="0"/>
          <w:cols w:space="720" w:num="1"/>
          <w:docGrid w:linePitch="312" w:charSpace="0"/>
        </w:sectPr>
      </w:pPr>
    </w:p>
    <w:p>
      <w:pPr>
        <w:pStyle w:val="5"/>
        <w:rPr>
          <w:rFonts w:ascii="Times New Roman" w:hAnsi="Times New Roman"/>
          <w:b w:val="0"/>
          <w:bCs w:val="0"/>
          <w:color w:val="auto"/>
          <w:kern w:val="0"/>
          <w:szCs w:val="21"/>
          <w:highlight w:val="none"/>
        </w:rPr>
      </w:pPr>
      <w:bookmarkStart w:id="1200" w:name="_Toc1147372871"/>
      <w:bookmarkStart w:id="1201" w:name="_Toc5920287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－1</w:t>
      </w:r>
      <w:r>
        <w:rPr>
          <w:rFonts w:hint="default"/>
          <w:color w:val="auto"/>
          <w:kern w:val="0"/>
          <w:sz w:val="21"/>
          <w:szCs w:val="21"/>
          <w:highlight w:val="none"/>
        </w:rPr>
        <w:t>－</w:t>
      </w:r>
      <w:r>
        <w:rPr>
          <w:rFonts w:hint="default"/>
          <w:color w:val="auto"/>
          <w:kern w:val="0"/>
          <w:sz w:val="21"/>
          <w:szCs w:val="21"/>
          <w:highlight w:val="none"/>
          <w:lang w:val="en-US" w:eastAsia="zh-CN"/>
        </w:rPr>
        <w:t>1</w:t>
      </w:r>
      <w:r>
        <w:rPr>
          <w:rFonts w:hint="default"/>
          <w:color w:val="auto"/>
          <w:kern w:val="0"/>
          <w:sz w:val="21"/>
          <w:szCs w:val="21"/>
          <w:highlight w:val="none"/>
        </w:rPr>
        <w:t>：投标单位人员诚信状态核查情况记录表</w:t>
      </w:r>
      <w:r>
        <w:rPr>
          <w:rFonts w:hint="default"/>
          <w:color w:val="auto"/>
          <w:kern w:val="0"/>
          <w:sz w:val="21"/>
          <w:szCs w:val="21"/>
          <w:highlight w:val="none"/>
          <w:lang w:val="en"/>
        </w:rPr>
        <w:t>1</w:t>
      </w:r>
      <w:r>
        <w:rPr>
          <w:rFonts w:hint="default"/>
          <w:color w:val="auto"/>
          <w:kern w:val="0"/>
          <w:sz w:val="21"/>
          <w:szCs w:val="21"/>
          <w:highlight w:val="none"/>
          <w:lang w:val="en-US" w:eastAsia="zh-CN"/>
        </w:rPr>
        <w:t>-1</w:t>
      </w:r>
      <w:bookmarkEnd w:id="1200"/>
      <w:bookmarkEnd w:id="1201"/>
    </w:p>
    <w:p>
      <w:pPr>
        <w:adjustRightInd w:val="0"/>
        <w:snapToGrid w:val="0"/>
        <w:jc w:val="center"/>
        <w:rPr>
          <w:rFonts w:eastAsia="黑体"/>
          <w:color w:val="auto"/>
          <w:sz w:val="28"/>
          <w:szCs w:val="28"/>
          <w:highlight w:val="none"/>
        </w:rPr>
      </w:pPr>
      <w:r>
        <w:rPr>
          <w:rFonts w:hint="eastAsia"/>
          <w:color w:val="auto"/>
          <w:sz w:val="28"/>
          <w:szCs w:val="28"/>
          <w:highlight w:val="none"/>
        </w:rPr>
        <w:t>投标单位人员诚信状态核查情况记录表</w:t>
      </w:r>
      <w:r>
        <w:rPr>
          <w:rFonts w:hint="default" w:eastAsia="黑体" w:cs="Times New Roman"/>
          <w:color w:val="auto"/>
          <w:sz w:val="28"/>
          <w:szCs w:val="28"/>
          <w:highlight w:val="none"/>
          <w:lang w:val="en"/>
        </w:rPr>
        <w:t>1</w:t>
      </w:r>
      <w:r>
        <w:rPr>
          <w:rFonts w:hint="default" w:eastAsia="黑体" w:cs="Times New Roman"/>
          <w:color w:val="auto"/>
          <w:sz w:val="28"/>
          <w:szCs w:val="28"/>
          <w:highlight w:val="none"/>
          <w:lang w:val="en-US" w:eastAsia="zh-CN"/>
        </w:rPr>
        <w:t>-1</w:t>
      </w:r>
      <w:r>
        <w:rPr>
          <w:rFonts w:hint="default" w:eastAsia="黑体" w:cs="Times New Roman"/>
          <w:color w:val="auto"/>
          <w:sz w:val="28"/>
          <w:szCs w:val="28"/>
          <w:highlight w:val="none"/>
        </w:rPr>
        <w:t>(招标范围包含工程监理时适用）</w:t>
      </w:r>
    </w:p>
    <w:p>
      <w:pPr>
        <w:spacing w:after="72" w:afterLines="30"/>
        <w:rPr>
          <w:rFonts w:cs="Times New Roman"/>
          <w:color w:val="auto"/>
          <w:highlight w:val="none"/>
        </w:rPr>
      </w:pPr>
    </w:p>
    <w:p>
      <w:pPr>
        <w:spacing w:after="72" w:afterLines="30"/>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default" w:cs="Times New Roman"/>
          <w:color w:val="auto"/>
          <w:highlight w:val="none"/>
        </w:rPr>
        <w:t>开标时间：</w:t>
      </w:r>
      <w:r>
        <w:rPr>
          <w:color w:val="auto"/>
          <w:highlight w:val="none"/>
          <w:u w:val="single"/>
        </w:rPr>
        <w:t xml:space="preserve">           </w:t>
      </w:r>
      <w:r>
        <w:rPr>
          <w:rFonts w:hint="default" w:cs="Times New Roman"/>
          <w:color w:val="auto"/>
          <w:highlight w:val="none"/>
        </w:rPr>
        <w:t>年</w:t>
      </w:r>
      <w:r>
        <w:rPr>
          <w:color w:val="auto"/>
          <w:highlight w:val="none"/>
          <w:u w:val="single"/>
        </w:rPr>
        <w:t xml:space="preserve">      </w:t>
      </w:r>
      <w:r>
        <w:rPr>
          <w:rFonts w:hint="default" w:cs="Times New Roman"/>
          <w:color w:val="auto"/>
          <w:highlight w:val="none"/>
        </w:rPr>
        <w:t>月</w:t>
      </w:r>
      <w:r>
        <w:rPr>
          <w:color w:val="auto"/>
          <w:highlight w:val="none"/>
          <w:u w:val="single"/>
        </w:rPr>
        <w:t xml:space="preserve">      </w:t>
      </w:r>
      <w:r>
        <w:rPr>
          <w:rFonts w:hint="default" w:cs="Times New Roman"/>
          <w:color w:val="auto"/>
          <w:highlight w:val="none"/>
        </w:rPr>
        <w:t>日</w:t>
      </w:r>
    </w:p>
    <w:p>
      <w:pPr>
        <w:spacing w:after="72" w:afterLines="30"/>
        <w:rPr>
          <w:color w:val="auto"/>
          <w:highlight w:val="none"/>
        </w:rPr>
      </w:pPr>
      <w:r>
        <w:rPr>
          <w:rFonts w:hint="default" w:cs="Times New Roman"/>
          <w:color w:val="auto"/>
          <w:highlight w:val="none"/>
        </w:rPr>
        <w:t>招标人：</w:t>
      </w:r>
      <w:r>
        <w:rPr>
          <w:color w:val="auto"/>
          <w:highlight w:val="none"/>
          <w:u w:val="single"/>
        </w:rPr>
        <w:t xml:space="preserve">                                  </w:t>
      </w:r>
      <w:r>
        <w:rPr>
          <w:color w:val="auto"/>
          <w:highlight w:val="none"/>
        </w:rPr>
        <w:t xml:space="preserve">        </w:t>
      </w:r>
      <w:r>
        <w:rPr>
          <w:rFonts w:hint="default" w:cs="Times New Roman"/>
          <w:color w:val="auto"/>
          <w:highlight w:val="none"/>
        </w:rPr>
        <w:t>招标代理机构：</w:t>
      </w:r>
      <w:r>
        <w:rPr>
          <w:color w:val="auto"/>
          <w:highlight w:val="none"/>
          <w:u w:val="single"/>
        </w:rPr>
        <w:t xml:space="preserve">               </w:t>
      </w:r>
      <w:r>
        <w:rPr>
          <w:rFonts w:hint="default" w:cs="Times New Roman"/>
          <w:color w:val="auto"/>
          <w:highlight w:val="none"/>
        </w:rPr>
        <w:t>招标代理员身份证号：</w:t>
      </w:r>
      <w:r>
        <w:rPr>
          <w:rFonts w:hint="default" w:cs="Times New Roman"/>
          <w:color w:val="auto"/>
          <w:highlight w:val="none"/>
          <w:u w:val="single"/>
        </w:rPr>
        <w:t xml:space="preserve">                             </w:t>
      </w:r>
    </w:p>
    <w:tbl>
      <w:tblPr>
        <w:tblStyle w:val="47"/>
        <w:tblpPr w:leftFromText="180" w:rightFromText="180" w:vertAnchor="text" w:horzAnchor="margin" w:tblpY="524"/>
        <w:tblOverlap w:val="never"/>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3284"/>
        <w:gridCol w:w="1260"/>
        <w:gridCol w:w="2895"/>
        <w:gridCol w:w="1185"/>
        <w:gridCol w:w="821"/>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586" w:type="dxa"/>
            <w:vMerge w:val="restart"/>
            <w:vAlign w:val="center"/>
          </w:tcPr>
          <w:p>
            <w:pPr>
              <w:spacing w:line="280" w:lineRule="exact"/>
              <w:jc w:val="center"/>
              <w:rPr>
                <w:color w:val="auto"/>
                <w:highlight w:val="none"/>
              </w:rPr>
            </w:pPr>
            <w:r>
              <w:rPr>
                <w:rFonts w:hint="default" w:cs="Times New Roman"/>
                <w:color w:val="auto"/>
                <w:highlight w:val="none"/>
              </w:rPr>
              <w:t>序号</w:t>
            </w:r>
          </w:p>
        </w:tc>
        <w:tc>
          <w:tcPr>
            <w:tcW w:w="3284" w:type="dxa"/>
            <w:vMerge w:val="restart"/>
            <w:vAlign w:val="center"/>
          </w:tcPr>
          <w:p>
            <w:pPr>
              <w:spacing w:line="280" w:lineRule="exact"/>
              <w:jc w:val="center"/>
              <w:rPr>
                <w:color w:val="auto"/>
                <w:highlight w:val="none"/>
              </w:rPr>
            </w:pPr>
            <w:r>
              <w:rPr>
                <w:rFonts w:hint="default" w:cs="Times New Roman"/>
                <w:color w:val="auto"/>
                <w:highlight w:val="none"/>
              </w:rPr>
              <w:t>投标单位</w:t>
            </w:r>
          </w:p>
        </w:tc>
        <w:tc>
          <w:tcPr>
            <w:tcW w:w="5340" w:type="dxa"/>
            <w:gridSpan w:val="3"/>
          </w:tcPr>
          <w:p>
            <w:pPr>
              <w:spacing w:line="280" w:lineRule="exact"/>
              <w:jc w:val="center"/>
              <w:rPr>
                <w:color w:val="auto"/>
                <w:highlight w:val="none"/>
              </w:rPr>
            </w:pPr>
            <w:r>
              <w:rPr>
                <w:rFonts w:hint="default" w:cs="Times New Roman"/>
                <w:color w:val="auto"/>
                <w:highlight w:val="none"/>
              </w:rPr>
              <w:t>专职投标员</w:t>
            </w:r>
          </w:p>
        </w:tc>
        <w:tc>
          <w:tcPr>
            <w:tcW w:w="821" w:type="dxa"/>
            <w:vMerge w:val="restart"/>
            <w:vAlign w:val="center"/>
          </w:tcPr>
          <w:p>
            <w:pPr>
              <w:spacing w:line="280" w:lineRule="exact"/>
              <w:jc w:val="center"/>
              <w:rPr>
                <w:color w:val="auto"/>
                <w:highlight w:val="none"/>
              </w:rPr>
            </w:pPr>
            <w:r>
              <w:rPr>
                <w:rFonts w:hint="default" w:cs="Times New Roman"/>
                <w:color w:val="auto"/>
                <w:highlight w:val="none"/>
              </w:rPr>
              <w:t>核查</w:t>
            </w:r>
          </w:p>
          <w:p>
            <w:pPr>
              <w:spacing w:line="280" w:lineRule="exact"/>
              <w:jc w:val="center"/>
              <w:rPr>
                <w:color w:val="auto"/>
                <w:highlight w:val="none"/>
              </w:rPr>
            </w:pPr>
            <w:r>
              <w:rPr>
                <w:rFonts w:hint="default" w:cs="Times New Roman"/>
                <w:color w:val="auto"/>
                <w:highlight w:val="none"/>
              </w:rPr>
              <w:t>结论</w:t>
            </w:r>
          </w:p>
        </w:tc>
        <w:tc>
          <w:tcPr>
            <w:tcW w:w="1559" w:type="dxa"/>
            <w:vMerge w:val="restart"/>
            <w:vAlign w:val="center"/>
          </w:tcPr>
          <w:p>
            <w:pPr>
              <w:spacing w:line="280" w:lineRule="exact"/>
              <w:jc w:val="center"/>
              <w:rPr>
                <w:color w:val="auto"/>
                <w:highlight w:val="none"/>
              </w:rPr>
            </w:pPr>
            <w:r>
              <w:rPr>
                <w:rFonts w:hint="default" w:cs="Times New Roman"/>
                <w:color w:val="auto"/>
                <w:highlight w:val="none"/>
              </w:rPr>
              <w:t>法定代表人或专职投标员签电子章（必须为专职投标员持证本人）</w:t>
            </w:r>
          </w:p>
        </w:tc>
        <w:tc>
          <w:tcPr>
            <w:tcW w:w="2126" w:type="dxa"/>
            <w:vMerge w:val="restart"/>
          </w:tcPr>
          <w:p>
            <w:pPr>
              <w:spacing w:line="280" w:lineRule="exact"/>
              <w:jc w:val="center"/>
              <w:rPr>
                <w:color w:val="auto"/>
                <w:highlight w:val="none"/>
              </w:rPr>
            </w:pPr>
            <w:r>
              <w:rPr>
                <w:rFonts w:hint="default" w:cs="Times New Roman"/>
                <w:color w:val="auto"/>
                <w:highlight w:val="none"/>
              </w:rPr>
              <w:t>验证专职投标员与投标文件中专职投标员是否一致</w:t>
            </w:r>
          </w:p>
          <w:p>
            <w:pPr>
              <w:spacing w:line="280" w:lineRule="exact"/>
              <w:jc w:val="center"/>
              <w:rPr>
                <w:rFonts w:cs="Times New Roman"/>
                <w:color w:val="auto"/>
                <w:highlight w:val="none"/>
              </w:rPr>
            </w:pPr>
            <w:r>
              <w:rPr>
                <w:rFonts w:hint="default" w:cs="Times New Roman"/>
                <w:color w:val="auto"/>
                <w:highlight w:val="none"/>
              </w:rPr>
              <w:t>（本列由评委填写）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exact"/>
        </w:trPr>
        <w:tc>
          <w:tcPr>
            <w:tcW w:w="586" w:type="dxa"/>
            <w:vMerge w:val="continue"/>
            <w:vAlign w:val="center"/>
          </w:tcPr>
          <w:p>
            <w:pPr>
              <w:spacing w:line="200" w:lineRule="exact"/>
              <w:jc w:val="center"/>
              <w:rPr>
                <w:color w:val="auto"/>
                <w:highlight w:val="none"/>
              </w:rPr>
            </w:pPr>
          </w:p>
        </w:tc>
        <w:tc>
          <w:tcPr>
            <w:tcW w:w="3284" w:type="dxa"/>
            <w:vMerge w:val="continue"/>
            <w:vAlign w:val="center"/>
          </w:tcPr>
          <w:p>
            <w:pPr>
              <w:spacing w:line="200" w:lineRule="exact"/>
              <w:jc w:val="center"/>
              <w:rPr>
                <w:color w:val="auto"/>
                <w:highlight w:val="none"/>
              </w:rPr>
            </w:pPr>
          </w:p>
        </w:tc>
        <w:tc>
          <w:tcPr>
            <w:tcW w:w="1260"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姓名</w:t>
            </w:r>
          </w:p>
        </w:tc>
        <w:tc>
          <w:tcPr>
            <w:tcW w:w="2895"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身份证号</w:t>
            </w:r>
          </w:p>
        </w:tc>
        <w:tc>
          <w:tcPr>
            <w:tcW w:w="1185"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诚信信息是否有效（处于启用状态方为有效）</w:t>
            </w:r>
          </w:p>
        </w:tc>
        <w:tc>
          <w:tcPr>
            <w:tcW w:w="821" w:type="dxa"/>
            <w:vMerge w:val="continue"/>
            <w:vAlign w:val="center"/>
          </w:tcPr>
          <w:p>
            <w:pPr>
              <w:spacing w:line="200" w:lineRule="exact"/>
              <w:jc w:val="center"/>
              <w:rPr>
                <w:color w:val="auto"/>
                <w:sz w:val="18"/>
                <w:szCs w:val="18"/>
                <w:highlight w:val="none"/>
              </w:rPr>
            </w:pPr>
          </w:p>
        </w:tc>
        <w:tc>
          <w:tcPr>
            <w:tcW w:w="1559" w:type="dxa"/>
            <w:vMerge w:val="continue"/>
            <w:vAlign w:val="center"/>
          </w:tcPr>
          <w:p>
            <w:pPr>
              <w:spacing w:line="200" w:lineRule="exact"/>
              <w:jc w:val="center"/>
              <w:rPr>
                <w:color w:val="auto"/>
                <w:sz w:val="18"/>
                <w:szCs w:val="18"/>
                <w:highlight w:val="none"/>
              </w:rPr>
            </w:pPr>
          </w:p>
        </w:tc>
        <w:tc>
          <w:tcPr>
            <w:tcW w:w="2126" w:type="dxa"/>
            <w:vMerge w:val="continue"/>
          </w:tcPr>
          <w:p>
            <w:pPr>
              <w:spacing w:line="20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86" w:type="dxa"/>
            <w:vAlign w:val="center"/>
          </w:tcPr>
          <w:p>
            <w:pPr>
              <w:spacing w:line="200" w:lineRule="exact"/>
              <w:jc w:val="center"/>
              <w:rPr>
                <w:rFonts w:eastAsia="黑体"/>
                <w:color w:val="auto"/>
                <w:highlight w:val="none"/>
              </w:rPr>
            </w:pPr>
            <w:r>
              <w:rPr>
                <w:rFonts w:eastAsia="黑体"/>
                <w:color w:val="auto"/>
                <w:highlight w:val="none"/>
              </w:rPr>
              <w:t>1</w:t>
            </w:r>
          </w:p>
        </w:tc>
        <w:tc>
          <w:tcPr>
            <w:tcW w:w="3284" w:type="dxa"/>
            <w:vAlign w:val="center"/>
          </w:tcPr>
          <w:p>
            <w:pPr>
              <w:spacing w:line="200" w:lineRule="exact"/>
              <w:jc w:val="center"/>
              <w:rPr>
                <w:color w:val="auto"/>
                <w:highlight w:val="none"/>
              </w:rPr>
            </w:pPr>
          </w:p>
        </w:tc>
        <w:tc>
          <w:tcPr>
            <w:tcW w:w="1260" w:type="dxa"/>
            <w:vAlign w:val="center"/>
          </w:tcPr>
          <w:p>
            <w:pPr>
              <w:spacing w:line="200" w:lineRule="exact"/>
              <w:jc w:val="center"/>
              <w:rPr>
                <w:color w:val="auto"/>
                <w:highlight w:val="none"/>
              </w:rPr>
            </w:pPr>
          </w:p>
        </w:tc>
        <w:tc>
          <w:tcPr>
            <w:tcW w:w="2895" w:type="dxa"/>
            <w:vAlign w:val="center"/>
          </w:tcPr>
          <w:p>
            <w:pPr>
              <w:spacing w:line="200" w:lineRule="exact"/>
              <w:jc w:val="center"/>
              <w:rPr>
                <w:color w:val="auto"/>
                <w:highlight w:val="none"/>
              </w:rPr>
            </w:pPr>
          </w:p>
        </w:tc>
        <w:tc>
          <w:tcPr>
            <w:tcW w:w="1185" w:type="dxa"/>
            <w:vAlign w:val="center"/>
          </w:tcPr>
          <w:p>
            <w:pPr>
              <w:spacing w:line="200" w:lineRule="exact"/>
              <w:jc w:val="center"/>
              <w:rPr>
                <w:color w:val="auto"/>
                <w:highlight w:val="none"/>
              </w:rPr>
            </w:pPr>
          </w:p>
        </w:tc>
        <w:tc>
          <w:tcPr>
            <w:tcW w:w="821" w:type="dxa"/>
            <w:vAlign w:val="center"/>
          </w:tcPr>
          <w:p>
            <w:pPr>
              <w:spacing w:line="200" w:lineRule="exact"/>
              <w:jc w:val="center"/>
              <w:rPr>
                <w:color w:val="auto"/>
                <w:highlight w:val="none"/>
              </w:rPr>
            </w:pPr>
          </w:p>
        </w:tc>
        <w:tc>
          <w:tcPr>
            <w:tcW w:w="1559" w:type="dxa"/>
            <w:vAlign w:val="center"/>
          </w:tcPr>
          <w:p>
            <w:pPr>
              <w:spacing w:line="200" w:lineRule="exact"/>
              <w:jc w:val="center"/>
              <w:rPr>
                <w:color w:val="auto"/>
                <w:highlight w:val="none"/>
              </w:rPr>
            </w:pPr>
          </w:p>
        </w:tc>
        <w:tc>
          <w:tcPr>
            <w:tcW w:w="2126" w:type="dxa"/>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86" w:type="dxa"/>
            <w:vAlign w:val="center"/>
          </w:tcPr>
          <w:p>
            <w:pPr>
              <w:spacing w:line="200" w:lineRule="exact"/>
              <w:jc w:val="center"/>
              <w:rPr>
                <w:rFonts w:eastAsia="黑体"/>
                <w:color w:val="auto"/>
                <w:highlight w:val="none"/>
              </w:rPr>
            </w:pPr>
            <w:r>
              <w:rPr>
                <w:rFonts w:eastAsia="黑体"/>
                <w:color w:val="auto"/>
                <w:highlight w:val="none"/>
              </w:rPr>
              <w:t>2</w:t>
            </w:r>
          </w:p>
        </w:tc>
        <w:tc>
          <w:tcPr>
            <w:tcW w:w="3284" w:type="dxa"/>
            <w:vAlign w:val="center"/>
          </w:tcPr>
          <w:p>
            <w:pPr>
              <w:spacing w:line="200" w:lineRule="exact"/>
              <w:jc w:val="center"/>
              <w:rPr>
                <w:color w:val="auto"/>
                <w:highlight w:val="none"/>
              </w:rPr>
            </w:pPr>
          </w:p>
        </w:tc>
        <w:tc>
          <w:tcPr>
            <w:tcW w:w="1260" w:type="dxa"/>
            <w:vAlign w:val="center"/>
          </w:tcPr>
          <w:p>
            <w:pPr>
              <w:spacing w:line="200" w:lineRule="exact"/>
              <w:jc w:val="center"/>
              <w:rPr>
                <w:color w:val="auto"/>
                <w:highlight w:val="none"/>
              </w:rPr>
            </w:pPr>
          </w:p>
        </w:tc>
        <w:tc>
          <w:tcPr>
            <w:tcW w:w="2895" w:type="dxa"/>
            <w:vAlign w:val="center"/>
          </w:tcPr>
          <w:p>
            <w:pPr>
              <w:spacing w:line="200" w:lineRule="exact"/>
              <w:jc w:val="center"/>
              <w:rPr>
                <w:color w:val="auto"/>
                <w:highlight w:val="none"/>
              </w:rPr>
            </w:pPr>
          </w:p>
        </w:tc>
        <w:tc>
          <w:tcPr>
            <w:tcW w:w="1185" w:type="dxa"/>
            <w:vAlign w:val="center"/>
          </w:tcPr>
          <w:p>
            <w:pPr>
              <w:spacing w:line="200" w:lineRule="exact"/>
              <w:jc w:val="center"/>
              <w:rPr>
                <w:color w:val="auto"/>
                <w:highlight w:val="none"/>
              </w:rPr>
            </w:pPr>
          </w:p>
        </w:tc>
        <w:tc>
          <w:tcPr>
            <w:tcW w:w="821" w:type="dxa"/>
            <w:vAlign w:val="center"/>
          </w:tcPr>
          <w:p>
            <w:pPr>
              <w:spacing w:line="200" w:lineRule="exact"/>
              <w:jc w:val="center"/>
              <w:rPr>
                <w:color w:val="auto"/>
                <w:highlight w:val="none"/>
              </w:rPr>
            </w:pPr>
          </w:p>
        </w:tc>
        <w:tc>
          <w:tcPr>
            <w:tcW w:w="1559" w:type="dxa"/>
            <w:vAlign w:val="center"/>
          </w:tcPr>
          <w:p>
            <w:pPr>
              <w:spacing w:line="200" w:lineRule="exact"/>
              <w:jc w:val="center"/>
              <w:rPr>
                <w:color w:val="auto"/>
                <w:highlight w:val="none"/>
              </w:rPr>
            </w:pPr>
          </w:p>
        </w:tc>
        <w:tc>
          <w:tcPr>
            <w:tcW w:w="2126" w:type="dxa"/>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86" w:type="dxa"/>
            <w:vAlign w:val="center"/>
          </w:tcPr>
          <w:p>
            <w:pPr>
              <w:spacing w:line="200" w:lineRule="exact"/>
              <w:jc w:val="center"/>
              <w:rPr>
                <w:rFonts w:eastAsia="黑体"/>
                <w:color w:val="auto"/>
                <w:highlight w:val="none"/>
              </w:rPr>
            </w:pPr>
            <w:r>
              <w:rPr>
                <w:rFonts w:eastAsia="黑体"/>
                <w:color w:val="auto"/>
                <w:highlight w:val="none"/>
              </w:rPr>
              <w:t>…</w:t>
            </w:r>
          </w:p>
        </w:tc>
        <w:tc>
          <w:tcPr>
            <w:tcW w:w="3284" w:type="dxa"/>
            <w:vAlign w:val="center"/>
          </w:tcPr>
          <w:p>
            <w:pPr>
              <w:spacing w:line="200" w:lineRule="exact"/>
              <w:jc w:val="center"/>
              <w:rPr>
                <w:color w:val="auto"/>
                <w:highlight w:val="none"/>
              </w:rPr>
            </w:pPr>
          </w:p>
        </w:tc>
        <w:tc>
          <w:tcPr>
            <w:tcW w:w="1260" w:type="dxa"/>
            <w:vAlign w:val="center"/>
          </w:tcPr>
          <w:p>
            <w:pPr>
              <w:spacing w:line="200" w:lineRule="exact"/>
              <w:jc w:val="center"/>
              <w:rPr>
                <w:color w:val="auto"/>
                <w:highlight w:val="none"/>
              </w:rPr>
            </w:pPr>
          </w:p>
        </w:tc>
        <w:tc>
          <w:tcPr>
            <w:tcW w:w="2895" w:type="dxa"/>
            <w:vAlign w:val="center"/>
          </w:tcPr>
          <w:p>
            <w:pPr>
              <w:spacing w:line="200" w:lineRule="exact"/>
              <w:jc w:val="center"/>
              <w:rPr>
                <w:color w:val="auto"/>
                <w:highlight w:val="none"/>
              </w:rPr>
            </w:pPr>
          </w:p>
        </w:tc>
        <w:tc>
          <w:tcPr>
            <w:tcW w:w="1185" w:type="dxa"/>
            <w:vAlign w:val="center"/>
          </w:tcPr>
          <w:p>
            <w:pPr>
              <w:spacing w:line="200" w:lineRule="exact"/>
              <w:jc w:val="center"/>
              <w:rPr>
                <w:color w:val="auto"/>
                <w:highlight w:val="none"/>
              </w:rPr>
            </w:pPr>
          </w:p>
        </w:tc>
        <w:tc>
          <w:tcPr>
            <w:tcW w:w="821" w:type="dxa"/>
            <w:vAlign w:val="center"/>
          </w:tcPr>
          <w:p>
            <w:pPr>
              <w:spacing w:line="200" w:lineRule="exact"/>
              <w:jc w:val="center"/>
              <w:rPr>
                <w:color w:val="auto"/>
                <w:highlight w:val="none"/>
              </w:rPr>
            </w:pPr>
          </w:p>
        </w:tc>
        <w:tc>
          <w:tcPr>
            <w:tcW w:w="1559" w:type="dxa"/>
            <w:vAlign w:val="center"/>
          </w:tcPr>
          <w:p>
            <w:pPr>
              <w:spacing w:line="200" w:lineRule="exact"/>
              <w:jc w:val="center"/>
              <w:rPr>
                <w:color w:val="auto"/>
                <w:highlight w:val="none"/>
              </w:rPr>
            </w:pPr>
          </w:p>
        </w:tc>
        <w:tc>
          <w:tcPr>
            <w:tcW w:w="2126" w:type="dxa"/>
          </w:tcPr>
          <w:p>
            <w:pPr>
              <w:spacing w:line="200" w:lineRule="exact"/>
              <w:jc w:val="center"/>
              <w:rPr>
                <w:color w:val="auto"/>
                <w:highlight w:val="none"/>
              </w:rPr>
            </w:pPr>
          </w:p>
        </w:tc>
      </w:tr>
    </w:tbl>
    <w:p>
      <w:pPr>
        <w:rPr>
          <w:rFonts w:ascii="Times New Roman"/>
          <w:color w:val="auto"/>
          <w:highlight w:val="none"/>
        </w:rPr>
      </w:pPr>
    </w:p>
    <w:p>
      <w:pPr>
        <w:rPr>
          <w:rFonts w:hint="default" w:cs="Times New Roman"/>
          <w:color w:val="auto"/>
          <w:highlight w:val="none"/>
        </w:rPr>
      </w:pPr>
      <w:r>
        <w:rPr>
          <w:rFonts w:hint="default" w:ascii="Times New Roman" w:hAnsi="Times New Roman" w:cs="Times New Roman"/>
          <w:color w:val="auto"/>
          <w:highlight w:val="none"/>
        </w:rPr>
        <w:t>招标人授权代表（签字）：</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记录人（签字）：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p>
    <w:p>
      <w:pPr>
        <w:rPr>
          <w:rFonts w:cs="Times New Roman"/>
          <w:color w:val="auto"/>
          <w:highlight w:val="none"/>
        </w:rPr>
      </w:pPr>
      <w:r>
        <w:rPr>
          <w:rFonts w:hint="default" w:cs="Times New Roman"/>
          <w:color w:val="auto"/>
          <w:highlight w:val="none"/>
        </w:rPr>
        <w:t>注：开标前身份证验证时，如投标单位的专职投标员的</w:t>
      </w:r>
      <w:r>
        <w:rPr>
          <w:rFonts w:hint="eastAsia"/>
          <w:color w:val="auto"/>
          <w:highlight w:val="none"/>
        </w:rPr>
        <w:t>诚信信息未处</w:t>
      </w:r>
      <w:r>
        <w:rPr>
          <w:rFonts w:hint="default" w:cs="Times New Roman"/>
          <w:color w:val="auto"/>
          <w:highlight w:val="none"/>
        </w:rPr>
        <w:t>于有效状态，则为</w:t>
      </w:r>
      <w:r>
        <w:rPr>
          <w:rFonts w:hint="eastAsia"/>
          <w:color w:val="auto"/>
          <w:highlight w:val="none"/>
        </w:rPr>
        <w:t>诚信信息</w:t>
      </w:r>
      <w:r>
        <w:rPr>
          <w:rFonts w:hint="default" w:cs="Times New Roman"/>
          <w:color w:val="auto"/>
          <w:highlight w:val="none"/>
        </w:rPr>
        <w:t>未通过验证，该投标</w:t>
      </w:r>
      <w:r>
        <w:rPr>
          <w:rFonts w:cs="Times New Roman"/>
          <w:color w:val="auto"/>
          <w:highlight w:val="none"/>
        </w:rPr>
        <w:t>文件</w:t>
      </w:r>
      <w:r>
        <w:rPr>
          <w:rFonts w:hint="default" w:cs="Times New Roman"/>
          <w:color w:val="auto"/>
          <w:highlight w:val="none"/>
        </w:rPr>
        <w:t>投标无</w:t>
      </w:r>
      <w:r>
        <w:rPr>
          <w:rFonts w:cs="Times New Roman"/>
          <w:color w:val="auto"/>
          <w:highlight w:val="none"/>
        </w:rPr>
        <w:t>效</w:t>
      </w:r>
      <w:r>
        <w:rPr>
          <w:rFonts w:hint="default" w:cs="Times New Roman"/>
          <w:color w:val="auto"/>
          <w:highlight w:val="none"/>
        </w:rPr>
        <w:t>。评标时，如评委发现投标单位投标文件中专职投标员与开标时所验身份证的专职投标员不相符时，应视作该投标单位的</w:t>
      </w:r>
      <w:r>
        <w:rPr>
          <w:rFonts w:hint="eastAsia"/>
          <w:color w:val="auto"/>
          <w:highlight w:val="none"/>
        </w:rPr>
        <w:t>诚信信息</w:t>
      </w:r>
      <w:r>
        <w:rPr>
          <w:rFonts w:hint="default" w:cs="Times New Roman"/>
          <w:color w:val="auto"/>
          <w:highlight w:val="none"/>
        </w:rPr>
        <w:t>未通过验证。</w:t>
      </w:r>
    </w:p>
    <w:p>
      <w:pPr>
        <w:adjustRightInd w:val="0"/>
        <w:snapToGrid w:val="0"/>
        <w:jc w:val="center"/>
        <w:rPr>
          <w:rFonts w:eastAsia="黑体"/>
          <w:color w:val="auto"/>
          <w:sz w:val="28"/>
          <w:szCs w:val="28"/>
          <w:highlight w:val="none"/>
        </w:rPr>
      </w:pPr>
    </w:p>
    <w:p>
      <w:pPr>
        <w:pStyle w:val="5"/>
        <w:rPr>
          <w:rFonts w:hint="default" w:eastAsia="黑体" w:cs="Times New Roman"/>
          <w:color w:val="auto"/>
          <w:highlight w:val="none"/>
          <w:lang w:val="en-US" w:eastAsia="zh-CN"/>
        </w:rPr>
      </w:pPr>
      <w:r>
        <w:rPr>
          <w:color w:val="auto"/>
          <w:sz w:val="24"/>
          <w:highlight w:val="none"/>
        </w:rPr>
        <w:br w:type="page"/>
      </w:r>
      <w:bookmarkStart w:id="1202" w:name="_Toc59202880"/>
      <w:bookmarkStart w:id="1203" w:name="_Toc3995030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1</w:t>
      </w:r>
      <w:r>
        <w:rPr>
          <w:rFonts w:hint="default" w:ascii="Times New Roman" w:hAnsi="Times New Roman"/>
          <w:color w:val="auto"/>
          <w:kern w:val="0"/>
          <w:szCs w:val="21"/>
          <w:highlight w:val="none"/>
        </w:rPr>
        <w:t>－</w:t>
      </w:r>
      <w:r>
        <w:rPr>
          <w:rFonts w:ascii="Times New Roman" w:hAnsi="Times New Roman"/>
          <w:color w:val="auto"/>
          <w:kern w:val="0"/>
          <w:szCs w:val="21"/>
          <w:highlight w:val="none"/>
        </w:rPr>
        <w:t>2</w:t>
      </w:r>
      <w:r>
        <w:rPr>
          <w:rFonts w:hint="default" w:ascii="Times New Roman" w:hAnsi="Times New Roman"/>
          <w:color w:val="auto"/>
          <w:kern w:val="0"/>
          <w:szCs w:val="21"/>
          <w:highlight w:val="none"/>
        </w:rPr>
        <w:t>：投标单位人员诚信状态核查情况记录表</w:t>
      </w:r>
      <w:bookmarkEnd w:id="1202"/>
      <w:r>
        <w:rPr>
          <w:rFonts w:hint="default" w:ascii="Times New Roman" w:hAnsi="Times New Roman"/>
          <w:color w:val="auto"/>
          <w:kern w:val="0"/>
          <w:szCs w:val="21"/>
          <w:highlight w:val="none"/>
          <w:lang w:val="en-US" w:eastAsia="zh-CN"/>
        </w:rPr>
        <w:t>1-2</w:t>
      </w:r>
      <w:bookmarkEnd w:id="1203"/>
    </w:p>
    <w:p>
      <w:pPr>
        <w:spacing w:line="440" w:lineRule="exact"/>
        <w:jc w:val="center"/>
        <w:rPr>
          <w:rFonts w:cs="Times New Roman"/>
          <w:b/>
          <w:bCs/>
          <w:color w:val="auto"/>
          <w:highlight w:val="none"/>
        </w:rPr>
      </w:pPr>
      <w:r>
        <w:rPr>
          <w:rFonts w:hint="default" w:eastAsia="黑体" w:cs="Times New Roman"/>
          <w:color w:val="auto"/>
          <w:sz w:val="28"/>
          <w:szCs w:val="28"/>
          <w:highlight w:val="none"/>
        </w:rPr>
        <w:t>投标单位人员诚信状态核查情况记录表</w:t>
      </w:r>
      <w:r>
        <w:rPr>
          <w:rFonts w:hint="default" w:eastAsia="黑体" w:cs="Times New Roman"/>
          <w:color w:val="auto"/>
          <w:sz w:val="28"/>
          <w:szCs w:val="28"/>
          <w:highlight w:val="none"/>
          <w:lang w:val="en-US" w:eastAsia="zh-CN"/>
        </w:rPr>
        <w:t>1-</w:t>
      </w:r>
      <w:r>
        <w:rPr>
          <w:rFonts w:hint="default" w:eastAsia="黑体" w:cs="Times New Roman"/>
          <w:color w:val="auto"/>
          <w:sz w:val="28"/>
          <w:szCs w:val="28"/>
          <w:highlight w:val="none"/>
          <w:lang w:val="en"/>
        </w:rPr>
        <w:t>2</w:t>
      </w:r>
      <w:r>
        <w:rPr>
          <w:rFonts w:hint="default" w:eastAsia="黑体" w:cs="Times New Roman"/>
          <w:color w:val="auto"/>
          <w:sz w:val="28"/>
          <w:szCs w:val="28"/>
          <w:highlight w:val="none"/>
        </w:rPr>
        <w:t>(招标范围包含工程监理时适用）</w:t>
      </w:r>
    </w:p>
    <w:p>
      <w:pPr>
        <w:spacing w:after="72" w:afterLines="30"/>
        <w:rPr>
          <w:color w:val="auto"/>
          <w:highlight w:val="none"/>
        </w:rPr>
      </w:pPr>
    </w:p>
    <w:p>
      <w:pPr>
        <w:spacing w:after="72" w:afterLines="30"/>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default" w:cs="Times New Roman"/>
          <w:color w:val="auto"/>
          <w:highlight w:val="none"/>
        </w:rPr>
        <w:t>开标时间：</w:t>
      </w:r>
      <w:r>
        <w:rPr>
          <w:color w:val="auto"/>
          <w:highlight w:val="none"/>
          <w:u w:val="single"/>
        </w:rPr>
        <w:t xml:space="preserve">           </w:t>
      </w:r>
      <w:r>
        <w:rPr>
          <w:rFonts w:hint="default" w:cs="Times New Roman"/>
          <w:color w:val="auto"/>
          <w:highlight w:val="none"/>
        </w:rPr>
        <w:t>年</w:t>
      </w:r>
      <w:r>
        <w:rPr>
          <w:color w:val="auto"/>
          <w:highlight w:val="none"/>
          <w:u w:val="single"/>
        </w:rPr>
        <w:t xml:space="preserve">      </w:t>
      </w:r>
      <w:r>
        <w:rPr>
          <w:rFonts w:hint="default" w:cs="Times New Roman"/>
          <w:color w:val="auto"/>
          <w:highlight w:val="none"/>
        </w:rPr>
        <w:t>月</w:t>
      </w:r>
      <w:r>
        <w:rPr>
          <w:color w:val="auto"/>
          <w:highlight w:val="none"/>
          <w:u w:val="single"/>
        </w:rPr>
        <w:t xml:space="preserve">      </w:t>
      </w:r>
      <w:r>
        <w:rPr>
          <w:rFonts w:hint="default" w:cs="Times New Roman"/>
          <w:color w:val="auto"/>
          <w:highlight w:val="none"/>
        </w:rPr>
        <w:t>日</w:t>
      </w:r>
    </w:p>
    <w:p>
      <w:pPr>
        <w:spacing w:after="72" w:afterLines="30"/>
        <w:rPr>
          <w:color w:val="auto"/>
          <w:highlight w:val="none"/>
        </w:rPr>
      </w:pPr>
      <w:r>
        <w:rPr>
          <w:rFonts w:hint="default" w:cs="Times New Roman"/>
          <w:color w:val="auto"/>
          <w:highlight w:val="none"/>
        </w:rPr>
        <w:t>招标人：</w:t>
      </w:r>
      <w:r>
        <w:rPr>
          <w:color w:val="auto"/>
          <w:highlight w:val="none"/>
          <w:u w:val="single"/>
        </w:rPr>
        <w:t xml:space="preserve">                                                         </w:t>
      </w:r>
      <w:r>
        <w:rPr>
          <w:color w:val="auto"/>
          <w:highlight w:val="none"/>
        </w:rPr>
        <w:t xml:space="preserve">         </w:t>
      </w:r>
      <w:r>
        <w:rPr>
          <w:rFonts w:hint="default" w:cs="Times New Roman"/>
          <w:color w:val="auto"/>
          <w:highlight w:val="none"/>
        </w:rPr>
        <w:t>招标代理机构：</w:t>
      </w:r>
      <w:r>
        <w:rPr>
          <w:color w:val="auto"/>
          <w:highlight w:val="none"/>
          <w:u w:val="single"/>
        </w:rPr>
        <w:t xml:space="preserve">               </w:t>
      </w:r>
      <w:r>
        <w:rPr>
          <w:rFonts w:hint="eastAsia"/>
          <w:color w:val="auto"/>
          <w:highlight w:val="none"/>
          <w:u w:val="single"/>
        </w:rPr>
        <w:t xml:space="preserve">                </w:t>
      </w:r>
    </w:p>
    <w:p>
      <w:pPr>
        <w:rPr>
          <w:rFonts w:ascii="Times New Roman"/>
          <w:color w:val="auto"/>
          <w:highlight w:val="none"/>
        </w:rPr>
      </w:pPr>
    </w:p>
    <w:tbl>
      <w:tblPr>
        <w:tblStyle w:val="47"/>
        <w:tblpPr w:leftFromText="180" w:rightFromText="180" w:vertAnchor="text" w:horzAnchor="margin" w:tblpY="56"/>
        <w:tblOverlap w:val="never"/>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72"/>
        <w:gridCol w:w="993"/>
        <w:gridCol w:w="1080"/>
        <w:gridCol w:w="2038"/>
        <w:gridCol w:w="1701"/>
        <w:gridCol w:w="1418"/>
        <w:gridCol w:w="215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604" w:type="dxa"/>
            <w:vMerge w:val="restart"/>
            <w:vAlign w:val="center"/>
          </w:tcPr>
          <w:p>
            <w:pPr>
              <w:spacing w:line="280" w:lineRule="exact"/>
              <w:jc w:val="center"/>
              <w:rPr>
                <w:color w:val="auto"/>
                <w:highlight w:val="none"/>
              </w:rPr>
            </w:pPr>
            <w:r>
              <w:rPr>
                <w:rFonts w:hint="default" w:cs="Times New Roman"/>
                <w:color w:val="auto"/>
                <w:highlight w:val="none"/>
              </w:rPr>
              <w:t>序号</w:t>
            </w:r>
          </w:p>
        </w:tc>
        <w:tc>
          <w:tcPr>
            <w:tcW w:w="1772" w:type="dxa"/>
            <w:vMerge w:val="restart"/>
            <w:vAlign w:val="center"/>
          </w:tcPr>
          <w:p>
            <w:pPr>
              <w:spacing w:line="280" w:lineRule="exact"/>
              <w:jc w:val="center"/>
              <w:rPr>
                <w:color w:val="auto"/>
                <w:highlight w:val="none"/>
              </w:rPr>
            </w:pPr>
            <w:r>
              <w:rPr>
                <w:rFonts w:hint="default" w:cs="Times New Roman"/>
                <w:color w:val="auto"/>
                <w:highlight w:val="none"/>
              </w:rPr>
              <w:t>投标单位</w:t>
            </w:r>
          </w:p>
        </w:tc>
        <w:tc>
          <w:tcPr>
            <w:tcW w:w="5812" w:type="dxa"/>
            <w:gridSpan w:val="4"/>
          </w:tcPr>
          <w:p>
            <w:pPr>
              <w:spacing w:line="280" w:lineRule="exact"/>
              <w:jc w:val="center"/>
              <w:rPr>
                <w:color w:val="auto"/>
                <w:highlight w:val="none"/>
              </w:rPr>
            </w:pPr>
            <w:r>
              <w:rPr>
                <w:rFonts w:hint="default" w:cs="Times New Roman"/>
                <w:color w:val="auto"/>
                <w:highlight w:val="none"/>
              </w:rPr>
              <w:t>项目负责人/项目监理负责人</w:t>
            </w:r>
          </w:p>
        </w:tc>
        <w:tc>
          <w:tcPr>
            <w:tcW w:w="1418" w:type="dxa"/>
            <w:vMerge w:val="restart"/>
            <w:vAlign w:val="center"/>
          </w:tcPr>
          <w:p>
            <w:pPr>
              <w:spacing w:line="280" w:lineRule="exact"/>
              <w:jc w:val="center"/>
              <w:rPr>
                <w:color w:val="auto"/>
                <w:highlight w:val="none"/>
              </w:rPr>
            </w:pPr>
            <w:r>
              <w:rPr>
                <w:rFonts w:hint="default" w:cs="Times New Roman"/>
                <w:color w:val="auto"/>
                <w:highlight w:val="none"/>
              </w:rPr>
              <w:t>核查</w:t>
            </w:r>
          </w:p>
          <w:p>
            <w:pPr>
              <w:spacing w:line="280" w:lineRule="exact"/>
              <w:jc w:val="center"/>
              <w:rPr>
                <w:color w:val="auto"/>
                <w:highlight w:val="none"/>
              </w:rPr>
            </w:pPr>
            <w:r>
              <w:rPr>
                <w:rFonts w:hint="default" w:cs="Times New Roman"/>
                <w:color w:val="auto"/>
                <w:highlight w:val="none"/>
              </w:rPr>
              <w:t>结论</w:t>
            </w:r>
          </w:p>
        </w:tc>
        <w:tc>
          <w:tcPr>
            <w:tcW w:w="2155" w:type="dxa"/>
            <w:vMerge w:val="restart"/>
            <w:vAlign w:val="center"/>
          </w:tcPr>
          <w:p>
            <w:pPr>
              <w:spacing w:line="280" w:lineRule="exact"/>
              <w:jc w:val="center"/>
              <w:rPr>
                <w:rFonts w:cs="Times New Roman"/>
                <w:color w:val="auto"/>
                <w:highlight w:val="none"/>
              </w:rPr>
            </w:pPr>
            <w:r>
              <w:rPr>
                <w:rFonts w:hint="default" w:cs="Times New Roman"/>
                <w:color w:val="auto"/>
                <w:highlight w:val="none"/>
              </w:rPr>
              <w:t>法定代表人或专职投标员签电子章（必须为专职投标员持证本人）</w:t>
            </w:r>
          </w:p>
        </w:tc>
        <w:tc>
          <w:tcPr>
            <w:tcW w:w="1814" w:type="dxa"/>
            <w:vMerge w:val="restart"/>
            <w:vAlign w:val="center"/>
          </w:tcPr>
          <w:p>
            <w:pPr>
              <w:spacing w:line="280" w:lineRule="exact"/>
              <w:jc w:val="center"/>
              <w:rPr>
                <w:rFonts w:hint="eastAsia" w:eastAsia="宋体"/>
                <w:color w:val="auto"/>
                <w:highlight w:val="none"/>
                <w:lang w:eastAsia="zh-CN"/>
              </w:rPr>
            </w:pPr>
            <w:r>
              <w:rPr>
                <w:rFonts w:hint="default" w:cs="Times New Roman"/>
                <w:color w:val="auto"/>
                <w:highlight w:val="none"/>
              </w:rPr>
              <w:t>验证项目项目负责人/监理负责</w:t>
            </w:r>
            <w:r>
              <w:rPr>
                <w:rFonts w:hint="default" w:cs="Times New Roman"/>
                <w:color w:val="auto"/>
                <w:highlight w:val="none"/>
                <w:lang w:eastAsia="zh-CN"/>
              </w:rPr>
              <w:t>人</w:t>
            </w:r>
          </w:p>
          <w:p>
            <w:pPr>
              <w:spacing w:line="280" w:lineRule="exact"/>
              <w:jc w:val="center"/>
              <w:rPr>
                <w:color w:val="auto"/>
                <w:highlight w:val="none"/>
              </w:rPr>
            </w:pPr>
          </w:p>
          <w:p>
            <w:pPr>
              <w:spacing w:line="28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trPr>
        <w:tc>
          <w:tcPr>
            <w:tcW w:w="604" w:type="dxa"/>
            <w:vMerge w:val="continue"/>
            <w:vAlign w:val="center"/>
          </w:tcPr>
          <w:p>
            <w:pPr>
              <w:spacing w:line="200" w:lineRule="exact"/>
              <w:jc w:val="center"/>
              <w:rPr>
                <w:color w:val="auto"/>
                <w:highlight w:val="none"/>
              </w:rPr>
            </w:pPr>
          </w:p>
        </w:tc>
        <w:tc>
          <w:tcPr>
            <w:tcW w:w="1772" w:type="dxa"/>
            <w:vMerge w:val="continue"/>
            <w:vAlign w:val="center"/>
          </w:tcPr>
          <w:p>
            <w:pPr>
              <w:spacing w:line="200" w:lineRule="exact"/>
              <w:jc w:val="center"/>
              <w:rPr>
                <w:color w:val="auto"/>
                <w:highlight w:val="none"/>
              </w:rPr>
            </w:pPr>
          </w:p>
        </w:tc>
        <w:tc>
          <w:tcPr>
            <w:tcW w:w="993"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姓名</w:t>
            </w:r>
          </w:p>
        </w:tc>
        <w:tc>
          <w:tcPr>
            <w:tcW w:w="1080"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身份证号</w:t>
            </w:r>
          </w:p>
        </w:tc>
        <w:tc>
          <w:tcPr>
            <w:tcW w:w="2038" w:type="dxa"/>
            <w:vAlign w:val="center"/>
          </w:tcPr>
          <w:p>
            <w:pPr>
              <w:spacing w:line="200" w:lineRule="exact"/>
              <w:jc w:val="center"/>
              <w:rPr>
                <w:color w:val="auto"/>
                <w:sz w:val="18"/>
                <w:szCs w:val="18"/>
                <w:highlight w:val="none"/>
              </w:rPr>
            </w:pPr>
            <w:r>
              <w:rPr>
                <w:rFonts w:hint="eastAsia"/>
                <w:color w:val="auto"/>
                <w:sz w:val="18"/>
                <w:szCs w:val="18"/>
                <w:highlight w:val="none"/>
              </w:rPr>
              <w:t>存在在建工程/</w:t>
            </w:r>
            <w:r>
              <w:rPr>
                <w:rFonts w:hint="default" w:cs="Times New Roman"/>
                <w:color w:val="auto"/>
                <w:sz w:val="18"/>
                <w:szCs w:val="18"/>
                <w:highlight w:val="none"/>
              </w:rPr>
              <w:t>存在3个在建工程或不良行为情况</w:t>
            </w:r>
          </w:p>
        </w:tc>
        <w:tc>
          <w:tcPr>
            <w:tcW w:w="1701" w:type="dxa"/>
            <w:vAlign w:val="center"/>
          </w:tcPr>
          <w:p>
            <w:pPr>
              <w:spacing w:line="200" w:lineRule="exact"/>
              <w:jc w:val="center"/>
              <w:rPr>
                <w:color w:val="auto"/>
                <w:sz w:val="18"/>
                <w:szCs w:val="18"/>
                <w:highlight w:val="none"/>
              </w:rPr>
            </w:pPr>
            <w:r>
              <w:rPr>
                <w:rFonts w:hint="default" w:cs="Times New Roman"/>
                <w:color w:val="auto"/>
                <w:sz w:val="18"/>
                <w:szCs w:val="18"/>
                <w:highlight w:val="none"/>
              </w:rPr>
              <w:t>诚信信息是否有效（处于启用状态方为有效）</w:t>
            </w:r>
          </w:p>
        </w:tc>
        <w:tc>
          <w:tcPr>
            <w:tcW w:w="1418" w:type="dxa"/>
            <w:vMerge w:val="continue"/>
            <w:vAlign w:val="center"/>
          </w:tcPr>
          <w:p>
            <w:pPr>
              <w:spacing w:line="200" w:lineRule="exact"/>
              <w:jc w:val="center"/>
              <w:rPr>
                <w:color w:val="auto"/>
                <w:sz w:val="18"/>
                <w:szCs w:val="18"/>
                <w:highlight w:val="none"/>
              </w:rPr>
            </w:pPr>
          </w:p>
        </w:tc>
        <w:tc>
          <w:tcPr>
            <w:tcW w:w="2155" w:type="dxa"/>
            <w:vMerge w:val="continue"/>
          </w:tcPr>
          <w:p>
            <w:pPr>
              <w:spacing w:line="200" w:lineRule="exact"/>
              <w:jc w:val="center"/>
              <w:rPr>
                <w:color w:val="auto"/>
                <w:sz w:val="18"/>
                <w:szCs w:val="18"/>
                <w:highlight w:val="none"/>
              </w:rPr>
            </w:pPr>
          </w:p>
        </w:tc>
        <w:tc>
          <w:tcPr>
            <w:tcW w:w="1814" w:type="dxa"/>
            <w:vMerge w:val="continue"/>
            <w:vAlign w:val="center"/>
          </w:tcPr>
          <w:p>
            <w:pPr>
              <w:spacing w:line="200" w:lineRule="exact"/>
              <w:jc w:val="center"/>
              <w:rPr>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highlight w:val="none"/>
              </w:rPr>
            </w:pPr>
            <w:r>
              <w:rPr>
                <w:rFonts w:eastAsia="黑体"/>
                <w:color w:val="auto"/>
                <w:highlight w:val="none"/>
              </w:rPr>
              <w:t>1</w:t>
            </w:r>
          </w:p>
        </w:tc>
        <w:tc>
          <w:tcPr>
            <w:tcW w:w="1772" w:type="dxa"/>
            <w:vMerge w:val="restart"/>
            <w:vAlign w:val="center"/>
          </w:tcPr>
          <w:p>
            <w:pPr>
              <w:spacing w:line="200" w:lineRule="exact"/>
              <w:jc w:val="center"/>
              <w:rPr>
                <w:color w:val="auto"/>
                <w:highlight w:val="none"/>
              </w:rPr>
            </w:pPr>
          </w:p>
        </w:tc>
        <w:tc>
          <w:tcPr>
            <w:tcW w:w="993" w:type="dxa"/>
            <w:vMerge w:val="restart"/>
            <w:vAlign w:val="center"/>
          </w:tcPr>
          <w:p>
            <w:pPr>
              <w:spacing w:line="200" w:lineRule="exact"/>
              <w:jc w:val="center"/>
              <w:rPr>
                <w:color w:val="auto"/>
                <w:highlight w:val="none"/>
              </w:rPr>
            </w:pPr>
          </w:p>
        </w:tc>
        <w:tc>
          <w:tcPr>
            <w:tcW w:w="1080" w:type="dxa"/>
            <w:vMerge w:val="restart"/>
            <w:vAlign w:val="center"/>
          </w:tcPr>
          <w:p>
            <w:pPr>
              <w:spacing w:line="200" w:lineRule="exact"/>
              <w:jc w:val="center"/>
              <w:rPr>
                <w:color w:val="auto"/>
                <w:highlight w:val="none"/>
              </w:rPr>
            </w:pPr>
          </w:p>
        </w:tc>
        <w:tc>
          <w:tcPr>
            <w:tcW w:w="2038" w:type="dxa"/>
            <w:vMerge w:val="restart"/>
            <w:vAlign w:val="center"/>
          </w:tcPr>
          <w:p>
            <w:pPr>
              <w:spacing w:line="200" w:lineRule="exact"/>
              <w:jc w:val="center"/>
              <w:rPr>
                <w:color w:val="auto"/>
                <w:highlight w:val="none"/>
              </w:rPr>
            </w:pPr>
          </w:p>
        </w:tc>
        <w:tc>
          <w:tcPr>
            <w:tcW w:w="1701" w:type="dxa"/>
            <w:vMerge w:val="restart"/>
            <w:vAlign w:val="center"/>
          </w:tcPr>
          <w:p>
            <w:pPr>
              <w:spacing w:line="200" w:lineRule="exact"/>
              <w:jc w:val="center"/>
              <w:rPr>
                <w:color w:val="auto"/>
                <w:highlight w:val="none"/>
              </w:rPr>
            </w:pPr>
          </w:p>
        </w:tc>
        <w:tc>
          <w:tcPr>
            <w:tcW w:w="1418" w:type="dxa"/>
            <w:vMerge w:val="restart"/>
            <w:vAlign w:val="center"/>
          </w:tcPr>
          <w:p>
            <w:pPr>
              <w:spacing w:line="200" w:lineRule="exact"/>
              <w:jc w:val="center"/>
              <w:rPr>
                <w:color w:val="auto"/>
                <w:highlight w:val="none"/>
              </w:rPr>
            </w:pPr>
          </w:p>
        </w:tc>
        <w:tc>
          <w:tcPr>
            <w:tcW w:w="2155" w:type="dxa"/>
            <w:vMerge w:val="restart"/>
            <w:vAlign w:val="center"/>
          </w:tcPr>
          <w:p>
            <w:pPr>
              <w:spacing w:line="200" w:lineRule="exact"/>
              <w:jc w:val="center"/>
              <w:rPr>
                <w:color w:val="auto"/>
                <w:highlight w:val="none"/>
              </w:rPr>
            </w:pPr>
          </w:p>
        </w:tc>
        <w:tc>
          <w:tcPr>
            <w:tcW w:w="1814" w:type="dxa"/>
            <w:vMerge w:val="restart"/>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highlight w:val="none"/>
              </w:rPr>
            </w:pPr>
            <w:r>
              <w:rPr>
                <w:rFonts w:eastAsia="黑体"/>
                <w:color w:val="auto"/>
                <w:highlight w:val="none"/>
              </w:rPr>
              <w:t>2</w:t>
            </w:r>
          </w:p>
        </w:tc>
        <w:tc>
          <w:tcPr>
            <w:tcW w:w="1772" w:type="dxa"/>
            <w:vMerge w:val="restart"/>
            <w:vAlign w:val="center"/>
          </w:tcPr>
          <w:p>
            <w:pPr>
              <w:spacing w:line="200" w:lineRule="exact"/>
              <w:jc w:val="center"/>
              <w:rPr>
                <w:color w:val="auto"/>
                <w:highlight w:val="none"/>
              </w:rPr>
            </w:pPr>
          </w:p>
        </w:tc>
        <w:tc>
          <w:tcPr>
            <w:tcW w:w="993" w:type="dxa"/>
            <w:vMerge w:val="restart"/>
            <w:vAlign w:val="center"/>
          </w:tcPr>
          <w:p>
            <w:pPr>
              <w:spacing w:line="200" w:lineRule="exact"/>
              <w:jc w:val="center"/>
              <w:rPr>
                <w:color w:val="auto"/>
                <w:highlight w:val="none"/>
              </w:rPr>
            </w:pPr>
          </w:p>
        </w:tc>
        <w:tc>
          <w:tcPr>
            <w:tcW w:w="1080" w:type="dxa"/>
            <w:vMerge w:val="restart"/>
            <w:vAlign w:val="center"/>
          </w:tcPr>
          <w:p>
            <w:pPr>
              <w:spacing w:line="200" w:lineRule="exact"/>
              <w:jc w:val="center"/>
              <w:rPr>
                <w:color w:val="auto"/>
                <w:highlight w:val="none"/>
              </w:rPr>
            </w:pPr>
          </w:p>
        </w:tc>
        <w:tc>
          <w:tcPr>
            <w:tcW w:w="2038" w:type="dxa"/>
            <w:vMerge w:val="restart"/>
            <w:vAlign w:val="center"/>
          </w:tcPr>
          <w:p>
            <w:pPr>
              <w:spacing w:line="200" w:lineRule="exact"/>
              <w:jc w:val="center"/>
              <w:rPr>
                <w:color w:val="auto"/>
                <w:highlight w:val="none"/>
              </w:rPr>
            </w:pPr>
          </w:p>
        </w:tc>
        <w:tc>
          <w:tcPr>
            <w:tcW w:w="1701" w:type="dxa"/>
            <w:vMerge w:val="restart"/>
            <w:vAlign w:val="center"/>
          </w:tcPr>
          <w:p>
            <w:pPr>
              <w:spacing w:line="200" w:lineRule="exact"/>
              <w:jc w:val="center"/>
              <w:rPr>
                <w:color w:val="auto"/>
                <w:highlight w:val="none"/>
              </w:rPr>
            </w:pPr>
          </w:p>
        </w:tc>
        <w:tc>
          <w:tcPr>
            <w:tcW w:w="1418" w:type="dxa"/>
            <w:vMerge w:val="restart"/>
            <w:vAlign w:val="center"/>
          </w:tcPr>
          <w:p>
            <w:pPr>
              <w:spacing w:line="200" w:lineRule="exact"/>
              <w:jc w:val="center"/>
              <w:rPr>
                <w:color w:val="auto"/>
                <w:highlight w:val="none"/>
              </w:rPr>
            </w:pPr>
          </w:p>
        </w:tc>
        <w:tc>
          <w:tcPr>
            <w:tcW w:w="2155" w:type="dxa"/>
            <w:vMerge w:val="restart"/>
            <w:vAlign w:val="center"/>
          </w:tcPr>
          <w:p>
            <w:pPr>
              <w:spacing w:line="200" w:lineRule="exact"/>
              <w:jc w:val="center"/>
              <w:rPr>
                <w:color w:val="auto"/>
                <w:highlight w:val="none"/>
              </w:rPr>
            </w:pPr>
          </w:p>
        </w:tc>
        <w:tc>
          <w:tcPr>
            <w:tcW w:w="1814" w:type="dxa"/>
            <w:vMerge w:val="restart"/>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highlight w:val="none"/>
              </w:rPr>
            </w:pPr>
            <w:r>
              <w:rPr>
                <w:rFonts w:eastAsia="黑体"/>
                <w:color w:val="auto"/>
                <w:highlight w:val="none"/>
              </w:rPr>
              <w:t>3</w:t>
            </w:r>
          </w:p>
        </w:tc>
        <w:tc>
          <w:tcPr>
            <w:tcW w:w="1772" w:type="dxa"/>
            <w:vMerge w:val="restart"/>
            <w:vAlign w:val="center"/>
          </w:tcPr>
          <w:p>
            <w:pPr>
              <w:spacing w:line="200" w:lineRule="exact"/>
              <w:jc w:val="center"/>
              <w:rPr>
                <w:color w:val="auto"/>
                <w:highlight w:val="none"/>
              </w:rPr>
            </w:pPr>
          </w:p>
        </w:tc>
        <w:tc>
          <w:tcPr>
            <w:tcW w:w="993" w:type="dxa"/>
            <w:vMerge w:val="restart"/>
            <w:vAlign w:val="center"/>
          </w:tcPr>
          <w:p>
            <w:pPr>
              <w:spacing w:line="200" w:lineRule="exact"/>
              <w:jc w:val="center"/>
              <w:rPr>
                <w:color w:val="auto"/>
                <w:highlight w:val="none"/>
              </w:rPr>
            </w:pPr>
          </w:p>
        </w:tc>
        <w:tc>
          <w:tcPr>
            <w:tcW w:w="1080" w:type="dxa"/>
            <w:vMerge w:val="restart"/>
            <w:vAlign w:val="center"/>
          </w:tcPr>
          <w:p>
            <w:pPr>
              <w:spacing w:line="200" w:lineRule="exact"/>
              <w:jc w:val="center"/>
              <w:rPr>
                <w:color w:val="auto"/>
                <w:highlight w:val="none"/>
              </w:rPr>
            </w:pPr>
          </w:p>
        </w:tc>
        <w:tc>
          <w:tcPr>
            <w:tcW w:w="2038" w:type="dxa"/>
            <w:vMerge w:val="restart"/>
            <w:vAlign w:val="center"/>
          </w:tcPr>
          <w:p>
            <w:pPr>
              <w:spacing w:line="200" w:lineRule="exact"/>
              <w:jc w:val="center"/>
              <w:rPr>
                <w:color w:val="auto"/>
                <w:highlight w:val="none"/>
              </w:rPr>
            </w:pPr>
          </w:p>
        </w:tc>
        <w:tc>
          <w:tcPr>
            <w:tcW w:w="1701" w:type="dxa"/>
            <w:vMerge w:val="restart"/>
            <w:vAlign w:val="center"/>
          </w:tcPr>
          <w:p>
            <w:pPr>
              <w:spacing w:line="200" w:lineRule="exact"/>
              <w:jc w:val="center"/>
              <w:rPr>
                <w:color w:val="auto"/>
                <w:highlight w:val="none"/>
              </w:rPr>
            </w:pPr>
          </w:p>
        </w:tc>
        <w:tc>
          <w:tcPr>
            <w:tcW w:w="1418" w:type="dxa"/>
            <w:vMerge w:val="restart"/>
            <w:vAlign w:val="center"/>
          </w:tcPr>
          <w:p>
            <w:pPr>
              <w:spacing w:line="200" w:lineRule="exact"/>
              <w:jc w:val="center"/>
              <w:rPr>
                <w:color w:val="auto"/>
                <w:highlight w:val="none"/>
              </w:rPr>
            </w:pPr>
          </w:p>
        </w:tc>
        <w:tc>
          <w:tcPr>
            <w:tcW w:w="2155" w:type="dxa"/>
            <w:vMerge w:val="restart"/>
            <w:vAlign w:val="center"/>
          </w:tcPr>
          <w:p>
            <w:pPr>
              <w:spacing w:line="200" w:lineRule="exact"/>
              <w:jc w:val="center"/>
              <w:rPr>
                <w:color w:val="auto"/>
                <w:highlight w:val="none"/>
              </w:rPr>
            </w:pPr>
          </w:p>
        </w:tc>
        <w:tc>
          <w:tcPr>
            <w:tcW w:w="1814" w:type="dxa"/>
            <w:vMerge w:val="restart"/>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vAlign w:val="center"/>
          </w:tcPr>
          <w:p>
            <w:pPr>
              <w:spacing w:line="200" w:lineRule="exact"/>
              <w:jc w:val="center"/>
              <w:rPr>
                <w:color w:val="auto"/>
                <w:highlight w:val="none"/>
              </w:rPr>
            </w:pPr>
          </w:p>
        </w:tc>
        <w:tc>
          <w:tcPr>
            <w:tcW w:w="2038" w:type="dxa"/>
            <w:vMerge w:val="continue"/>
            <w:vAlign w:val="center"/>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vAlign w:val="center"/>
          </w:tcPr>
          <w:p>
            <w:pPr>
              <w:spacing w:line="200" w:lineRule="exact"/>
              <w:jc w:val="center"/>
              <w:rPr>
                <w:color w:val="auto"/>
                <w:highlight w:val="none"/>
              </w:rPr>
            </w:pPr>
          </w:p>
        </w:tc>
        <w:tc>
          <w:tcPr>
            <w:tcW w:w="1814" w:type="dxa"/>
            <w:vMerge w:val="continue"/>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restart"/>
            <w:vAlign w:val="center"/>
          </w:tcPr>
          <w:p>
            <w:pPr>
              <w:spacing w:line="200" w:lineRule="exact"/>
              <w:jc w:val="center"/>
              <w:rPr>
                <w:rFonts w:eastAsia="黑体"/>
                <w:color w:val="auto"/>
                <w:highlight w:val="none"/>
              </w:rPr>
            </w:pPr>
            <w:r>
              <w:rPr>
                <w:rFonts w:eastAsia="黑体"/>
                <w:color w:val="auto"/>
                <w:highlight w:val="none"/>
              </w:rPr>
              <w:t>…</w:t>
            </w:r>
          </w:p>
        </w:tc>
        <w:tc>
          <w:tcPr>
            <w:tcW w:w="1772" w:type="dxa"/>
            <w:vMerge w:val="restart"/>
            <w:vAlign w:val="center"/>
          </w:tcPr>
          <w:p>
            <w:pPr>
              <w:spacing w:line="200" w:lineRule="exact"/>
              <w:jc w:val="center"/>
              <w:rPr>
                <w:color w:val="auto"/>
                <w:highlight w:val="none"/>
              </w:rPr>
            </w:pPr>
          </w:p>
        </w:tc>
        <w:tc>
          <w:tcPr>
            <w:tcW w:w="993" w:type="dxa"/>
            <w:vMerge w:val="restart"/>
            <w:vAlign w:val="center"/>
          </w:tcPr>
          <w:p>
            <w:pPr>
              <w:spacing w:line="200" w:lineRule="exact"/>
              <w:jc w:val="center"/>
              <w:rPr>
                <w:color w:val="auto"/>
                <w:highlight w:val="none"/>
              </w:rPr>
            </w:pPr>
          </w:p>
        </w:tc>
        <w:tc>
          <w:tcPr>
            <w:tcW w:w="1080" w:type="dxa"/>
            <w:vMerge w:val="restart"/>
            <w:vAlign w:val="center"/>
          </w:tcPr>
          <w:p>
            <w:pPr>
              <w:spacing w:line="200" w:lineRule="exact"/>
              <w:jc w:val="center"/>
              <w:rPr>
                <w:color w:val="auto"/>
                <w:highlight w:val="none"/>
              </w:rPr>
            </w:pPr>
          </w:p>
        </w:tc>
        <w:tc>
          <w:tcPr>
            <w:tcW w:w="2038" w:type="dxa"/>
            <w:vMerge w:val="restart"/>
            <w:vAlign w:val="center"/>
          </w:tcPr>
          <w:p>
            <w:pPr>
              <w:spacing w:line="200" w:lineRule="exact"/>
              <w:jc w:val="center"/>
              <w:rPr>
                <w:color w:val="auto"/>
                <w:highlight w:val="none"/>
              </w:rPr>
            </w:pPr>
          </w:p>
        </w:tc>
        <w:tc>
          <w:tcPr>
            <w:tcW w:w="1701" w:type="dxa"/>
            <w:vMerge w:val="restart"/>
            <w:vAlign w:val="center"/>
          </w:tcPr>
          <w:p>
            <w:pPr>
              <w:spacing w:line="200" w:lineRule="exact"/>
              <w:jc w:val="center"/>
              <w:rPr>
                <w:color w:val="auto"/>
                <w:highlight w:val="none"/>
              </w:rPr>
            </w:pPr>
          </w:p>
        </w:tc>
        <w:tc>
          <w:tcPr>
            <w:tcW w:w="1418" w:type="dxa"/>
            <w:vMerge w:val="restart"/>
            <w:vAlign w:val="center"/>
          </w:tcPr>
          <w:p>
            <w:pPr>
              <w:spacing w:line="200" w:lineRule="exact"/>
              <w:jc w:val="center"/>
              <w:rPr>
                <w:color w:val="auto"/>
                <w:highlight w:val="none"/>
              </w:rPr>
            </w:pPr>
          </w:p>
        </w:tc>
        <w:tc>
          <w:tcPr>
            <w:tcW w:w="2155" w:type="dxa"/>
            <w:vMerge w:val="restart"/>
            <w:vAlign w:val="center"/>
          </w:tcPr>
          <w:p>
            <w:pPr>
              <w:spacing w:line="200" w:lineRule="exact"/>
              <w:jc w:val="center"/>
              <w:rPr>
                <w:color w:val="auto"/>
                <w:highlight w:val="none"/>
              </w:rPr>
            </w:pPr>
          </w:p>
        </w:tc>
        <w:tc>
          <w:tcPr>
            <w:tcW w:w="1814" w:type="dxa"/>
            <w:vMerge w:val="restart"/>
            <w:vAlign w:val="center"/>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tcPr>
          <w:p>
            <w:pPr>
              <w:spacing w:line="200" w:lineRule="exact"/>
              <w:jc w:val="center"/>
              <w:rPr>
                <w:color w:val="auto"/>
                <w:highlight w:val="none"/>
              </w:rPr>
            </w:pPr>
          </w:p>
        </w:tc>
        <w:tc>
          <w:tcPr>
            <w:tcW w:w="2038" w:type="dxa"/>
            <w:vMerge w:val="continue"/>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tcPr>
          <w:p>
            <w:pPr>
              <w:spacing w:line="200" w:lineRule="exact"/>
              <w:jc w:val="center"/>
              <w:rPr>
                <w:color w:val="auto"/>
                <w:highlight w:val="none"/>
              </w:rPr>
            </w:pPr>
          </w:p>
        </w:tc>
        <w:tc>
          <w:tcPr>
            <w:tcW w:w="1814" w:type="dxa"/>
            <w:vMerge w:val="continue"/>
          </w:tcPr>
          <w:p>
            <w:pPr>
              <w:spacing w:line="20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604" w:type="dxa"/>
            <w:vMerge w:val="continue"/>
            <w:vAlign w:val="center"/>
          </w:tcPr>
          <w:p>
            <w:pPr>
              <w:spacing w:line="200" w:lineRule="exact"/>
              <w:jc w:val="center"/>
              <w:rPr>
                <w:rFonts w:eastAsia="黑体"/>
                <w:color w:val="auto"/>
                <w:highlight w:val="none"/>
              </w:rPr>
            </w:pPr>
          </w:p>
        </w:tc>
        <w:tc>
          <w:tcPr>
            <w:tcW w:w="1772" w:type="dxa"/>
            <w:vMerge w:val="continue"/>
            <w:vAlign w:val="center"/>
          </w:tcPr>
          <w:p>
            <w:pPr>
              <w:spacing w:line="200" w:lineRule="exact"/>
              <w:jc w:val="center"/>
              <w:rPr>
                <w:color w:val="auto"/>
                <w:highlight w:val="none"/>
              </w:rPr>
            </w:pPr>
          </w:p>
        </w:tc>
        <w:tc>
          <w:tcPr>
            <w:tcW w:w="993" w:type="dxa"/>
            <w:vMerge w:val="continue"/>
            <w:vAlign w:val="center"/>
          </w:tcPr>
          <w:p>
            <w:pPr>
              <w:spacing w:line="200" w:lineRule="exact"/>
              <w:jc w:val="center"/>
              <w:rPr>
                <w:color w:val="auto"/>
                <w:highlight w:val="none"/>
              </w:rPr>
            </w:pPr>
          </w:p>
        </w:tc>
        <w:tc>
          <w:tcPr>
            <w:tcW w:w="1080" w:type="dxa"/>
            <w:vMerge w:val="continue"/>
          </w:tcPr>
          <w:p>
            <w:pPr>
              <w:spacing w:line="200" w:lineRule="exact"/>
              <w:jc w:val="center"/>
              <w:rPr>
                <w:color w:val="auto"/>
                <w:highlight w:val="none"/>
              </w:rPr>
            </w:pPr>
          </w:p>
        </w:tc>
        <w:tc>
          <w:tcPr>
            <w:tcW w:w="2038" w:type="dxa"/>
            <w:vMerge w:val="continue"/>
          </w:tcPr>
          <w:p>
            <w:pPr>
              <w:spacing w:line="200" w:lineRule="exact"/>
              <w:jc w:val="center"/>
              <w:rPr>
                <w:color w:val="auto"/>
                <w:highlight w:val="none"/>
              </w:rPr>
            </w:pPr>
          </w:p>
        </w:tc>
        <w:tc>
          <w:tcPr>
            <w:tcW w:w="1701" w:type="dxa"/>
            <w:vMerge w:val="continue"/>
            <w:vAlign w:val="center"/>
          </w:tcPr>
          <w:p>
            <w:pPr>
              <w:spacing w:line="200" w:lineRule="exact"/>
              <w:jc w:val="center"/>
              <w:rPr>
                <w:color w:val="auto"/>
                <w:highlight w:val="none"/>
              </w:rPr>
            </w:pPr>
          </w:p>
        </w:tc>
        <w:tc>
          <w:tcPr>
            <w:tcW w:w="1418" w:type="dxa"/>
            <w:vMerge w:val="continue"/>
            <w:vAlign w:val="center"/>
          </w:tcPr>
          <w:p>
            <w:pPr>
              <w:spacing w:line="200" w:lineRule="exact"/>
              <w:jc w:val="center"/>
              <w:rPr>
                <w:color w:val="auto"/>
                <w:highlight w:val="none"/>
              </w:rPr>
            </w:pPr>
          </w:p>
        </w:tc>
        <w:tc>
          <w:tcPr>
            <w:tcW w:w="2155" w:type="dxa"/>
            <w:vMerge w:val="continue"/>
          </w:tcPr>
          <w:p>
            <w:pPr>
              <w:spacing w:line="200" w:lineRule="exact"/>
              <w:jc w:val="center"/>
              <w:rPr>
                <w:color w:val="auto"/>
                <w:highlight w:val="none"/>
              </w:rPr>
            </w:pPr>
          </w:p>
        </w:tc>
        <w:tc>
          <w:tcPr>
            <w:tcW w:w="1814" w:type="dxa"/>
            <w:vMerge w:val="continue"/>
          </w:tcPr>
          <w:p>
            <w:pPr>
              <w:spacing w:line="200" w:lineRule="exact"/>
              <w:jc w:val="center"/>
              <w:rPr>
                <w:color w:val="auto"/>
                <w:highlight w:val="none"/>
              </w:rPr>
            </w:pPr>
          </w:p>
        </w:tc>
      </w:tr>
    </w:tbl>
    <w:p>
      <w:pPr>
        <w:rPr>
          <w:rFonts w:ascii="Times New Roman" w:hAnsi="Times New Roman" w:cs="Times New Roman"/>
          <w:color w:val="auto"/>
          <w:highlight w:val="none"/>
        </w:rPr>
      </w:pPr>
    </w:p>
    <w:p>
      <w:pPr>
        <w:rPr>
          <w:rFonts w:ascii="Times New Roman"/>
          <w:color w:val="auto"/>
          <w:highlight w:val="none"/>
        </w:rPr>
      </w:pPr>
      <w:r>
        <w:rPr>
          <w:rFonts w:hint="default" w:ascii="Times New Roman" w:hAnsi="Times New Roman" w:cs="Times New Roman"/>
          <w:color w:val="auto"/>
          <w:highlight w:val="none"/>
        </w:rPr>
        <w:t>招标人授权代表（签字）：</w:t>
      </w:r>
      <w:r>
        <w:rPr>
          <w:rFonts w:ascii="Times New Roman" w:hAnsi="Times New Roman" w:cs="Times New Roman"/>
          <w:color w:val="auto"/>
          <w:highlight w:val="none"/>
        </w:rPr>
        <w:t xml:space="preserve">                 </w:t>
      </w:r>
      <w:r>
        <w:rPr>
          <w:rFonts w:hint="default" w:ascii="Times New Roman" w:hAnsi="Times New Roman" w:cs="Times New Roman"/>
          <w:color w:val="auto"/>
          <w:highlight w:val="none"/>
        </w:rPr>
        <w:t>记录人（签字）：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r>
        <w:rPr>
          <w:rFonts w:ascii="Times New Roman" w:hAnsi="Times New Roman" w:cs="Times New Roman"/>
          <w:color w:val="auto"/>
          <w:highlight w:val="none"/>
        </w:rPr>
        <w:t xml:space="preserve">         </w:t>
      </w:r>
    </w:p>
    <w:p>
      <w:pPr>
        <w:rPr>
          <w:color w:val="auto"/>
          <w:highlight w:val="none"/>
        </w:rPr>
      </w:pPr>
    </w:p>
    <w:p>
      <w:pPr>
        <w:rPr>
          <w:color w:val="auto"/>
          <w:highlight w:val="none"/>
        </w:rPr>
      </w:pPr>
      <w:r>
        <w:rPr>
          <w:rFonts w:hint="default" w:cs="Times New Roman"/>
          <w:color w:val="auto"/>
          <w:highlight w:val="none"/>
        </w:rPr>
        <w:t>评委签字（仅负责核查投标文件中拟投入的项目负责人、监理负责人与本记录表中的项目负责人、监理负责人是否相符）：</w:t>
      </w:r>
    </w:p>
    <w:p>
      <w:pPr>
        <w:spacing w:line="440" w:lineRule="exact"/>
        <w:rPr>
          <w:rFonts w:ascii="Times New Roman"/>
          <w:color w:val="auto"/>
          <w:highlight w:val="none"/>
        </w:rPr>
        <w:sectPr>
          <w:pgSz w:w="16838" w:h="11906" w:orient="landscape"/>
          <w:pgMar w:top="1440" w:right="1440" w:bottom="1440" w:left="1797" w:header="851" w:footer="851" w:gutter="0"/>
          <w:cols w:space="720" w:num="1"/>
          <w:docGrid w:linePitch="312" w:charSpace="0"/>
        </w:sectPr>
      </w:pPr>
      <w:r>
        <w:rPr>
          <w:rFonts w:hint="default" w:cs="Times New Roman"/>
          <w:color w:val="auto"/>
          <w:highlight w:val="none"/>
        </w:rPr>
        <w:t>注：开标时对项目负责人、监理负责人进行身份证验证，如投标单位的项目负责人、监理负责人的</w:t>
      </w:r>
      <w:r>
        <w:rPr>
          <w:rFonts w:hint="eastAsia"/>
          <w:color w:val="auto"/>
          <w:highlight w:val="none"/>
        </w:rPr>
        <w:t>诚信信息未处</w:t>
      </w:r>
      <w:r>
        <w:rPr>
          <w:rFonts w:hint="default" w:cs="Times New Roman"/>
          <w:color w:val="auto"/>
          <w:highlight w:val="none"/>
        </w:rPr>
        <w:t>于有效状态，则为</w:t>
      </w:r>
      <w:r>
        <w:rPr>
          <w:rFonts w:hint="eastAsia"/>
          <w:color w:val="auto"/>
          <w:highlight w:val="none"/>
        </w:rPr>
        <w:t>诚信信息</w:t>
      </w:r>
      <w:r>
        <w:rPr>
          <w:rFonts w:hint="default" w:cs="Times New Roman"/>
          <w:color w:val="auto"/>
          <w:highlight w:val="none"/>
        </w:rPr>
        <w:t>未通过验证，则该投标</w:t>
      </w:r>
      <w:r>
        <w:rPr>
          <w:rFonts w:cs="Times New Roman"/>
          <w:color w:val="auto"/>
          <w:highlight w:val="none"/>
        </w:rPr>
        <w:t>文件</w:t>
      </w:r>
      <w:r>
        <w:rPr>
          <w:rFonts w:hint="default" w:cs="Times New Roman"/>
          <w:color w:val="auto"/>
          <w:highlight w:val="none"/>
        </w:rPr>
        <w:t>投标无</w:t>
      </w:r>
      <w:r>
        <w:rPr>
          <w:rFonts w:cs="Times New Roman"/>
          <w:color w:val="auto"/>
          <w:highlight w:val="none"/>
        </w:rPr>
        <w:t>效</w:t>
      </w:r>
      <w:r>
        <w:rPr>
          <w:rFonts w:hint="default" w:cs="Times New Roman"/>
          <w:color w:val="auto"/>
          <w:highlight w:val="none"/>
        </w:rPr>
        <w:t>；评标时，如评委发现投标单位投标文件中拟投入的项目负责人、监理负责人与开标时所验身份证的项目负责人、监理负责人不相符时，应视作该投标单位的</w:t>
      </w:r>
      <w:r>
        <w:rPr>
          <w:rFonts w:hint="eastAsia"/>
          <w:color w:val="auto"/>
          <w:highlight w:val="none"/>
        </w:rPr>
        <w:t>诚信信息</w:t>
      </w:r>
      <w:r>
        <w:rPr>
          <w:rFonts w:hint="default" w:cs="Times New Roman"/>
          <w:color w:val="auto"/>
          <w:highlight w:val="none"/>
        </w:rPr>
        <w:t>未通过验证。</w:t>
      </w:r>
    </w:p>
    <w:p>
      <w:pPr>
        <w:pStyle w:val="5"/>
        <w:rPr>
          <w:rFonts w:ascii="Times New Roman" w:hAnsi="Times New Roman"/>
          <w:b w:val="0"/>
          <w:color w:val="auto"/>
          <w:kern w:val="0"/>
          <w:szCs w:val="21"/>
          <w:highlight w:val="none"/>
        </w:rPr>
      </w:pPr>
      <w:bookmarkStart w:id="1204" w:name="_Toc59202881"/>
      <w:bookmarkStart w:id="1205" w:name="_Toc47148521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2</w:t>
      </w:r>
      <w:r>
        <w:rPr>
          <w:rFonts w:hint="default" w:ascii="Times New Roman" w:hAnsi="Times New Roman"/>
          <w:color w:val="auto"/>
          <w:kern w:val="0"/>
          <w:szCs w:val="21"/>
          <w:highlight w:val="none"/>
        </w:rPr>
        <w:t>：开标记录表</w:t>
      </w:r>
      <w:bookmarkEnd w:id="1204"/>
      <w:bookmarkEnd w:id="1205"/>
    </w:p>
    <w:p>
      <w:pPr>
        <w:adjustRightInd w:val="0"/>
        <w:snapToGrid w:val="0"/>
        <w:spacing w:line="420" w:lineRule="exact"/>
        <w:jc w:val="center"/>
        <w:rPr>
          <w:rFonts w:eastAsia="黑体"/>
          <w:color w:val="auto"/>
          <w:sz w:val="28"/>
          <w:szCs w:val="28"/>
          <w:highlight w:val="none"/>
        </w:rPr>
      </w:pPr>
      <w:r>
        <w:rPr>
          <w:rFonts w:hint="eastAsia" w:eastAsia="黑体"/>
          <w:color w:val="auto"/>
          <w:sz w:val="28"/>
          <w:szCs w:val="28"/>
          <w:highlight w:val="none"/>
        </w:rPr>
        <w:t>开标记录表</w:t>
      </w:r>
    </w:p>
    <w:p>
      <w:pPr>
        <w:adjustRightInd w:val="0"/>
        <w:snapToGrid w:val="0"/>
        <w:spacing w:line="420" w:lineRule="exact"/>
        <w:jc w:val="center"/>
        <w:rPr>
          <w:rFonts w:eastAsia="黑体"/>
          <w:color w:val="auto"/>
          <w:sz w:val="28"/>
          <w:szCs w:val="28"/>
          <w:highlight w:val="none"/>
        </w:rPr>
      </w:pPr>
    </w:p>
    <w:p>
      <w:pPr>
        <w:rPr>
          <w:color w:val="auto"/>
          <w:highlight w:val="none"/>
          <w:u w:val="single"/>
        </w:rPr>
      </w:pPr>
      <w:r>
        <w:rPr>
          <w:rFonts w:hint="eastAsia"/>
          <w:color w:val="auto"/>
          <w:highlight w:val="none"/>
        </w:rPr>
        <w:t>项目</w:t>
      </w:r>
      <w:r>
        <w:rPr>
          <w:color w:val="auto"/>
          <w:highlight w:val="none"/>
        </w:rPr>
        <w:t>名称：</w:t>
      </w:r>
      <w:r>
        <w:rPr>
          <w:color w:val="auto"/>
          <w:highlight w:val="none"/>
          <w:u w:val="single"/>
        </w:rPr>
        <w:t xml:space="preserve">             </w:t>
      </w:r>
      <w:r>
        <w:rPr>
          <w:rFonts w:hint="eastAsia"/>
          <w:color w:val="auto"/>
          <w:highlight w:val="none"/>
          <w:u w:val="single"/>
        </w:rPr>
        <w:t xml:space="preserve">       </w:t>
      </w:r>
      <w:r>
        <w:rPr>
          <w:color w:val="auto"/>
          <w:highlight w:val="none"/>
        </w:rPr>
        <w:t xml:space="preserve">       </w:t>
      </w:r>
      <w:r>
        <w:rPr>
          <w:rFonts w:hint="eastAsia"/>
          <w:color w:val="auto"/>
          <w:highlight w:val="none"/>
        </w:rPr>
        <w:t>项目招标编号：</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开</w:t>
      </w:r>
      <w:r>
        <w:rPr>
          <w:color w:val="auto"/>
          <w:highlight w:val="none"/>
        </w:rPr>
        <w:t>标时间：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rFonts w:hint="eastAsia"/>
          <w:color w:val="auto"/>
          <w:highlight w:val="none"/>
        </w:rPr>
        <w:t xml:space="preserve"> </w:t>
      </w:r>
      <w:r>
        <w:rPr>
          <w:color w:val="auto"/>
          <w:highlight w:val="none"/>
        </w:rPr>
        <w:t xml:space="preserve">  </w:t>
      </w:r>
      <w:r>
        <w:rPr>
          <w:rFonts w:hint="eastAsia"/>
          <w:color w:val="auto"/>
          <w:highlight w:val="none"/>
        </w:rPr>
        <w:t>抽取K值：</w:t>
      </w:r>
      <w:r>
        <w:rPr>
          <w:rFonts w:hint="eastAsia"/>
          <w:color w:val="auto"/>
          <w:highlight w:val="none"/>
          <w:u w:val="single"/>
        </w:rPr>
        <w:t xml:space="preserve">    （如有）</w:t>
      </w:r>
    </w:p>
    <w:p>
      <w:pPr>
        <w:adjustRightInd w:val="0"/>
        <w:snapToGrid w:val="0"/>
        <w:rPr>
          <w:color w:val="auto"/>
          <w:highlight w:val="none"/>
        </w:rPr>
      </w:pPr>
      <w:r>
        <w:rPr>
          <w:rFonts w:hint="eastAsia"/>
          <w:color w:val="auto"/>
          <w:highlight w:val="none"/>
        </w:rPr>
        <w:t>招标人</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 xml:space="preserve">         招标代理机构</w:t>
      </w:r>
      <w:r>
        <w:rPr>
          <w:color w:val="auto"/>
          <w:highlight w:val="none"/>
        </w:rPr>
        <w:t>：</w:t>
      </w:r>
      <w:r>
        <w:rPr>
          <w:color w:val="auto"/>
          <w:highlight w:val="none"/>
          <w:u w:val="single"/>
        </w:rPr>
        <w:t xml:space="preserve"> </w:t>
      </w:r>
      <w:r>
        <w:rPr>
          <w:rFonts w:hint="eastAsia"/>
          <w:color w:val="auto"/>
          <w:highlight w:val="none"/>
          <w:u w:val="single"/>
        </w:rPr>
        <w:t xml:space="preserve">                        </w:t>
      </w:r>
    </w:p>
    <w:tbl>
      <w:tblPr>
        <w:tblStyle w:val="47"/>
        <w:tblW w:w="1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15"/>
        <w:gridCol w:w="900"/>
        <w:gridCol w:w="900"/>
        <w:gridCol w:w="900"/>
        <w:gridCol w:w="1260"/>
        <w:gridCol w:w="1080"/>
        <w:gridCol w:w="1060"/>
        <w:gridCol w:w="1064"/>
        <w:gridCol w:w="767"/>
        <w:gridCol w:w="1007"/>
        <w:gridCol w:w="139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exact"/>
          <w:jc w:val="center"/>
        </w:trPr>
        <w:tc>
          <w:tcPr>
            <w:tcW w:w="567" w:type="dxa"/>
            <w:vAlign w:val="center"/>
          </w:tcPr>
          <w:p>
            <w:pPr>
              <w:spacing w:line="280" w:lineRule="exact"/>
              <w:jc w:val="center"/>
              <w:rPr>
                <w:color w:val="auto"/>
                <w:szCs w:val="21"/>
                <w:highlight w:val="none"/>
              </w:rPr>
            </w:pPr>
            <w:r>
              <w:rPr>
                <w:rFonts w:hint="eastAsia"/>
                <w:color w:val="auto"/>
                <w:szCs w:val="21"/>
                <w:highlight w:val="none"/>
              </w:rPr>
              <w:t>序号</w:t>
            </w:r>
          </w:p>
        </w:tc>
        <w:tc>
          <w:tcPr>
            <w:tcW w:w="1515" w:type="dxa"/>
            <w:vAlign w:val="center"/>
          </w:tcPr>
          <w:p>
            <w:pPr>
              <w:spacing w:line="280" w:lineRule="exact"/>
              <w:jc w:val="center"/>
              <w:rPr>
                <w:color w:val="auto"/>
                <w:szCs w:val="21"/>
                <w:highlight w:val="none"/>
              </w:rPr>
            </w:pPr>
            <w:r>
              <w:rPr>
                <w:rFonts w:hint="eastAsia"/>
                <w:color w:val="auto"/>
                <w:szCs w:val="21"/>
                <w:highlight w:val="none"/>
              </w:rPr>
              <w:t>投标单位</w:t>
            </w:r>
          </w:p>
        </w:tc>
        <w:tc>
          <w:tcPr>
            <w:tcW w:w="900" w:type="dxa"/>
            <w:vAlign w:val="center"/>
          </w:tcPr>
          <w:p>
            <w:pPr>
              <w:spacing w:line="280" w:lineRule="exact"/>
              <w:jc w:val="center"/>
              <w:rPr>
                <w:color w:val="auto"/>
                <w:szCs w:val="21"/>
                <w:highlight w:val="none"/>
              </w:rPr>
            </w:pPr>
            <w:r>
              <w:rPr>
                <w:rFonts w:hint="eastAsia"/>
                <w:color w:val="auto"/>
                <w:szCs w:val="21"/>
                <w:highlight w:val="none"/>
              </w:rPr>
              <w:t>是否按时递交投标文件</w:t>
            </w:r>
          </w:p>
        </w:tc>
        <w:tc>
          <w:tcPr>
            <w:tcW w:w="900" w:type="dxa"/>
          </w:tcPr>
          <w:p>
            <w:pPr>
              <w:spacing w:line="280" w:lineRule="exact"/>
              <w:jc w:val="center"/>
              <w:rPr>
                <w:color w:val="auto"/>
                <w:szCs w:val="21"/>
                <w:highlight w:val="none"/>
              </w:rPr>
            </w:pPr>
          </w:p>
          <w:p>
            <w:pPr>
              <w:spacing w:line="280" w:lineRule="exact"/>
              <w:jc w:val="center"/>
              <w:rPr>
                <w:color w:val="auto"/>
                <w:szCs w:val="21"/>
                <w:highlight w:val="none"/>
              </w:rPr>
            </w:pPr>
            <w:r>
              <w:rPr>
                <w:rFonts w:hint="eastAsia"/>
                <w:color w:val="auto"/>
                <w:szCs w:val="21"/>
                <w:highlight w:val="none"/>
              </w:rPr>
              <w:t>投标</w:t>
            </w:r>
            <w:r>
              <w:rPr>
                <w:rFonts w:hint="default" w:cs="Times New Roman"/>
                <w:color w:val="auto"/>
                <w:highlight w:val="none"/>
                <w:lang w:eastAsia="zh-CN"/>
              </w:rPr>
              <w:t>单位是否通过验证</w:t>
            </w:r>
          </w:p>
        </w:tc>
        <w:tc>
          <w:tcPr>
            <w:tcW w:w="900" w:type="dxa"/>
            <w:vAlign w:val="center"/>
          </w:tcPr>
          <w:p>
            <w:pPr>
              <w:spacing w:line="280" w:lineRule="exact"/>
              <w:jc w:val="center"/>
              <w:rPr>
                <w:color w:val="auto"/>
                <w:szCs w:val="21"/>
                <w:highlight w:val="none"/>
              </w:rPr>
            </w:pPr>
            <w:r>
              <w:rPr>
                <w:rFonts w:hint="default" w:cs="Times New Roman"/>
                <w:color w:val="auto"/>
                <w:highlight w:val="none"/>
                <w:lang w:eastAsia="zh-CN"/>
              </w:rPr>
              <w:t>人员是</w:t>
            </w:r>
            <w:r>
              <w:rPr>
                <w:rFonts w:hint="eastAsia"/>
                <w:color w:val="auto"/>
                <w:szCs w:val="21"/>
                <w:highlight w:val="none"/>
              </w:rPr>
              <w:t>是否有效</w:t>
            </w:r>
          </w:p>
        </w:tc>
        <w:tc>
          <w:tcPr>
            <w:tcW w:w="1260" w:type="dxa"/>
            <w:vAlign w:val="center"/>
          </w:tcPr>
          <w:p>
            <w:pPr>
              <w:spacing w:line="280" w:lineRule="exact"/>
              <w:jc w:val="center"/>
              <w:rPr>
                <w:color w:val="auto"/>
                <w:szCs w:val="21"/>
                <w:highlight w:val="none"/>
              </w:rPr>
            </w:pPr>
            <w:r>
              <w:rPr>
                <w:rFonts w:hint="eastAsia"/>
                <w:color w:val="auto"/>
                <w:szCs w:val="21"/>
                <w:highlight w:val="none"/>
              </w:rPr>
              <w:t>投标文件是否有效</w:t>
            </w:r>
          </w:p>
        </w:tc>
        <w:tc>
          <w:tcPr>
            <w:tcW w:w="1080" w:type="dxa"/>
            <w:vAlign w:val="center"/>
          </w:tcPr>
          <w:p>
            <w:pPr>
              <w:spacing w:line="280" w:lineRule="exact"/>
              <w:jc w:val="center"/>
              <w:rPr>
                <w:color w:val="auto"/>
                <w:szCs w:val="21"/>
                <w:highlight w:val="none"/>
              </w:rPr>
            </w:pPr>
            <w:r>
              <w:rPr>
                <w:rFonts w:hint="eastAsia"/>
                <w:color w:val="auto"/>
                <w:szCs w:val="21"/>
                <w:highlight w:val="none"/>
              </w:rPr>
              <w:t>提交的投标保证金（万元）</w:t>
            </w:r>
          </w:p>
        </w:tc>
        <w:tc>
          <w:tcPr>
            <w:tcW w:w="1060" w:type="dxa"/>
            <w:vAlign w:val="center"/>
          </w:tcPr>
          <w:p>
            <w:pPr>
              <w:spacing w:line="280" w:lineRule="exact"/>
              <w:jc w:val="center"/>
              <w:rPr>
                <w:color w:val="auto"/>
                <w:szCs w:val="21"/>
                <w:highlight w:val="none"/>
              </w:rPr>
            </w:pPr>
            <w:r>
              <w:rPr>
                <w:rFonts w:hint="eastAsia"/>
                <w:color w:val="auto"/>
                <w:szCs w:val="21"/>
                <w:highlight w:val="none"/>
              </w:rPr>
              <w:t>投标报价</w:t>
            </w:r>
          </w:p>
        </w:tc>
        <w:tc>
          <w:tcPr>
            <w:tcW w:w="1064" w:type="dxa"/>
            <w:vAlign w:val="center"/>
          </w:tcPr>
          <w:p>
            <w:pPr>
              <w:spacing w:line="280" w:lineRule="exact"/>
              <w:jc w:val="center"/>
              <w:rPr>
                <w:color w:val="auto"/>
                <w:szCs w:val="21"/>
                <w:highlight w:val="none"/>
              </w:rPr>
            </w:pPr>
            <w:r>
              <w:rPr>
                <w:rFonts w:hint="eastAsia"/>
                <w:color w:val="auto"/>
                <w:szCs w:val="21"/>
                <w:highlight w:val="none"/>
              </w:rPr>
              <w:t>服务期限</w:t>
            </w:r>
          </w:p>
        </w:tc>
        <w:tc>
          <w:tcPr>
            <w:tcW w:w="767" w:type="dxa"/>
            <w:vAlign w:val="center"/>
          </w:tcPr>
          <w:p>
            <w:pPr>
              <w:spacing w:line="280" w:lineRule="exact"/>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质量</w:t>
            </w:r>
          </w:p>
        </w:tc>
        <w:tc>
          <w:tcPr>
            <w:tcW w:w="1007" w:type="dxa"/>
            <w:vAlign w:val="center"/>
          </w:tcPr>
          <w:p>
            <w:pPr>
              <w:spacing w:line="280" w:lineRule="exact"/>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....（可根据招标文件要求增减）</w:t>
            </w:r>
          </w:p>
        </w:tc>
        <w:tc>
          <w:tcPr>
            <w:tcW w:w="1393" w:type="dxa"/>
            <w:vAlign w:val="center"/>
          </w:tcPr>
          <w:p>
            <w:pPr>
              <w:spacing w:line="280" w:lineRule="exact"/>
              <w:jc w:val="center"/>
              <w:rPr>
                <w:color w:val="auto"/>
                <w:szCs w:val="21"/>
                <w:highlight w:val="none"/>
              </w:rPr>
            </w:pPr>
            <w:r>
              <w:rPr>
                <w:rFonts w:hint="default" w:cs="Times New Roman"/>
                <w:color w:val="auto"/>
                <w:highlight w:val="none"/>
              </w:rPr>
              <w:t>专职投标员签电子章（必须为专职投标员持证本人）</w:t>
            </w:r>
          </w:p>
        </w:tc>
        <w:tc>
          <w:tcPr>
            <w:tcW w:w="857" w:type="dxa"/>
            <w:vAlign w:val="center"/>
          </w:tcPr>
          <w:p>
            <w:pPr>
              <w:spacing w:line="280" w:lineRule="exact"/>
              <w:jc w:val="center"/>
              <w:rPr>
                <w:color w:val="auto"/>
                <w:szCs w:val="21"/>
                <w:highlight w:val="none"/>
              </w:rPr>
            </w:pPr>
            <w:r>
              <w:rPr>
                <w:rFonts w:hint="eastAsia"/>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1</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2</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3</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4</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5</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67" w:type="dxa"/>
            <w:vAlign w:val="center"/>
          </w:tcPr>
          <w:p>
            <w:pPr>
              <w:spacing w:line="440" w:lineRule="exact"/>
              <w:jc w:val="center"/>
              <w:rPr>
                <w:rFonts w:eastAsia="黑体"/>
                <w:color w:val="auto"/>
                <w:highlight w:val="none"/>
              </w:rPr>
            </w:pPr>
            <w:r>
              <w:rPr>
                <w:rFonts w:eastAsia="黑体"/>
                <w:color w:val="auto"/>
                <w:highlight w:val="none"/>
              </w:rPr>
              <w:t>6</w:t>
            </w:r>
          </w:p>
        </w:tc>
        <w:tc>
          <w:tcPr>
            <w:tcW w:w="1515" w:type="dxa"/>
            <w:vAlign w:val="center"/>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900" w:type="dxa"/>
          </w:tcPr>
          <w:p>
            <w:pPr>
              <w:spacing w:line="440" w:lineRule="exact"/>
              <w:jc w:val="center"/>
              <w:rPr>
                <w:color w:val="auto"/>
                <w:highlight w:val="none"/>
              </w:rPr>
            </w:pPr>
          </w:p>
        </w:tc>
        <w:tc>
          <w:tcPr>
            <w:tcW w:w="900" w:type="dxa"/>
            <w:vAlign w:val="center"/>
          </w:tcPr>
          <w:p>
            <w:pPr>
              <w:spacing w:line="440" w:lineRule="exact"/>
              <w:jc w:val="center"/>
              <w:rPr>
                <w:color w:val="auto"/>
                <w:highlight w:val="none"/>
              </w:rPr>
            </w:pPr>
          </w:p>
        </w:tc>
        <w:tc>
          <w:tcPr>
            <w:tcW w:w="1260" w:type="dxa"/>
            <w:vAlign w:val="center"/>
          </w:tcPr>
          <w:p>
            <w:pPr>
              <w:spacing w:line="440" w:lineRule="exact"/>
              <w:jc w:val="center"/>
              <w:rPr>
                <w:color w:val="auto"/>
                <w:highlight w:val="none"/>
              </w:rPr>
            </w:pPr>
          </w:p>
        </w:tc>
        <w:tc>
          <w:tcPr>
            <w:tcW w:w="1080" w:type="dxa"/>
            <w:vAlign w:val="center"/>
          </w:tcPr>
          <w:p>
            <w:pPr>
              <w:spacing w:line="440" w:lineRule="exact"/>
              <w:jc w:val="center"/>
              <w:rPr>
                <w:color w:val="auto"/>
                <w:highlight w:val="none"/>
              </w:rPr>
            </w:pPr>
          </w:p>
        </w:tc>
        <w:tc>
          <w:tcPr>
            <w:tcW w:w="1060" w:type="dxa"/>
            <w:vAlign w:val="center"/>
          </w:tcPr>
          <w:p>
            <w:pPr>
              <w:spacing w:line="440" w:lineRule="exact"/>
              <w:jc w:val="center"/>
              <w:rPr>
                <w:color w:val="auto"/>
                <w:highlight w:val="none"/>
              </w:rPr>
            </w:pPr>
          </w:p>
        </w:tc>
        <w:tc>
          <w:tcPr>
            <w:tcW w:w="1064" w:type="dxa"/>
            <w:vAlign w:val="center"/>
          </w:tcPr>
          <w:p>
            <w:pPr>
              <w:spacing w:line="440" w:lineRule="exact"/>
              <w:jc w:val="center"/>
              <w:rPr>
                <w:color w:val="auto"/>
                <w:highlight w:val="none"/>
              </w:rPr>
            </w:pPr>
          </w:p>
        </w:tc>
        <w:tc>
          <w:tcPr>
            <w:tcW w:w="767" w:type="dxa"/>
            <w:vAlign w:val="center"/>
          </w:tcPr>
          <w:p>
            <w:pPr>
              <w:spacing w:line="440" w:lineRule="exact"/>
              <w:jc w:val="center"/>
              <w:rPr>
                <w:color w:val="auto"/>
                <w:highlight w:val="none"/>
              </w:rPr>
            </w:pPr>
          </w:p>
        </w:tc>
        <w:tc>
          <w:tcPr>
            <w:tcW w:w="1007" w:type="dxa"/>
            <w:vAlign w:val="center"/>
          </w:tcPr>
          <w:p>
            <w:pPr>
              <w:spacing w:line="440" w:lineRule="exact"/>
              <w:jc w:val="center"/>
              <w:rPr>
                <w:color w:val="auto"/>
                <w:highlight w:val="none"/>
              </w:rPr>
            </w:pPr>
          </w:p>
        </w:tc>
        <w:tc>
          <w:tcPr>
            <w:tcW w:w="1393" w:type="dxa"/>
            <w:vAlign w:val="center"/>
          </w:tcPr>
          <w:p>
            <w:pPr>
              <w:spacing w:line="440" w:lineRule="exact"/>
              <w:jc w:val="center"/>
              <w:rPr>
                <w:color w:val="auto"/>
                <w:highlight w:val="none"/>
              </w:rPr>
            </w:pPr>
          </w:p>
        </w:tc>
        <w:tc>
          <w:tcPr>
            <w:tcW w:w="857" w:type="dxa"/>
            <w:vAlign w:val="center"/>
          </w:tcPr>
          <w:p>
            <w:pPr>
              <w:spacing w:line="440" w:lineRule="exact"/>
              <w:jc w:val="center"/>
              <w:rPr>
                <w:color w:val="auto"/>
                <w:highlight w:val="none"/>
              </w:rPr>
            </w:pPr>
          </w:p>
        </w:tc>
      </w:tr>
    </w:tbl>
    <w:p>
      <w:pPr>
        <w:rPr>
          <w:rFonts w:ascii="Times New Roman" w:hAnsi="Times New Roman"/>
          <w:color w:val="auto"/>
          <w:szCs w:val="44"/>
          <w:highlight w:val="none"/>
        </w:rPr>
      </w:pPr>
    </w:p>
    <w:p>
      <w:pPr>
        <w:rPr>
          <w:rFonts w:hint="default" w:ascii="Times New Roman" w:hAnsi="Times New Roman" w:eastAsia="宋体"/>
          <w:color w:val="auto"/>
          <w:szCs w:val="44"/>
          <w:highlight w:val="none"/>
          <w:lang w:val="en-US" w:eastAsia="zh-CN"/>
        </w:rPr>
      </w:pPr>
      <w:r>
        <w:rPr>
          <w:rFonts w:hint="default" w:ascii="Times New Roman" w:hAnsi="Times New Roman"/>
          <w:color w:val="auto"/>
          <w:szCs w:val="44"/>
          <w:highlight w:val="none"/>
        </w:rPr>
        <w:t xml:space="preserve">招标人授权代表（签字）：                  记录人（签字）：             </w:t>
      </w:r>
      <w:r>
        <w:rPr>
          <w:rFonts w:hint="default" w:ascii="Times New Roman"/>
          <w:color w:val="auto"/>
          <w:highlight w:val="none"/>
        </w:rPr>
        <w:t>见证人员</w:t>
      </w:r>
      <w:r>
        <w:rPr>
          <w:rFonts w:hint="default" w:ascii="Times New Roman" w:hAnsi="Times New Roman" w:cs="Times New Roman"/>
          <w:color w:val="auto"/>
          <w:highlight w:val="none"/>
        </w:rPr>
        <w:t>（签字）：</w:t>
      </w:r>
      <w:r>
        <w:rPr>
          <w:rFonts w:hint="eastAsia" w:cs="Times New Roman"/>
          <w:color w:val="auto"/>
          <w:highlight w:val="none"/>
          <w:lang w:val="en-US" w:eastAsia="zh-CN"/>
        </w:rPr>
        <w:t xml:space="preserve">      </w:t>
      </w:r>
      <w:r>
        <w:rPr>
          <w:rFonts w:hint="default" w:ascii="Times New Roman" w:hAnsi="Times New Roman"/>
          <w:color w:val="auto"/>
          <w:szCs w:val="44"/>
          <w:highlight w:val="none"/>
        </w:rPr>
        <w:t xml:space="preserve">  </w:t>
      </w:r>
      <w:r>
        <w:rPr>
          <w:rFonts w:hint="eastAsia"/>
          <w:color w:val="auto"/>
          <w:highlight w:val="none"/>
          <w:lang w:eastAsia="zh-CN"/>
        </w:rPr>
        <w:t>监管</w:t>
      </w:r>
      <w:r>
        <w:rPr>
          <w:rFonts w:hint="default" w:ascii="Times New Roman"/>
          <w:color w:val="auto"/>
          <w:highlight w:val="none"/>
        </w:rPr>
        <w:t>人员</w:t>
      </w:r>
      <w:r>
        <w:rPr>
          <w:rFonts w:hint="default" w:ascii="Times New Roman" w:hAnsi="Times New Roman" w:cs="Times New Roman"/>
          <w:color w:val="auto"/>
          <w:highlight w:val="none"/>
        </w:rPr>
        <w:t>（签字）：</w:t>
      </w:r>
    </w:p>
    <w:p>
      <w:pPr>
        <w:pStyle w:val="5"/>
        <w:rPr>
          <w:rFonts w:ascii="Times New Roman" w:hAnsi="Times New Roman"/>
          <w:b w:val="0"/>
          <w:color w:val="auto"/>
          <w:kern w:val="0"/>
          <w:szCs w:val="21"/>
          <w:highlight w:val="none"/>
        </w:rPr>
      </w:pPr>
      <w:bookmarkStart w:id="1206" w:name="_Toc59202882"/>
      <w:bookmarkStart w:id="1207" w:name="_Toc191179683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2</w:t>
      </w:r>
      <w:r>
        <w:rPr>
          <w:rFonts w:hint="default" w:ascii="Times New Roman" w:hAnsi="Times New Roman"/>
          <w:color w:val="auto"/>
          <w:kern w:val="0"/>
          <w:szCs w:val="21"/>
          <w:highlight w:val="none"/>
        </w:rPr>
        <w:t>－</w:t>
      </w:r>
      <w:r>
        <w:rPr>
          <w:rFonts w:ascii="Times New Roman" w:hAnsi="Times New Roman"/>
          <w:color w:val="auto"/>
          <w:kern w:val="0"/>
          <w:szCs w:val="21"/>
          <w:highlight w:val="none"/>
        </w:rPr>
        <w:t>1</w:t>
      </w:r>
      <w:r>
        <w:rPr>
          <w:rFonts w:hint="default" w:ascii="Times New Roman" w:hAnsi="Times New Roman"/>
          <w:color w:val="auto"/>
          <w:kern w:val="0"/>
          <w:szCs w:val="21"/>
          <w:highlight w:val="none"/>
        </w:rPr>
        <w:t>：开标会异常记录表（如有）</w:t>
      </w:r>
      <w:bookmarkEnd w:id="1206"/>
      <w:bookmarkEnd w:id="1207"/>
    </w:p>
    <w:p>
      <w:pPr>
        <w:rPr>
          <w:rFonts w:ascii="Times New Roman" w:hAnsi="Times New Roman"/>
          <w:color w:val="auto"/>
          <w:szCs w:val="44"/>
          <w:highlight w:val="none"/>
        </w:rPr>
      </w:pPr>
    </w:p>
    <w:p>
      <w:pPr>
        <w:adjustRightInd w:val="0"/>
        <w:snapToGrid w:val="0"/>
        <w:spacing w:line="420" w:lineRule="exact"/>
        <w:jc w:val="center"/>
        <w:rPr>
          <w:rFonts w:eastAsia="黑体"/>
          <w:color w:val="auto"/>
          <w:sz w:val="28"/>
          <w:szCs w:val="28"/>
          <w:highlight w:val="none"/>
        </w:rPr>
      </w:pPr>
      <w:r>
        <w:rPr>
          <w:rFonts w:hint="eastAsia" w:eastAsia="黑体"/>
          <w:color w:val="auto"/>
          <w:sz w:val="28"/>
          <w:szCs w:val="28"/>
          <w:highlight w:val="none"/>
        </w:rPr>
        <w:t>开标会异常记录表（如有）</w:t>
      </w:r>
    </w:p>
    <w:p>
      <w:pPr>
        <w:rPr>
          <w:rFonts w:ascii="Times New Roman" w:hAnsi="Times New Roman"/>
          <w:color w:val="auto"/>
          <w:szCs w:val="44"/>
          <w:highlight w:val="none"/>
        </w:rPr>
      </w:pPr>
    </w:p>
    <w:p>
      <w:pPr>
        <w:rPr>
          <w:color w:val="auto"/>
          <w:highlight w:val="none"/>
        </w:rPr>
      </w:pPr>
      <w:r>
        <w:rPr>
          <w:rFonts w:hint="eastAsia"/>
          <w:color w:val="auto"/>
          <w:highlight w:val="none"/>
        </w:rPr>
        <w:t>工程名称：</w:t>
      </w:r>
      <w:r>
        <w:rPr>
          <w:color w:val="auto"/>
          <w:highlight w:val="none"/>
          <w:u w:val="single"/>
        </w:rPr>
        <w:t xml:space="preserve">             </w:t>
      </w:r>
      <w:r>
        <w:rPr>
          <w:rFonts w:hint="eastAsia"/>
          <w:color w:val="auto"/>
          <w:highlight w:val="none"/>
        </w:rPr>
        <w:t>（项目名称）</w:t>
      </w:r>
      <w:r>
        <w:rPr>
          <w:color w:val="auto"/>
          <w:highlight w:val="none"/>
        </w:rPr>
        <w:t xml:space="preserve">       </w:t>
      </w:r>
      <w:r>
        <w:rPr>
          <w:rFonts w:hint="eastAsia"/>
          <w:color w:val="auto"/>
          <w:highlight w:val="none"/>
        </w:rPr>
        <w:t>项目招标编号：</w:t>
      </w:r>
      <w:r>
        <w:rPr>
          <w:color w:val="auto"/>
          <w:highlight w:val="none"/>
          <w:u w:val="single"/>
        </w:rPr>
        <w:t xml:space="preserve">               </w:t>
      </w:r>
      <w:r>
        <w:rPr>
          <w:color w:val="auto"/>
          <w:highlight w:val="none"/>
        </w:rPr>
        <w:t xml:space="preserve">         </w:t>
      </w:r>
    </w:p>
    <w:p>
      <w:pPr>
        <w:rPr>
          <w:color w:val="auto"/>
          <w:highlight w:val="none"/>
        </w:rPr>
      </w:pPr>
      <w:r>
        <w:rPr>
          <w:rFonts w:hint="eastAsia"/>
          <w:color w:val="auto"/>
          <w:highlight w:val="none"/>
        </w:rPr>
        <w:t>开标时间：</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adjustRightInd w:val="0"/>
        <w:snapToGrid w:val="0"/>
        <w:rPr>
          <w:color w:val="auto"/>
          <w:highlight w:val="none"/>
        </w:rPr>
      </w:pPr>
      <w:r>
        <w:rPr>
          <w:rFonts w:hint="eastAsia"/>
          <w:color w:val="auto"/>
          <w:highlight w:val="none"/>
        </w:rPr>
        <w:t>建设单位：</w:t>
      </w:r>
      <w:r>
        <w:rPr>
          <w:color w:val="auto"/>
          <w:highlight w:val="none"/>
          <w:u w:val="single"/>
        </w:rPr>
        <w:t xml:space="preserve">                                                         </w:t>
      </w:r>
      <w:r>
        <w:rPr>
          <w:color w:val="auto"/>
          <w:highlight w:val="none"/>
        </w:rPr>
        <w:t xml:space="preserve">         </w:t>
      </w:r>
    </w:p>
    <w:p>
      <w:pPr>
        <w:adjustRightInd w:val="0"/>
        <w:snapToGrid w:val="0"/>
        <w:rPr>
          <w:color w:val="auto"/>
          <w:highlight w:val="none"/>
          <w:u w:val="single"/>
        </w:rPr>
      </w:pPr>
      <w:r>
        <w:rPr>
          <w:rFonts w:hint="eastAsia"/>
          <w:color w:val="auto"/>
          <w:highlight w:val="none"/>
        </w:rPr>
        <w:t>招标代理机构：</w:t>
      </w:r>
      <w:r>
        <w:rPr>
          <w:color w:val="auto"/>
          <w:highlight w:val="none"/>
          <w:u w:val="single"/>
        </w:rPr>
        <w:t xml:space="preserve">                         </w:t>
      </w:r>
    </w:p>
    <w:p>
      <w:pPr>
        <w:adjustRightInd w:val="0"/>
        <w:snapToGrid w:val="0"/>
        <w:rPr>
          <w:color w:val="auto"/>
          <w:highlight w:val="none"/>
          <w:u w:val="single"/>
        </w:rPr>
      </w:pPr>
    </w:p>
    <w:p>
      <w:pPr>
        <w:adjustRightInd w:val="0"/>
        <w:snapToGrid w:val="0"/>
        <w:rPr>
          <w:color w:val="auto"/>
          <w:highlight w:val="none"/>
          <w:u w:val="single"/>
        </w:rPr>
      </w:pPr>
    </w:p>
    <w:p>
      <w:pPr>
        <w:adjustRightInd w:val="0"/>
        <w:snapToGrid w:val="0"/>
        <w:rPr>
          <w:color w:val="auto"/>
          <w:highlight w:val="none"/>
          <w:u w:val="single"/>
        </w:rPr>
      </w:pPr>
    </w:p>
    <w:p>
      <w:pPr>
        <w:rPr>
          <w:rFonts w:ascii="Times New Roman" w:hAnsi="Times New Roman"/>
          <w:color w:val="auto"/>
          <w:szCs w:val="44"/>
          <w:highlight w:val="none"/>
        </w:rPr>
      </w:pPr>
      <w:r>
        <w:rPr>
          <w:rFonts w:hint="default" w:ascii="Times New Roman" w:hAnsi="Times New Roman"/>
          <w:color w:val="auto"/>
          <w:szCs w:val="44"/>
          <w:highlight w:val="none"/>
        </w:rPr>
        <w:t>开标会异常情况记录：</w:t>
      </w:r>
      <w:r>
        <w:rPr>
          <w:rFonts w:ascii="Times New Roman" w:hAnsi="Times New Roman"/>
          <w:color w:val="auto"/>
          <w:szCs w:val="44"/>
          <w:highlight w:val="none"/>
        </w:rPr>
        <w:t xml:space="preserve">  </w:t>
      </w:r>
      <w:r>
        <w:rPr>
          <w:rFonts w:hint="default" w:ascii="Times New Roman" w:hAnsi="Times New Roman"/>
          <w:color w:val="auto"/>
          <w:szCs w:val="44"/>
          <w:highlight w:val="none"/>
        </w:rPr>
        <w:t>投标人</w:t>
      </w:r>
      <w:r>
        <w:rPr>
          <w:rFonts w:ascii="Times New Roman" w:hAnsi="Times New Roman"/>
          <w:color w:val="auto"/>
          <w:szCs w:val="44"/>
          <w:highlight w:val="none"/>
        </w:rPr>
        <w:t xml:space="preserve">****质疑*************                                                                </w:t>
      </w: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pPr>
      <w:r>
        <w:rPr>
          <w:rFonts w:hint="default" w:ascii="Times New Roman" w:hAnsi="Times New Roman"/>
          <w:color w:val="auto"/>
          <w:szCs w:val="44"/>
          <w:highlight w:val="none"/>
        </w:rPr>
        <w:t>开标现场质疑人：</w:t>
      </w:r>
      <w:r>
        <w:rPr>
          <w:rFonts w:ascii="Times New Roman" w:hAnsi="Times New Roman"/>
          <w:color w:val="auto"/>
          <w:szCs w:val="44"/>
          <w:highlight w:val="none"/>
        </w:rPr>
        <w:t xml:space="preserve">             ***公司         </w:t>
      </w:r>
      <w:r>
        <w:rPr>
          <w:rFonts w:hint="default" w:ascii="Times New Roman" w:hAnsi="Times New Roman" w:cs="Times New Roman"/>
          <w:color w:val="auto"/>
          <w:highlight w:val="none"/>
        </w:rPr>
        <w:t>标人代表签字或盖法人单位电子章确认：</w:t>
      </w:r>
      <w:r>
        <w:rPr>
          <w:rFonts w:ascii="Times New Roman" w:hAnsi="Times New Roman"/>
          <w:color w:val="auto"/>
          <w:szCs w:val="44"/>
          <w:highlight w:val="none"/>
        </w:rPr>
        <w:t xml:space="preserve">           </w:t>
      </w:r>
      <w:r>
        <w:rPr>
          <w:rFonts w:hint="default" w:ascii="Times New Roman" w:hAnsi="Times New Roman"/>
          <w:color w:val="auto"/>
          <w:szCs w:val="44"/>
          <w:highlight w:val="none"/>
        </w:rPr>
        <w:t>日期</w:t>
      </w: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pPr>
      <w:r>
        <w:rPr>
          <w:rFonts w:hint="default" w:ascii="Times New Roman" w:hAnsi="Times New Roman"/>
          <w:color w:val="auto"/>
          <w:szCs w:val="44"/>
          <w:highlight w:val="none"/>
        </w:rPr>
        <w:t>招标人代表：</w:t>
      </w:r>
    </w:p>
    <w:p>
      <w:pPr>
        <w:rPr>
          <w:rFonts w:ascii="Times New Roman" w:hAnsi="Times New Roman"/>
          <w:color w:val="auto"/>
          <w:szCs w:val="44"/>
          <w:highlight w:val="none"/>
        </w:rPr>
      </w:pPr>
      <w:bookmarkStart w:id="1208" w:name="_Toc488850355"/>
      <w:r>
        <w:rPr>
          <w:rFonts w:hint="default" w:ascii="Times New Roman" w:hAnsi="Times New Roman"/>
          <w:color w:val="auto"/>
          <w:szCs w:val="44"/>
          <w:highlight w:val="none"/>
        </w:rPr>
        <w:t>（情况属实</w:t>
      </w:r>
      <w:r>
        <w:rPr>
          <w:rFonts w:ascii="Times New Roman" w:hAnsi="Times New Roman"/>
          <w:color w:val="auto"/>
          <w:szCs w:val="44"/>
          <w:highlight w:val="none"/>
        </w:rPr>
        <w:t>.....）、（招标人简单答复：........）等</w:t>
      </w:r>
      <w:bookmarkEnd w:id="1208"/>
      <w:r>
        <w:rPr>
          <w:rFonts w:ascii="Times New Roman" w:hAnsi="Times New Roman"/>
          <w:color w:val="auto"/>
          <w:szCs w:val="44"/>
          <w:highlight w:val="none"/>
        </w:rPr>
        <w:t xml:space="preserve">                     </w:t>
      </w:r>
    </w:p>
    <w:p>
      <w:pPr>
        <w:rPr>
          <w:rFonts w:ascii="Times New Roman" w:hAnsi="Times New Roman"/>
          <w:color w:val="auto"/>
          <w:szCs w:val="44"/>
          <w:highlight w:val="none"/>
        </w:rPr>
      </w:pPr>
      <w:r>
        <w:rPr>
          <w:rFonts w:ascii="Times New Roman" w:hAnsi="Times New Roman"/>
          <w:color w:val="auto"/>
          <w:szCs w:val="44"/>
          <w:highlight w:val="none"/>
        </w:rPr>
        <w:t xml:space="preserve">                         签字：           日期：                        </w:t>
      </w:r>
    </w:p>
    <w:p>
      <w:pPr>
        <w:rPr>
          <w:rFonts w:ascii="Times New Roman" w:hAnsi="Times New Roman"/>
          <w:color w:val="auto"/>
          <w:szCs w:val="44"/>
          <w:highlight w:val="none"/>
        </w:rPr>
      </w:pPr>
      <w:r>
        <w:rPr>
          <w:rFonts w:hint="default" w:ascii="Times New Roman" w:hAnsi="Times New Roman"/>
          <w:color w:val="auto"/>
          <w:szCs w:val="44"/>
          <w:highlight w:val="none"/>
        </w:rPr>
        <w:t>招标代理机构项目负责人：</w:t>
      </w:r>
      <w:r>
        <w:rPr>
          <w:rFonts w:ascii="Times New Roman" w:hAnsi="Times New Roman"/>
          <w:color w:val="auto"/>
          <w:szCs w:val="44"/>
          <w:highlight w:val="none"/>
        </w:rPr>
        <w:t xml:space="preserve"> （情况属实.....）、（招标代理机构简单答复：........）等                     </w:t>
      </w:r>
    </w:p>
    <w:p>
      <w:pPr>
        <w:rPr>
          <w:rFonts w:ascii="Times New Roman" w:hAnsi="Times New Roman"/>
          <w:color w:val="auto"/>
          <w:szCs w:val="44"/>
          <w:highlight w:val="none"/>
        </w:rPr>
      </w:pPr>
      <w:r>
        <w:rPr>
          <w:rFonts w:ascii="Times New Roman" w:hAnsi="Times New Roman"/>
          <w:color w:val="auto"/>
          <w:szCs w:val="44"/>
          <w:highlight w:val="none"/>
        </w:rPr>
        <w:t xml:space="preserve">                         签字：           日期：                        </w:t>
      </w: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pPr>
    </w:p>
    <w:p>
      <w:pPr>
        <w:rPr>
          <w:rFonts w:ascii="Times New Roman" w:hAnsi="Times New Roman"/>
          <w:color w:val="auto"/>
          <w:szCs w:val="44"/>
          <w:highlight w:val="none"/>
        </w:rPr>
        <w:sectPr>
          <w:pgSz w:w="16838" w:h="11906" w:orient="landscape"/>
          <w:pgMar w:top="1440" w:right="1440" w:bottom="1440" w:left="1797" w:header="851" w:footer="851" w:gutter="0"/>
          <w:cols w:space="720" w:num="1"/>
          <w:docGrid w:linePitch="312" w:charSpace="0"/>
        </w:sectPr>
      </w:pPr>
      <w:r>
        <w:rPr>
          <w:rFonts w:hint="default" w:ascii="Times New Roman" w:hAnsi="Times New Roman" w:cs="Times New Roman"/>
          <w:color w:val="auto"/>
          <w:highlight w:val="none"/>
        </w:rPr>
        <w:t>开标现场或网上开标室其余投标人法定代表人或专职投标员签电子章（必须为专职投标员持证本人）</w:t>
      </w:r>
    </w:p>
    <w:p>
      <w:pPr>
        <w:pStyle w:val="5"/>
        <w:rPr>
          <w:rFonts w:ascii="Times New Roman" w:hAnsi="Times New Roman"/>
          <w:b w:val="0"/>
          <w:color w:val="auto"/>
          <w:kern w:val="0"/>
          <w:szCs w:val="21"/>
          <w:highlight w:val="none"/>
        </w:rPr>
      </w:pPr>
      <w:bookmarkStart w:id="1209" w:name="_Toc59202883"/>
      <w:bookmarkStart w:id="1210" w:name="_Toc1251242458"/>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rPr>
        <w:t>－</w:t>
      </w:r>
      <w:r>
        <w:rPr>
          <w:rFonts w:hint="default" w:ascii="Times New Roman" w:hAnsi="Times New Roman"/>
          <w:color w:val="auto"/>
          <w:kern w:val="0"/>
          <w:szCs w:val="21"/>
          <w:highlight w:val="none"/>
          <w:lang w:val="en-US" w:eastAsia="zh-CN"/>
        </w:rPr>
        <w:t>3</w:t>
      </w:r>
      <w:r>
        <w:rPr>
          <w:rFonts w:hint="default" w:ascii="Times New Roman" w:hAnsi="Times New Roman"/>
          <w:color w:val="auto"/>
          <w:kern w:val="0"/>
          <w:szCs w:val="21"/>
          <w:highlight w:val="none"/>
        </w:rPr>
        <w:t>：评标委员会签到表</w:t>
      </w:r>
      <w:bookmarkEnd w:id="1209"/>
      <w:bookmarkEnd w:id="1210"/>
    </w:p>
    <w:p>
      <w:pPr>
        <w:spacing w:line="440" w:lineRule="exact"/>
        <w:jc w:val="center"/>
        <w:rPr>
          <w:rFonts w:eastAsia="黑体"/>
          <w:color w:val="auto"/>
          <w:sz w:val="28"/>
          <w:szCs w:val="28"/>
          <w:highlight w:val="none"/>
        </w:rPr>
      </w:pPr>
      <w:r>
        <w:rPr>
          <w:rFonts w:eastAsia="黑体"/>
          <w:color w:val="auto"/>
          <w:sz w:val="28"/>
          <w:szCs w:val="28"/>
          <w:highlight w:val="none"/>
        </w:rPr>
        <w:t>评标委员会签到表</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624"/>
        <w:gridCol w:w="1624"/>
        <w:gridCol w:w="4543"/>
        <w:gridCol w:w="1980"/>
        <w:gridCol w:w="191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color w:val="auto"/>
                <w:highlight w:val="none"/>
              </w:rPr>
            </w:pPr>
            <w:r>
              <w:rPr>
                <w:color w:val="auto"/>
                <w:highlight w:val="none"/>
              </w:rPr>
              <w:t>序号</w:t>
            </w:r>
          </w:p>
        </w:tc>
        <w:tc>
          <w:tcPr>
            <w:tcW w:w="1624" w:type="dxa"/>
            <w:vAlign w:val="center"/>
          </w:tcPr>
          <w:p>
            <w:pPr>
              <w:spacing w:line="440" w:lineRule="exact"/>
              <w:jc w:val="center"/>
              <w:rPr>
                <w:color w:val="auto"/>
                <w:highlight w:val="none"/>
              </w:rPr>
            </w:pPr>
            <w:r>
              <w:rPr>
                <w:color w:val="auto"/>
                <w:highlight w:val="none"/>
              </w:rPr>
              <w:t>姓名</w:t>
            </w:r>
          </w:p>
        </w:tc>
        <w:tc>
          <w:tcPr>
            <w:tcW w:w="1624" w:type="dxa"/>
            <w:vAlign w:val="center"/>
          </w:tcPr>
          <w:p>
            <w:pPr>
              <w:spacing w:line="440" w:lineRule="exact"/>
              <w:jc w:val="center"/>
              <w:rPr>
                <w:color w:val="auto"/>
                <w:highlight w:val="none"/>
              </w:rPr>
            </w:pPr>
            <w:r>
              <w:rPr>
                <w:color w:val="auto"/>
                <w:highlight w:val="none"/>
              </w:rPr>
              <w:t>职称</w:t>
            </w:r>
          </w:p>
        </w:tc>
        <w:tc>
          <w:tcPr>
            <w:tcW w:w="4543" w:type="dxa"/>
            <w:vAlign w:val="center"/>
          </w:tcPr>
          <w:p>
            <w:pPr>
              <w:spacing w:line="440" w:lineRule="exact"/>
              <w:jc w:val="center"/>
              <w:rPr>
                <w:color w:val="auto"/>
                <w:highlight w:val="none"/>
              </w:rPr>
            </w:pPr>
            <w:r>
              <w:rPr>
                <w:color w:val="auto"/>
                <w:highlight w:val="none"/>
              </w:rPr>
              <w:t>工作单位</w:t>
            </w:r>
          </w:p>
        </w:tc>
        <w:tc>
          <w:tcPr>
            <w:tcW w:w="1980" w:type="dxa"/>
            <w:vAlign w:val="center"/>
          </w:tcPr>
          <w:p>
            <w:pPr>
              <w:spacing w:line="440" w:lineRule="exact"/>
              <w:jc w:val="center"/>
              <w:rPr>
                <w:color w:val="auto"/>
                <w:highlight w:val="none"/>
              </w:rPr>
            </w:pPr>
            <w:r>
              <w:rPr>
                <w:color w:val="auto"/>
                <w:highlight w:val="none"/>
              </w:rPr>
              <w:t>专家</w:t>
            </w:r>
            <w:r>
              <w:rPr>
                <w:rFonts w:hint="eastAsia"/>
                <w:color w:val="auto"/>
                <w:highlight w:val="none"/>
              </w:rPr>
              <w:t>身份</w:t>
            </w:r>
            <w:r>
              <w:rPr>
                <w:color w:val="auto"/>
                <w:highlight w:val="none"/>
              </w:rPr>
              <w:t>证号码</w:t>
            </w:r>
          </w:p>
        </w:tc>
        <w:tc>
          <w:tcPr>
            <w:tcW w:w="1912" w:type="dxa"/>
            <w:vAlign w:val="center"/>
          </w:tcPr>
          <w:p>
            <w:pPr>
              <w:spacing w:line="440" w:lineRule="exact"/>
              <w:jc w:val="center"/>
              <w:rPr>
                <w:color w:val="auto"/>
                <w:highlight w:val="none"/>
              </w:rPr>
            </w:pPr>
            <w:r>
              <w:rPr>
                <w:rFonts w:hint="eastAsia"/>
                <w:color w:val="auto"/>
                <w:highlight w:val="none"/>
              </w:rPr>
              <w:t>联系电话</w:t>
            </w:r>
          </w:p>
        </w:tc>
        <w:tc>
          <w:tcPr>
            <w:tcW w:w="1688" w:type="dxa"/>
            <w:vAlign w:val="center"/>
          </w:tcPr>
          <w:p>
            <w:pPr>
              <w:spacing w:line="440" w:lineRule="exact"/>
              <w:jc w:val="center"/>
              <w:rPr>
                <w:color w:val="auto"/>
                <w:highlight w:val="none"/>
              </w:rPr>
            </w:pPr>
            <w:r>
              <w:rPr>
                <w:color w:val="auto"/>
                <w:highlight w:val="none"/>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1</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2</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3</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4</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5</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6</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eastAsia="黑体"/>
                <w:color w:val="auto"/>
                <w:highlight w:val="none"/>
              </w:rPr>
            </w:pPr>
            <w:r>
              <w:rPr>
                <w:rFonts w:eastAsia="黑体"/>
                <w:color w:val="auto"/>
                <w:highlight w:val="none"/>
              </w:rPr>
              <w:t>7</w:t>
            </w:r>
          </w:p>
        </w:tc>
        <w:tc>
          <w:tcPr>
            <w:tcW w:w="1624" w:type="dxa"/>
            <w:vAlign w:val="center"/>
          </w:tcPr>
          <w:p>
            <w:pPr>
              <w:spacing w:line="440" w:lineRule="exact"/>
              <w:jc w:val="center"/>
              <w:rPr>
                <w:color w:val="auto"/>
                <w:highlight w:val="none"/>
              </w:rPr>
            </w:pPr>
          </w:p>
        </w:tc>
        <w:tc>
          <w:tcPr>
            <w:tcW w:w="1624" w:type="dxa"/>
            <w:vAlign w:val="center"/>
          </w:tcPr>
          <w:p>
            <w:pPr>
              <w:spacing w:line="440" w:lineRule="exact"/>
              <w:jc w:val="center"/>
              <w:rPr>
                <w:color w:val="auto"/>
                <w:highlight w:val="none"/>
              </w:rPr>
            </w:pPr>
          </w:p>
        </w:tc>
        <w:tc>
          <w:tcPr>
            <w:tcW w:w="4543" w:type="dxa"/>
            <w:vAlign w:val="center"/>
          </w:tcPr>
          <w:p>
            <w:pPr>
              <w:spacing w:line="440" w:lineRule="exact"/>
              <w:jc w:val="center"/>
              <w:rPr>
                <w:color w:val="auto"/>
                <w:highlight w:val="none"/>
              </w:rPr>
            </w:pPr>
          </w:p>
        </w:tc>
        <w:tc>
          <w:tcPr>
            <w:tcW w:w="1980" w:type="dxa"/>
            <w:vAlign w:val="center"/>
          </w:tcPr>
          <w:p>
            <w:pPr>
              <w:spacing w:line="440" w:lineRule="exact"/>
              <w:jc w:val="center"/>
              <w:rPr>
                <w:color w:val="auto"/>
                <w:highlight w:val="none"/>
              </w:rPr>
            </w:pPr>
          </w:p>
        </w:tc>
        <w:tc>
          <w:tcPr>
            <w:tcW w:w="1912" w:type="dxa"/>
            <w:vAlign w:val="center"/>
          </w:tcPr>
          <w:p>
            <w:pPr>
              <w:spacing w:line="440" w:lineRule="exact"/>
              <w:jc w:val="center"/>
              <w:rPr>
                <w:color w:val="auto"/>
                <w:highlight w:val="none"/>
              </w:rPr>
            </w:pPr>
          </w:p>
        </w:tc>
        <w:tc>
          <w:tcPr>
            <w:tcW w:w="1688" w:type="dxa"/>
            <w:vAlign w:val="center"/>
          </w:tcPr>
          <w:p>
            <w:pPr>
              <w:spacing w:line="440" w:lineRule="exact"/>
              <w:jc w:val="center"/>
              <w:rPr>
                <w:color w:val="auto"/>
                <w:highlight w:val="none"/>
              </w:rPr>
            </w:pPr>
          </w:p>
        </w:tc>
      </w:tr>
    </w:tbl>
    <w:p>
      <w:pPr>
        <w:spacing w:line="440" w:lineRule="exact"/>
        <w:rPr>
          <w:color w:val="auto"/>
          <w:highlight w:val="none"/>
        </w:rPr>
      </w:pPr>
    </w:p>
    <w:p>
      <w:pPr>
        <w:spacing w:line="440" w:lineRule="exact"/>
        <w:rPr>
          <w:color w:val="auto"/>
          <w:highlight w:val="none"/>
        </w:rPr>
      </w:pPr>
    </w:p>
    <w:p>
      <w:pPr>
        <w:pStyle w:val="5"/>
        <w:spacing w:line="240" w:lineRule="auto"/>
        <w:rPr>
          <w:rFonts w:hint="eastAsia"/>
          <w:color w:val="auto"/>
          <w:sz w:val="28"/>
          <w:szCs w:val="28"/>
          <w:highlight w:val="none"/>
        </w:rPr>
      </w:pPr>
      <w:bookmarkStart w:id="1211" w:name="_Toc211063734"/>
      <w:bookmarkStart w:id="1212" w:name="_Toc687663474"/>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4</w:t>
      </w:r>
      <w:r>
        <w:rPr>
          <w:rFonts w:hint="eastAsia"/>
          <w:color w:val="auto"/>
          <w:sz w:val="28"/>
          <w:szCs w:val="28"/>
          <w:highlight w:val="none"/>
        </w:rPr>
        <w:t>：</w:t>
      </w:r>
      <w:r>
        <w:rPr>
          <w:rFonts w:hint="eastAsia"/>
          <w:color w:val="auto"/>
          <w:sz w:val="28"/>
          <w:szCs w:val="28"/>
          <w:highlight w:val="none"/>
          <w:lang w:eastAsia="zh-CN"/>
        </w:rPr>
        <w:t>机器码核查</w:t>
      </w:r>
      <w:r>
        <w:rPr>
          <w:rFonts w:hint="eastAsia"/>
          <w:color w:val="auto"/>
          <w:sz w:val="28"/>
          <w:szCs w:val="28"/>
          <w:highlight w:val="none"/>
        </w:rPr>
        <w:t>记录表</w:t>
      </w:r>
      <w:bookmarkEnd w:id="1211"/>
      <w:bookmarkEnd w:id="1212"/>
    </w:p>
    <w:p>
      <w:pPr>
        <w:spacing w:line="440" w:lineRule="exact"/>
        <w:jc w:val="center"/>
        <w:rPr>
          <w:rFonts w:hint="eastAsia"/>
          <w:color w:val="auto"/>
          <w:highlight w:val="none"/>
        </w:rPr>
      </w:pPr>
      <w:r>
        <w:rPr>
          <w:rFonts w:hint="eastAsia"/>
          <w:color w:val="auto"/>
          <w:sz w:val="28"/>
          <w:szCs w:val="28"/>
          <w:highlight w:val="none"/>
          <w:lang w:eastAsia="zh-CN"/>
        </w:rPr>
        <w:t>机器码核查</w:t>
      </w:r>
      <w:r>
        <w:rPr>
          <w:rFonts w:hint="default" w:eastAsia="黑体" w:cs="Times New Roman"/>
          <w:color w:val="auto"/>
          <w:sz w:val="28"/>
          <w:szCs w:val="28"/>
          <w:highlight w:val="none"/>
        </w:rPr>
        <w:t>记录表</w:t>
      </w:r>
    </w:p>
    <w:p>
      <w:pPr>
        <w:spacing w:after="72" w:afterLines="30" w:line="440" w:lineRule="exact"/>
        <w:rPr>
          <w:color w:val="auto"/>
          <w:highlight w:val="none"/>
        </w:rPr>
      </w:pPr>
      <w:r>
        <w:rPr>
          <w:rFonts w:hint="default" w:cs="Times New Roman"/>
          <w:color w:val="auto"/>
          <w:highlight w:val="none"/>
        </w:rPr>
        <w:t>项目名称及项目招标编号：</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tbl>
      <w:tblPr>
        <w:tblStyle w:val="47"/>
        <w:tblW w:w="13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5161"/>
        <w:gridCol w:w="2382"/>
        <w:gridCol w:w="3407"/>
        <w:gridCol w:w="135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76" w:hRule="exact"/>
          <w:jc w:val="center"/>
        </w:trPr>
        <w:tc>
          <w:tcPr>
            <w:tcW w:w="947" w:type="dxa"/>
            <w:noWrap w:val="0"/>
            <w:vAlign w:val="center"/>
          </w:tcPr>
          <w:p>
            <w:pPr>
              <w:spacing w:after="72" w:afterLines="30" w:line="440" w:lineRule="exact"/>
              <w:jc w:val="center"/>
              <w:rPr>
                <w:color w:val="auto"/>
                <w:highlight w:val="none"/>
              </w:rPr>
            </w:pPr>
            <w:r>
              <w:rPr>
                <w:rFonts w:hint="default" w:cs="Times New Roman"/>
                <w:color w:val="auto"/>
                <w:highlight w:val="none"/>
              </w:rPr>
              <w:t>序号</w:t>
            </w:r>
          </w:p>
        </w:tc>
        <w:tc>
          <w:tcPr>
            <w:tcW w:w="5161" w:type="dxa"/>
            <w:noWrap w:val="0"/>
            <w:vAlign w:val="center"/>
          </w:tcPr>
          <w:p>
            <w:pPr>
              <w:jc w:val="center"/>
              <w:rPr>
                <w:color w:val="auto"/>
                <w:highlight w:val="none"/>
              </w:rPr>
            </w:pPr>
            <w:r>
              <w:rPr>
                <w:rFonts w:hint="default" w:cs="Times New Roman"/>
                <w:color w:val="auto"/>
                <w:highlight w:val="none"/>
              </w:rPr>
              <w:t>投标人名称</w:t>
            </w:r>
          </w:p>
        </w:tc>
        <w:tc>
          <w:tcPr>
            <w:tcW w:w="2382" w:type="dxa"/>
            <w:noWrap w:val="0"/>
            <w:vAlign w:val="center"/>
          </w:tcPr>
          <w:p>
            <w:pPr>
              <w:spacing w:after="72" w:afterLines="30" w:line="4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lang w:eastAsia="zh-CN"/>
              </w:rPr>
              <w:t>机器码</w:t>
            </w:r>
          </w:p>
        </w:tc>
        <w:tc>
          <w:tcPr>
            <w:tcW w:w="3407" w:type="dxa"/>
            <w:noWrap w:val="0"/>
            <w:vAlign w:val="center"/>
          </w:tcPr>
          <w:p>
            <w:pPr>
              <w:spacing w:after="72" w:afterLines="30" w:line="440" w:lineRule="exact"/>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eastAsia="zh-CN"/>
              </w:rPr>
              <w:t>是否一致</w:t>
            </w:r>
          </w:p>
        </w:tc>
        <w:tc>
          <w:tcPr>
            <w:tcW w:w="1357" w:type="dxa"/>
            <w:noWrap w:val="0"/>
            <w:vAlign w:val="center"/>
          </w:tcPr>
          <w:p>
            <w:pPr>
              <w:spacing w:after="72" w:afterLines="30" w:line="440" w:lineRule="exact"/>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是否通过评审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1</w:t>
            </w:r>
          </w:p>
        </w:tc>
        <w:tc>
          <w:tcPr>
            <w:tcW w:w="5161" w:type="dxa"/>
            <w:noWrap w:val="0"/>
            <w:vAlign w:val="center"/>
          </w:tcPr>
          <w:p>
            <w:pPr>
              <w:spacing w:line="360" w:lineRule="atLeast"/>
              <w:jc w:val="center"/>
              <w:rPr>
                <w:rFonts w:hint="eastAsia"/>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2</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3</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4</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5</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6</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7</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8</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9</w:t>
            </w:r>
          </w:p>
        </w:tc>
        <w:tc>
          <w:tcPr>
            <w:tcW w:w="5161" w:type="dxa"/>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47" w:type="dxa"/>
            <w:noWrap w:val="0"/>
            <w:vAlign w:val="center"/>
          </w:tcPr>
          <w:p>
            <w:pPr>
              <w:spacing w:line="360" w:lineRule="atLeast"/>
              <w:jc w:val="center"/>
              <w:rPr>
                <w:rFonts w:eastAsia="黑体"/>
                <w:color w:val="auto"/>
                <w:highlight w:val="none"/>
              </w:rPr>
            </w:pPr>
            <w:r>
              <w:rPr>
                <w:rFonts w:eastAsia="黑体"/>
                <w:color w:val="auto"/>
                <w:highlight w:val="none"/>
              </w:rPr>
              <w:t>10</w:t>
            </w:r>
          </w:p>
        </w:tc>
        <w:tc>
          <w:tcPr>
            <w:tcW w:w="5161" w:type="dxa"/>
            <w:noWrap w:val="0"/>
            <w:vAlign w:val="center"/>
          </w:tcPr>
          <w:p>
            <w:pPr>
              <w:spacing w:line="360" w:lineRule="atLeast"/>
              <w:jc w:val="center"/>
              <w:rPr>
                <w:color w:val="auto"/>
                <w:highlight w:val="none"/>
              </w:rPr>
            </w:pPr>
            <w:r>
              <w:rPr>
                <w:color w:val="auto"/>
                <w:highlight w:val="none"/>
              </w:rPr>
              <w:t>……</w:t>
            </w: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6108" w:type="dxa"/>
            <w:gridSpan w:val="2"/>
            <w:noWrap w:val="0"/>
            <w:vAlign w:val="center"/>
          </w:tcPr>
          <w:p>
            <w:pPr>
              <w:spacing w:line="360" w:lineRule="atLeast"/>
              <w:jc w:val="center"/>
              <w:rPr>
                <w:color w:val="auto"/>
                <w:highlight w:val="none"/>
              </w:rPr>
            </w:pPr>
          </w:p>
        </w:tc>
        <w:tc>
          <w:tcPr>
            <w:tcW w:w="2382" w:type="dxa"/>
            <w:noWrap w:val="0"/>
            <w:vAlign w:val="center"/>
          </w:tcPr>
          <w:p>
            <w:pPr>
              <w:spacing w:line="360" w:lineRule="atLeast"/>
              <w:jc w:val="center"/>
              <w:rPr>
                <w:color w:val="auto"/>
                <w:highlight w:val="none"/>
              </w:rPr>
            </w:pPr>
          </w:p>
        </w:tc>
        <w:tc>
          <w:tcPr>
            <w:tcW w:w="3407" w:type="dxa"/>
            <w:noWrap w:val="0"/>
            <w:vAlign w:val="center"/>
          </w:tcPr>
          <w:p>
            <w:pPr>
              <w:spacing w:line="360" w:lineRule="atLeast"/>
              <w:jc w:val="center"/>
              <w:rPr>
                <w:color w:val="auto"/>
                <w:highlight w:val="none"/>
              </w:rPr>
            </w:pPr>
          </w:p>
        </w:tc>
        <w:tc>
          <w:tcPr>
            <w:tcW w:w="1360" w:type="dxa"/>
            <w:gridSpan w:val="2"/>
            <w:noWrap w:val="0"/>
            <w:vAlign w:val="center"/>
          </w:tcPr>
          <w:p>
            <w:pPr>
              <w:spacing w:line="360" w:lineRule="atLeast"/>
              <w:jc w:val="center"/>
              <w:rPr>
                <w:color w:val="auto"/>
                <w:highlight w:val="none"/>
              </w:rPr>
            </w:pPr>
          </w:p>
        </w:tc>
      </w:tr>
    </w:tbl>
    <w:p>
      <w:pPr>
        <w:spacing w:line="360" w:lineRule="exact"/>
        <w:rPr>
          <w:rFonts w:hint="default" w:cs="Times New Roman"/>
          <w:color w:val="auto"/>
          <w:highlight w:val="none"/>
        </w:rPr>
      </w:pPr>
      <w:r>
        <w:rPr>
          <w:rFonts w:hint="default" w:cs="Times New Roman"/>
          <w:color w:val="auto"/>
          <w:highlight w:val="none"/>
        </w:rPr>
        <w:t>评标委员会全体</w:t>
      </w:r>
      <w:r>
        <w:rPr>
          <w:rFonts w:cs="Times New Roman"/>
          <w:color w:val="auto"/>
          <w:highlight w:val="none"/>
        </w:rPr>
        <w:t>评委</w:t>
      </w:r>
      <w:r>
        <w:rPr>
          <w:rFonts w:hint="default" w:cs="Times New Roman"/>
          <w:color w:val="auto"/>
          <w:highlight w:val="none"/>
        </w:rPr>
        <w:t>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pStyle w:val="5"/>
        <w:rPr>
          <w:rFonts w:ascii="Times New Roman" w:hAnsi="Times New Roman"/>
          <w:b w:val="0"/>
          <w:color w:val="auto"/>
          <w:kern w:val="0"/>
          <w:szCs w:val="21"/>
          <w:highlight w:val="none"/>
        </w:rPr>
      </w:pPr>
      <w:bookmarkStart w:id="1213" w:name="_Toc59202885"/>
      <w:bookmarkStart w:id="1214" w:name="_Toc1911608133"/>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5</w:t>
      </w:r>
      <w:r>
        <w:rPr>
          <w:rFonts w:hint="default" w:ascii="Times New Roman" w:hAnsi="Times New Roman"/>
          <w:color w:val="auto"/>
          <w:kern w:val="0"/>
          <w:szCs w:val="21"/>
          <w:highlight w:val="none"/>
        </w:rPr>
        <w:t>：形式评审记录表</w:t>
      </w:r>
      <w:bookmarkEnd w:id="1213"/>
      <w:r>
        <w:rPr>
          <w:rFonts w:hint="default" w:ascii="Times New Roman" w:hAnsi="Times New Roman"/>
          <w:color w:val="auto"/>
          <w:kern w:val="0"/>
          <w:szCs w:val="21"/>
          <w:highlight w:val="none"/>
        </w:rPr>
        <w:t>（商务标）</w:t>
      </w:r>
      <w:bookmarkEnd w:id="1214"/>
    </w:p>
    <w:p>
      <w:pPr>
        <w:spacing w:line="440" w:lineRule="exact"/>
        <w:jc w:val="center"/>
        <w:rPr>
          <w:color w:val="auto"/>
          <w:highlight w:val="none"/>
        </w:rPr>
      </w:pPr>
      <w:r>
        <w:rPr>
          <w:rFonts w:hint="eastAsia" w:eastAsia="黑体"/>
          <w:color w:val="auto"/>
          <w:sz w:val="28"/>
          <w:szCs w:val="28"/>
          <w:highlight w:val="none"/>
        </w:rPr>
        <w:t>形式</w:t>
      </w:r>
      <w:r>
        <w:rPr>
          <w:rFonts w:eastAsia="黑体"/>
          <w:color w:val="auto"/>
          <w:sz w:val="28"/>
          <w:szCs w:val="28"/>
          <w:highlight w:val="none"/>
        </w:rPr>
        <w:t>评审记录表</w:t>
      </w:r>
      <w:r>
        <w:rPr>
          <w:rFonts w:hint="eastAsia" w:eastAsia="黑体"/>
          <w:color w:val="auto"/>
          <w:sz w:val="28"/>
          <w:szCs w:val="28"/>
          <w:highlight w:val="none"/>
        </w:rPr>
        <w:t>（</w:t>
      </w:r>
      <w:r>
        <w:rPr>
          <w:rFonts w:eastAsia="黑体"/>
          <w:color w:val="auto"/>
          <w:sz w:val="28"/>
          <w:szCs w:val="28"/>
          <w:highlight w:val="none"/>
        </w:rPr>
        <w:t>商务标）</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485"/>
        <w:gridCol w:w="868"/>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color w:val="auto"/>
                <w:highlight w:val="none"/>
              </w:rPr>
            </w:pPr>
            <w:r>
              <w:rPr>
                <w:color w:val="auto"/>
                <w:highlight w:val="none"/>
              </w:rPr>
              <w:t>序号</w:t>
            </w:r>
          </w:p>
        </w:tc>
        <w:tc>
          <w:tcPr>
            <w:tcW w:w="2485" w:type="dxa"/>
            <w:vMerge w:val="restart"/>
            <w:vAlign w:val="center"/>
          </w:tcPr>
          <w:p>
            <w:pPr>
              <w:jc w:val="center"/>
              <w:rPr>
                <w:color w:val="auto"/>
                <w:highlight w:val="none"/>
              </w:rPr>
            </w:pPr>
            <w:r>
              <w:rPr>
                <w:color w:val="auto"/>
                <w:highlight w:val="none"/>
              </w:rPr>
              <w:t>评审因素</w:t>
            </w:r>
          </w:p>
        </w:tc>
        <w:tc>
          <w:tcPr>
            <w:tcW w:w="10447"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highlight w:val="none"/>
              </w:rPr>
            </w:pPr>
          </w:p>
        </w:tc>
        <w:tc>
          <w:tcPr>
            <w:tcW w:w="2485" w:type="dxa"/>
            <w:vMerge w:val="continue"/>
            <w:vAlign w:val="center"/>
          </w:tcPr>
          <w:p>
            <w:pPr>
              <w:jc w:val="center"/>
              <w:rPr>
                <w:color w:val="auto"/>
                <w:highlight w:val="none"/>
              </w:rPr>
            </w:pPr>
          </w:p>
        </w:tc>
        <w:tc>
          <w:tcPr>
            <w:tcW w:w="868"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eastAsia="黑体"/>
                <w:color w:val="auto"/>
                <w:highlight w:val="none"/>
              </w:rPr>
              <w:t>1</w:t>
            </w:r>
          </w:p>
        </w:tc>
        <w:tc>
          <w:tcPr>
            <w:tcW w:w="2485" w:type="dxa"/>
            <w:vAlign w:val="center"/>
          </w:tcPr>
          <w:p>
            <w:pPr>
              <w:spacing w:line="360" w:lineRule="atLeast"/>
              <w:jc w:val="center"/>
              <w:rPr>
                <w:color w:val="auto"/>
                <w:highlight w:val="none"/>
              </w:rPr>
            </w:pPr>
            <w:r>
              <w:rPr>
                <w:rFonts w:hint="eastAsia"/>
                <w:color w:val="auto"/>
                <w:highlight w:val="none"/>
              </w:rPr>
              <w:t>投标人名称</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eastAsia="黑体"/>
                <w:color w:val="auto"/>
                <w:highlight w:val="none"/>
              </w:rPr>
              <w:t>2</w:t>
            </w:r>
          </w:p>
        </w:tc>
        <w:tc>
          <w:tcPr>
            <w:tcW w:w="2485" w:type="dxa"/>
            <w:vAlign w:val="center"/>
          </w:tcPr>
          <w:p>
            <w:pPr>
              <w:spacing w:line="360" w:lineRule="atLeast"/>
              <w:jc w:val="center"/>
              <w:rPr>
                <w:color w:val="auto"/>
                <w:highlight w:val="none"/>
              </w:rPr>
            </w:pPr>
            <w:r>
              <w:rPr>
                <w:rFonts w:hint="eastAsia"/>
                <w:color w:val="auto"/>
                <w:highlight w:val="none"/>
              </w:rPr>
              <w:t>投标文件格式</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3</w:t>
            </w:r>
          </w:p>
        </w:tc>
        <w:tc>
          <w:tcPr>
            <w:tcW w:w="2485" w:type="dxa"/>
            <w:vAlign w:val="center"/>
          </w:tcPr>
          <w:p>
            <w:pPr>
              <w:spacing w:line="360" w:lineRule="atLeast"/>
              <w:jc w:val="center"/>
              <w:rPr>
                <w:color w:val="auto"/>
                <w:highlight w:val="none"/>
              </w:rPr>
            </w:pPr>
            <w:r>
              <w:rPr>
                <w:rFonts w:hint="eastAsia"/>
                <w:color w:val="auto"/>
                <w:highlight w:val="none"/>
              </w:rPr>
              <w:t>投标文件签字盖章</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4</w:t>
            </w:r>
          </w:p>
        </w:tc>
        <w:tc>
          <w:tcPr>
            <w:tcW w:w="2485" w:type="dxa"/>
            <w:vAlign w:val="center"/>
          </w:tcPr>
          <w:p>
            <w:pPr>
              <w:spacing w:line="360" w:lineRule="atLeast"/>
              <w:jc w:val="center"/>
              <w:rPr>
                <w:color w:val="auto"/>
                <w:highlight w:val="none"/>
              </w:rPr>
            </w:pPr>
            <w:r>
              <w:rPr>
                <w:rFonts w:hint="eastAsia"/>
                <w:color w:val="auto"/>
                <w:highlight w:val="none"/>
              </w:rPr>
              <w:t>联合体投标人（如有）</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5</w:t>
            </w:r>
          </w:p>
        </w:tc>
        <w:tc>
          <w:tcPr>
            <w:tcW w:w="2485" w:type="dxa"/>
            <w:vAlign w:val="center"/>
          </w:tcPr>
          <w:p>
            <w:pPr>
              <w:spacing w:line="360" w:lineRule="atLeast"/>
              <w:jc w:val="center"/>
              <w:rPr>
                <w:color w:val="auto"/>
                <w:highlight w:val="none"/>
              </w:rPr>
            </w:pPr>
            <w:r>
              <w:rPr>
                <w:rFonts w:hint="eastAsia"/>
                <w:color w:val="auto"/>
                <w:highlight w:val="none"/>
              </w:rPr>
              <w:t>报价唯一</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6</w:t>
            </w:r>
          </w:p>
        </w:tc>
        <w:tc>
          <w:tcPr>
            <w:tcW w:w="2485" w:type="dxa"/>
            <w:vAlign w:val="center"/>
          </w:tcPr>
          <w:p>
            <w:pPr>
              <w:spacing w:line="360" w:lineRule="atLeast"/>
              <w:jc w:val="center"/>
              <w:rPr>
                <w:color w:val="auto"/>
                <w:highlight w:val="none"/>
              </w:rPr>
            </w:pPr>
            <w:r>
              <w:rPr>
                <w:rFonts w:hint="eastAsia"/>
                <w:color w:val="auto"/>
                <w:highlight w:val="none"/>
              </w:rPr>
              <w:t>……</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97" w:type="dxa"/>
            <w:gridSpan w:val="2"/>
            <w:vAlign w:val="center"/>
          </w:tcPr>
          <w:p>
            <w:pPr>
              <w:spacing w:line="360" w:lineRule="atLeast"/>
              <w:jc w:val="center"/>
              <w:rPr>
                <w:color w:val="auto"/>
                <w:highlight w:val="none"/>
              </w:rPr>
            </w:pPr>
            <w:r>
              <w:rPr>
                <w:color w:val="auto"/>
                <w:highlight w:val="none"/>
              </w:rPr>
              <w:t>是否通过评审</w:t>
            </w:r>
          </w:p>
        </w:tc>
        <w:tc>
          <w:tcPr>
            <w:tcW w:w="86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形式评审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r>
        <w:rPr>
          <w:color w:val="auto"/>
          <w:highlight w:val="none"/>
        </w:rPr>
        <w:t>评标委员会</w:t>
      </w:r>
      <w:r>
        <w:rPr>
          <w:rFonts w:hint="eastAsia"/>
          <w:color w:val="auto"/>
          <w:highlight w:val="none"/>
        </w:rPr>
        <w:t>经济</w:t>
      </w:r>
      <w:r>
        <w:rPr>
          <w:color w:val="auto"/>
          <w:highlight w:val="none"/>
        </w:rPr>
        <w:t>评委签名：                                                                        日期：        年     月     日</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pStyle w:val="5"/>
        <w:rPr>
          <w:rFonts w:ascii="Times New Roman" w:hAnsi="Times New Roman"/>
          <w:b w:val="0"/>
          <w:color w:val="auto"/>
          <w:kern w:val="0"/>
          <w:szCs w:val="21"/>
          <w:highlight w:val="none"/>
        </w:rPr>
      </w:pPr>
      <w:bookmarkStart w:id="1215" w:name="_Toc277286781"/>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6</w:t>
      </w:r>
      <w:r>
        <w:rPr>
          <w:rFonts w:hint="default" w:ascii="Times New Roman" w:hAnsi="Times New Roman"/>
          <w:color w:val="auto"/>
          <w:kern w:val="0"/>
          <w:szCs w:val="21"/>
          <w:highlight w:val="none"/>
        </w:rPr>
        <w:t>：形式评审记录表（技术标明标）</w:t>
      </w:r>
      <w:bookmarkEnd w:id="1215"/>
    </w:p>
    <w:p>
      <w:pPr>
        <w:spacing w:line="440" w:lineRule="exact"/>
        <w:jc w:val="center"/>
        <w:rPr>
          <w:color w:val="auto"/>
          <w:highlight w:val="none"/>
        </w:rPr>
      </w:pPr>
      <w:r>
        <w:rPr>
          <w:rFonts w:hint="eastAsia" w:eastAsia="黑体"/>
          <w:color w:val="auto"/>
          <w:sz w:val="28"/>
          <w:szCs w:val="28"/>
          <w:highlight w:val="none"/>
        </w:rPr>
        <w:t>形式</w:t>
      </w:r>
      <w:r>
        <w:rPr>
          <w:rFonts w:eastAsia="黑体"/>
          <w:color w:val="auto"/>
          <w:sz w:val="28"/>
          <w:szCs w:val="28"/>
          <w:highlight w:val="none"/>
        </w:rPr>
        <w:t>评审记录表</w:t>
      </w:r>
      <w:r>
        <w:rPr>
          <w:rFonts w:hint="default" w:ascii="Times New Roman" w:hAnsi="Times New Roman"/>
          <w:color w:val="auto"/>
          <w:kern w:val="0"/>
          <w:szCs w:val="21"/>
          <w:highlight w:val="none"/>
        </w:rPr>
        <w:t>（技术标明标）</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344"/>
        <w:gridCol w:w="1009"/>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color w:val="auto"/>
                <w:highlight w:val="none"/>
              </w:rPr>
            </w:pPr>
            <w:r>
              <w:rPr>
                <w:color w:val="auto"/>
                <w:highlight w:val="none"/>
              </w:rPr>
              <w:t>序号</w:t>
            </w:r>
          </w:p>
        </w:tc>
        <w:tc>
          <w:tcPr>
            <w:tcW w:w="2344" w:type="dxa"/>
            <w:vMerge w:val="restart"/>
            <w:vAlign w:val="center"/>
          </w:tcPr>
          <w:p>
            <w:pPr>
              <w:jc w:val="center"/>
              <w:rPr>
                <w:color w:val="auto"/>
                <w:highlight w:val="none"/>
              </w:rPr>
            </w:pPr>
            <w:r>
              <w:rPr>
                <w:color w:val="auto"/>
                <w:highlight w:val="none"/>
              </w:rPr>
              <w:t>评审因素</w:t>
            </w:r>
          </w:p>
        </w:tc>
        <w:tc>
          <w:tcPr>
            <w:tcW w:w="10588"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highlight w:val="none"/>
              </w:rPr>
            </w:pPr>
          </w:p>
        </w:tc>
        <w:tc>
          <w:tcPr>
            <w:tcW w:w="2344" w:type="dxa"/>
            <w:vMerge w:val="continue"/>
            <w:vAlign w:val="center"/>
          </w:tcPr>
          <w:p>
            <w:pPr>
              <w:jc w:val="center"/>
              <w:rPr>
                <w:color w:val="auto"/>
                <w:highlight w:val="none"/>
              </w:rPr>
            </w:pPr>
          </w:p>
        </w:tc>
        <w:tc>
          <w:tcPr>
            <w:tcW w:w="1009"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eastAsia="黑体"/>
                <w:color w:val="auto"/>
                <w:highlight w:val="none"/>
              </w:rPr>
              <w:t>1</w:t>
            </w:r>
          </w:p>
        </w:tc>
        <w:tc>
          <w:tcPr>
            <w:tcW w:w="2344" w:type="dxa"/>
            <w:vAlign w:val="center"/>
          </w:tcPr>
          <w:p>
            <w:pPr>
              <w:spacing w:line="360" w:lineRule="atLeast"/>
              <w:jc w:val="center"/>
              <w:rPr>
                <w:color w:val="auto"/>
                <w:highlight w:val="none"/>
              </w:rPr>
            </w:pPr>
            <w:r>
              <w:rPr>
                <w:rFonts w:hint="eastAsia"/>
                <w:color w:val="auto"/>
                <w:highlight w:val="none"/>
              </w:rPr>
              <w:t>投标人名称</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eastAsia="黑体"/>
                <w:color w:val="auto"/>
                <w:highlight w:val="none"/>
              </w:rPr>
              <w:t>2</w:t>
            </w:r>
          </w:p>
        </w:tc>
        <w:tc>
          <w:tcPr>
            <w:tcW w:w="2344" w:type="dxa"/>
            <w:vAlign w:val="center"/>
          </w:tcPr>
          <w:p>
            <w:pPr>
              <w:spacing w:line="360" w:lineRule="atLeast"/>
              <w:jc w:val="center"/>
              <w:rPr>
                <w:color w:val="auto"/>
                <w:highlight w:val="none"/>
              </w:rPr>
            </w:pPr>
            <w:r>
              <w:rPr>
                <w:rFonts w:hint="eastAsia"/>
                <w:color w:val="auto"/>
                <w:highlight w:val="none"/>
              </w:rPr>
              <w:t>投标文件格式</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3</w:t>
            </w:r>
          </w:p>
        </w:tc>
        <w:tc>
          <w:tcPr>
            <w:tcW w:w="2344" w:type="dxa"/>
            <w:vAlign w:val="center"/>
          </w:tcPr>
          <w:p>
            <w:pPr>
              <w:spacing w:line="360" w:lineRule="atLeast"/>
              <w:jc w:val="center"/>
              <w:rPr>
                <w:color w:val="auto"/>
                <w:highlight w:val="none"/>
              </w:rPr>
            </w:pPr>
            <w:r>
              <w:rPr>
                <w:rFonts w:hint="eastAsia"/>
                <w:color w:val="auto"/>
                <w:highlight w:val="none"/>
              </w:rPr>
              <w:t>投标文件签字盖章</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4</w:t>
            </w:r>
          </w:p>
        </w:tc>
        <w:tc>
          <w:tcPr>
            <w:tcW w:w="2344" w:type="dxa"/>
            <w:vAlign w:val="center"/>
          </w:tcPr>
          <w:p>
            <w:pPr>
              <w:spacing w:line="360" w:lineRule="atLeast"/>
              <w:jc w:val="center"/>
              <w:rPr>
                <w:color w:val="auto"/>
                <w:highlight w:val="none"/>
              </w:rPr>
            </w:pPr>
            <w:r>
              <w:rPr>
                <w:rFonts w:hint="eastAsia"/>
                <w:color w:val="auto"/>
                <w:highlight w:val="none"/>
              </w:rPr>
              <w:t>联合体投标人（如有）</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5</w:t>
            </w:r>
          </w:p>
        </w:tc>
        <w:tc>
          <w:tcPr>
            <w:tcW w:w="2344" w:type="dxa"/>
            <w:vAlign w:val="center"/>
          </w:tcPr>
          <w:p>
            <w:pPr>
              <w:spacing w:line="360" w:lineRule="atLeast"/>
              <w:jc w:val="center"/>
              <w:rPr>
                <w:color w:val="auto"/>
                <w:highlight w:val="none"/>
              </w:rPr>
            </w:pP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6</w:t>
            </w:r>
          </w:p>
        </w:tc>
        <w:tc>
          <w:tcPr>
            <w:tcW w:w="2344" w:type="dxa"/>
            <w:vAlign w:val="center"/>
          </w:tcPr>
          <w:p>
            <w:pPr>
              <w:spacing w:line="360" w:lineRule="atLeast"/>
              <w:jc w:val="center"/>
              <w:rPr>
                <w:color w:val="auto"/>
                <w:highlight w:val="none"/>
              </w:rPr>
            </w:pPr>
            <w:r>
              <w:rPr>
                <w:rFonts w:hint="eastAsia"/>
                <w:color w:val="auto"/>
                <w:highlight w:val="none"/>
              </w:rPr>
              <w:t>……</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56" w:type="dxa"/>
            <w:gridSpan w:val="2"/>
            <w:vAlign w:val="center"/>
          </w:tcPr>
          <w:p>
            <w:pPr>
              <w:spacing w:line="360" w:lineRule="atLeast"/>
              <w:jc w:val="center"/>
              <w:rPr>
                <w:color w:val="auto"/>
                <w:highlight w:val="none"/>
              </w:rPr>
            </w:pPr>
            <w:r>
              <w:rPr>
                <w:color w:val="auto"/>
                <w:highlight w:val="none"/>
              </w:rPr>
              <w:t>是否通过评审</w:t>
            </w:r>
          </w:p>
        </w:tc>
        <w:tc>
          <w:tcPr>
            <w:tcW w:w="1009"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形式评审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sz w:val="28"/>
          <w:szCs w:val="28"/>
          <w:highlight w:val="none"/>
        </w:rPr>
      </w:pPr>
      <w:r>
        <w:rPr>
          <w:color w:val="auto"/>
          <w:highlight w:val="none"/>
        </w:rPr>
        <w:t>评标委员会</w:t>
      </w:r>
      <w:r>
        <w:rPr>
          <w:rFonts w:hint="eastAsia"/>
          <w:color w:val="auto"/>
          <w:highlight w:val="none"/>
        </w:rPr>
        <w:t>技术</w:t>
      </w:r>
      <w:r>
        <w:rPr>
          <w:color w:val="auto"/>
          <w:highlight w:val="none"/>
        </w:rPr>
        <w:t>评委签名：                                                                        日期：        年     月     日</w:t>
      </w:r>
      <w:r>
        <w:rPr>
          <w:color w:val="auto"/>
          <w:sz w:val="28"/>
          <w:szCs w:val="28"/>
          <w:highlight w:val="none"/>
        </w:rPr>
        <w:br w:type="page"/>
      </w:r>
      <w:bookmarkStart w:id="1216" w:name="_Toc59202886"/>
    </w:p>
    <w:p>
      <w:pPr>
        <w:spacing w:line="360" w:lineRule="exact"/>
        <w:rPr>
          <w:color w:val="auto"/>
          <w:sz w:val="28"/>
          <w:szCs w:val="28"/>
          <w:highlight w:val="none"/>
        </w:rPr>
      </w:pPr>
    </w:p>
    <w:p>
      <w:pPr>
        <w:pStyle w:val="5"/>
        <w:rPr>
          <w:rFonts w:ascii="Times New Roman" w:hAnsi="Times New Roman"/>
          <w:color w:val="auto"/>
          <w:kern w:val="0"/>
          <w:szCs w:val="21"/>
          <w:highlight w:val="none"/>
        </w:rPr>
      </w:pPr>
      <w:bookmarkStart w:id="1217" w:name="_Toc1442134328"/>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7</w:t>
      </w:r>
      <w:r>
        <w:rPr>
          <w:rFonts w:hint="default" w:ascii="Times New Roman" w:hAnsi="Times New Roman"/>
          <w:color w:val="auto"/>
          <w:kern w:val="0"/>
          <w:szCs w:val="21"/>
          <w:highlight w:val="none"/>
        </w:rPr>
        <w:t>：响应性评审记录表（投标函）</w:t>
      </w:r>
      <w:bookmarkEnd w:id="1217"/>
    </w:p>
    <w:bookmarkEnd w:id="1216"/>
    <w:p>
      <w:pPr>
        <w:spacing w:line="440" w:lineRule="exact"/>
        <w:jc w:val="center"/>
        <w:rPr>
          <w:color w:val="auto"/>
          <w:highlight w:val="none"/>
        </w:rPr>
      </w:pPr>
      <w:r>
        <w:rPr>
          <w:rFonts w:hint="eastAsia" w:eastAsia="黑体"/>
          <w:color w:val="auto"/>
          <w:sz w:val="28"/>
          <w:szCs w:val="28"/>
          <w:highlight w:val="none"/>
        </w:rPr>
        <w:t>响应性评审记录表（投标函）</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79"/>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restart"/>
            <w:vAlign w:val="center"/>
          </w:tcPr>
          <w:p>
            <w:pPr>
              <w:spacing w:after="72" w:afterLines="30" w:line="440" w:lineRule="exact"/>
              <w:jc w:val="center"/>
              <w:rPr>
                <w:color w:val="auto"/>
                <w:highlight w:val="none"/>
              </w:rPr>
            </w:pPr>
            <w:r>
              <w:rPr>
                <w:color w:val="auto"/>
                <w:highlight w:val="none"/>
              </w:rPr>
              <w:t>序号</w:t>
            </w:r>
          </w:p>
        </w:tc>
        <w:tc>
          <w:tcPr>
            <w:tcW w:w="2379" w:type="dxa"/>
            <w:vMerge w:val="restart"/>
            <w:vAlign w:val="center"/>
          </w:tcPr>
          <w:p>
            <w:pPr>
              <w:jc w:val="center"/>
              <w:rPr>
                <w:color w:val="auto"/>
                <w:highlight w:val="none"/>
              </w:rPr>
            </w:pPr>
            <w:r>
              <w:rPr>
                <w:color w:val="auto"/>
                <w:highlight w:val="none"/>
              </w:rPr>
              <w:t>评审因素</w:t>
            </w:r>
          </w:p>
        </w:tc>
        <w:tc>
          <w:tcPr>
            <w:tcW w:w="10776"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Merge w:val="continue"/>
            <w:vAlign w:val="center"/>
          </w:tcPr>
          <w:p>
            <w:pPr>
              <w:jc w:val="center"/>
              <w:rPr>
                <w:rFonts w:eastAsia="黑体"/>
                <w:color w:val="auto"/>
                <w:highlight w:val="none"/>
              </w:rPr>
            </w:pPr>
          </w:p>
        </w:tc>
        <w:tc>
          <w:tcPr>
            <w:tcW w:w="2379" w:type="dxa"/>
            <w:vMerge w:val="continue"/>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1</w:t>
            </w:r>
          </w:p>
        </w:tc>
        <w:tc>
          <w:tcPr>
            <w:tcW w:w="2379" w:type="dxa"/>
            <w:vAlign w:val="center"/>
          </w:tcPr>
          <w:p>
            <w:pPr>
              <w:spacing w:line="360" w:lineRule="atLeast"/>
              <w:jc w:val="center"/>
              <w:rPr>
                <w:color w:val="auto"/>
                <w:highlight w:val="none"/>
              </w:rPr>
            </w:pPr>
            <w:r>
              <w:rPr>
                <w:rFonts w:hint="eastAsia"/>
                <w:color w:val="auto"/>
                <w:highlight w:val="none"/>
              </w:rPr>
              <w:t>投标函内容格式</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2</w:t>
            </w:r>
          </w:p>
        </w:tc>
        <w:tc>
          <w:tcPr>
            <w:tcW w:w="2379" w:type="dxa"/>
            <w:vAlign w:val="center"/>
          </w:tcPr>
          <w:p>
            <w:pPr>
              <w:spacing w:line="360" w:lineRule="atLeast"/>
              <w:jc w:val="center"/>
              <w:rPr>
                <w:color w:val="auto"/>
                <w:highlight w:val="none"/>
              </w:rPr>
            </w:pPr>
            <w:r>
              <w:rPr>
                <w:rFonts w:hint="eastAsia"/>
                <w:color w:val="auto"/>
                <w:highlight w:val="none"/>
              </w:rPr>
              <w:t>服务期限</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3</w:t>
            </w:r>
          </w:p>
        </w:tc>
        <w:tc>
          <w:tcPr>
            <w:tcW w:w="2379" w:type="dxa"/>
            <w:vAlign w:val="center"/>
          </w:tcPr>
          <w:p>
            <w:pPr>
              <w:spacing w:line="360" w:lineRule="atLeast"/>
              <w:jc w:val="center"/>
              <w:rPr>
                <w:color w:val="auto"/>
                <w:highlight w:val="none"/>
              </w:rPr>
            </w:pPr>
            <w:r>
              <w:rPr>
                <w:rFonts w:hint="eastAsia"/>
                <w:color w:val="auto"/>
                <w:highlight w:val="none"/>
              </w:rPr>
              <w:t>质量要求</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4</w:t>
            </w:r>
          </w:p>
        </w:tc>
        <w:tc>
          <w:tcPr>
            <w:tcW w:w="2379" w:type="dxa"/>
            <w:vAlign w:val="center"/>
          </w:tcPr>
          <w:p>
            <w:pPr>
              <w:spacing w:line="360" w:lineRule="atLeast"/>
              <w:jc w:val="center"/>
              <w:rPr>
                <w:color w:val="auto"/>
                <w:highlight w:val="none"/>
              </w:rPr>
            </w:pPr>
            <w:r>
              <w:rPr>
                <w:rFonts w:hint="eastAsia"/>
                <w:color w:val="auto"/>
                <w:highlight w:val="none"/>
              </w:rPr>
              <w:t>投标有效期</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5</w:t>
            </w:r>
          </w:p>
        </w:tc>
        <w:tc>
          <w:tcPr>
            <w:tcW w:w="2379" w:type="dxa"/>
            <w:vAlign w:val="center"/>
          </w:tcPr>
          <w:p>
            <w:pPr>
              <w:spacing w:line="360" w:lineRule="atLeast"/>
              <w:jc w:val="center"/>
              <w:rPr>
                <w:color w:val="auto"/>
                <w:highlight w:val="none"/>
              </w:rPr>
            </w:pPr>
            <w:r>
              <w:rPr>
                <w:rFonts w:hint="eastAsia"/>
                <w:color w:val="auto"/>
                <w:highlight w:val="none"/>
              </w:rPr>
              <w:t>权利义务承诺</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eastAsia="黑体"/>
                <w:color w:val="auto"/>
                <w:highlight w:val="none"/>
              </w:rPr>
              <w:t>6</w:t>
            </w:r>
          </w:p>
        </w:tc>
        <w:tc>
          <w:tcPr>
            <w:tcW w:w="2379" w:type="dxa"/>
            <w:vAlign w:val="center"/>
          </w:tcPr>
          <w:p>
            <w:pPr>
              <w:spacing w:line="360" w:lineRule="atLeast"/>
              <w:jc w:val="center"/>
              <w:rPr>
                <w:color w:val="auto"/>
                <w:highlight w:val="none"/>
              </w:rPr>
            </w:pPr>
            <w:r>
              <w:rPr>
                <w:rFonts w:hint="eastAsia"/>
                <w:color w:val="auto"/>
                <w:highlight w:val="none"/>
              </w:rPr>
              <w:t>其他实质性要求响应</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9" w:type="dxa"/>
            <w:vAlign w:val="center"/>
          </w:tcPr>
          <w:p>
            <w:pPr>
              <w:spacing w:line="360" w:lineRule="atLeast"/>
              <w:jc w:val="center"/>
              <w:rPr>
                <w:rFonts w:eastAsia="黑体"/>
                <w:color w:val="auto"/>
                <w:highlight w:val="none"/>
              </w:rPr>
            </w:pPr>
            <w:r>
              <w:rPr>
                <w:rFonts w:hint="eastAsia" w:eastAsia="黑体"/>
                <w:color w:val="auto"/>
                <w:highlight w:val="none"/>
              </w:rPr>
              <w:t>7</w:t>
            </w:r>
          </w:p>
        </w:tc>
        <w:tc>
          <w:tcPr>
            <w:tcW w:w="2379" w:type="dxa"/>
            <w:vAlign w:val="center"/>
          </w:tcPr>
          <w:p>
            <w:pPr>
              <w:spacing w:line="360" w:lineRule="atLeast"/>
              <w:jc w:val="center"/>
              <w:rPr>
                <w:color w:val="auto"/>
                <w:highlight w:val="none"/>
              </w:rPr>
            </w:pPr>
            <w:r>
              <w:rPr>
                <w:rFonts w:hint="eastAsia"/>
                <w:color w:val="auto"/>
                <w:highlight w:val="none"/>
              </w:rPr>
              <w:t>....</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color w:val="auto"/>
                <w:highlight w:val="none"/>
              </w:rPr>
            </w:pPr>
            <w:r>
              <w:rPr>
                <w:color w:val="auto"/>
                <w:highlight w:val="none"/>
              </w:rPr>
              <w:t>是否通过评审</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r>
        <w:rPr>
          <w:color w:val="auto"/>
          <w:highlight w:val="none"/>
        </w:rPr>
        <w:t>评标委员会</w:t>
      </w:r>
      <w:r>
        <w:rPr>
          <w:rFonts w:hint="eastAsia"/>
          <w:color w:val="auto"/>
          <w:highlight w:val="none"/>
        </w:rPr>
        <w:t>经济评委</w:t>
      </w:r>
      <w:r>
        <w:rPr>
          <w:color w:val="auto"/>
          <w:highlight w:val="none"/>
        </w:rPr>
        <w:t>签名：                                                                        日期：        年     月     日</w:t>
      </w:r>
    </w:p>
    <w:p>
      <w:pPr>
        <w:spacing w:line="440" w:lineRule="exact"/>
        <w:jc w:val="center"/>
        <w:rPr>
          <w:rFonts w:eastAsia="黑体"/>
          <w:color w:val="auto"/>
          <w:sz w:val="28"/>
          <w:szCs w:val="28"/>
          <w:highlight w:val="none"/>
        </w:rPr>
      </w:pPr>
    </w:p>
    <w:p>
      <w:pPr>
        <w:spacing w:line="440" w:lineRule="exact"/>
        <w:jc w:val="center"/>
        <w:rPr>
          <w:rFonts w:eastAsia="黑体"/>
          <w:color w:val="auto"/>
          <w:sz w:val="28"/>
          <w:szCs w:val="28"/>
          <w:highlight w:val="none"/>
        </w:rPr>
      </w:pPr>
    </w:p>
    <w:p>
      <w:pPr>
        <w:spacing w:line="440" w:lineRule="exact"/>
        <w:jc w:val="center"/>
        <w:rPr>
          <w:rFonts w:eastAsia="黑体"/>
          <w:color w:val="auto"/>
          <w:sz w:val="28"/>
          <w:szCs w:val="28"/>
          <w:highlight w:val="none"/>
        </w:rPr>
      </w:pPr>
    </w:p>
    <w:p>
      <w:pPr>
        <w:pStyle w:val="5"/>
        <w:rPr>
          <w:rFonts w:ascii="Times New Roman" w:hAnsi="Times New Roman"/>
          <w:color w:val="auto"/>
          <w:kern w:val="0"/>
          <w:szCs w:val="21"/>
          <w:highlight w:val="none"/>
        </w:rPr>
      </w:pPr>
      <w:bookmarkStart w:id="1218" w:name="_Toc59202887"/>
      <w:bookmarkStart w:id="1219" w:name="_Toc1720660892"/>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8</w:t>
      </w:r>
      <w:r>
        <w:rPr>
          <w:rFonts w:hint="default" w:ascii="Times New Roman" w:hAnsi="Times New Roman"/>
          <w:color w:val="auto"/>
          <w:kern w:val="0"/>
          <w:szCs w:val="21"/>
          <w:highlight w:val="none"/>
        </w:rPr>
        <w:t>：响应性评审记录表（技术标明标）</w:t>
      </w:r>
      <w:bookmarkEnd w:id="1218"/>
      <w:bookmarkEnd w:id="1219"/>
    </w:p>
    <w:p>
      <w:pPr>
        <w:spacing w:line="440" w:lineRule="exact"/>
        <w:jc w:val="center"/>
        <w:rPr>
          <w:color w:val="auto"/>
          <w:highlight w:val="none"/>
        </w:rPr>
      </w:pPr>
      <w:r>
        <w:rPr>
          <w:rFonts w:hint="eastAsia" w:eastAsia="黑体"/>
          <w:color w:val="auto"/>
          <w:sz w:val="28"/>
          <w:szCs w:val="28"/>
          <w:highlight w:val="none"/>
        </w:rPr>
        <w:t>响应性评审记录表（技术标明标）</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rPr>
                <w:color w:val="auto"/>
                <w:highlight w:val="none"/>
              </w:rPr>
            </w:pPr>
            <w:r>
              <w:rPr>
                <w:color w:val="auto"/>
                <w:highlight w:val="none"/>
              </w:rPr>
              <w:t>序号</w:t>
            </w:r>
          </w:p>
        </w:tc>
        <w:tc>
          <w:tcPr>
            <w:tcW w:w="2410" w:type="dxa"/>
            <w:vMerge w:val="restart"/>
            <w:vAlign w:val="center"/>
          </w:tcPr>
          <w:p>
            <w:pPr>
              <w:jc w:val="center"/>
              <w:rPr>
                <w:color w:val="auto"/>
                <w:highlight w:val="none"/>
              </w:rPr>
            </w:pPr>
            <w:r>
              <w:rPr>
                <w:color w:val="auto"/>
                <w:highlight w:val="none"/>
              </w:rPr>
              <w:t>评审因素</w:t>
            </w:r>
          </w:p>
        </w:tc>
        <w:tc>
          <w:tcPr>
            <w:tcW w:w="10603"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eastAsia="黑体"/>
                <w:color w:val="auto"/>
                <w:highlight w:val="none"/>
              </w:rPr>
            </w:pPr>
          </w:p>
        </w:tc>
        <w:tc>
          <w:tcPr>
            <w:tcW w:w="2410" w:type="dxa"/>
            <w:vMerge w:val="continue"/>
            <w:vAlign w:val="center"/>
          </w:tcPr>
          <w:p>
            <w:pPr>
              <w:jc w:val="center"/>
              <w:rPr>
                <w:color w:val="auto"/>
                <w:highlight w:val="none"/>
              </w:rPr>
            </w:pPr>
          </w:p>
        </w:tc>
        <w:tc>
          <w:tcPr>
            <w:tcW w:w="1024"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eastAsia="黑体"/>
                <w:color w:val="auto"/>
                <w:highlight w:val="none"/>
              </w:rPr>
              <w:t>1</w:t>
            </w:r>
          </w:p>
        </w:tc>
        <w:tc>
          <w:tcPr>
            <w:tcW w:w="2410" w:type="dxa"/>
            <w:vAlign w:val="center"/>
          </w:tcPr>
          <w:p>
            <w:pPr>
              <w:spacing w:line="360" w:lineRule="atLeast"/>
              <w:jc w:val="center"/>
              <w:rPr>
                <w:color w:val="auto"/>
                <w:highlight w:val="none"/>
              </w:rPr>
            </w:pPr>
            <w:r>
              <w:rPr>
                <w:rFonts w:hint="eastAsia"/>
                <w:color w:val="auto"/>
                <w:highlight w:val="none"/>
              </w:rPr>
              <w:t>投标内容</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2</w:t>
            </w:r>
          </w:p>
        </w:tc>
        <w:tc>
          <w:tcPr>
            <w:tcW w:w="2410" w:type="dxa"/>
            <w:vAlign w:val="center"/>
          </w:tcPr>
          <w:p>
            <w:pPr>
              <w:spacing w:line="360" w:lineRule="atLeast"/>
              <w:jc w:val="center"/>
              <w:rPr>
                <w:color w:val="auto"/>
                <w:highlight w:val="none"/>
              </w:rPr>
            </w:pPr>
            <w:r>
              <w:rPr>
                <w:rFonts w:hint="eastAsia"/>
                <w:color w:val="auto"/>
                <w:highlight w:val="none"/>
              </w:rPr>
              <w:t>工程咨询机构人员配备</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3</w:t>
            </w:r>
          </w:p>
        </w:tc>
        <w:tc>
          <w:tcPr>
            <w:tcW w:w="2410" w:type="dxa"/>
            <w:vAlign w:val="center"/>
          </w:tcPr>
          <w:p>
            <w:pPr>
              <w:spacing w:line="360" w:lineRule="atLeast"/>
              <w:jc w:val="center"/>
              <w:rPr>
                <w:color w:val="auto"/>
                <w:highlight w:val="none"/>
              </w:rPr>
            </w:pPr>
            <w:r>
              <w:rPr>
                <w:rFonts w:hint="eastAsia"/>
                <w:color w:val="auto"/>
                <w:highlight w:val="none"/>
              </w:rPr>
              <w:t>其他实质性要求响应</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4</w:t>
            </w:r>
          </w:p>
        </w:tc>
        <w:tc>
          <w:tcPr>
            <w:tcW w:w="2410" w:type="dxa"/>
            <w:vAlign w:val="center"/>
          </w:tcPr>
          <w:p>
            <w:pPr>
              <w:spacing w:line="360" w:lineRule="atLeast"/>
              <w:jc w:val="center"/>
              <w:rPr>
                <w:color w:val="auto"/>
                <w:highlight w:val="none"/>
              </w:rPr>
            </w:pPr>
            <w:r>
              <w:rPr>
                <w:rFonts w:hint="eastAsia"/>
                <w:color w:val="auto"/>
                <w:highlight w:val="none"/>
              </w:rPr>
              <w:t>……</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rPr>
                <w:color w:val="auto"/>
                <w:highlight w:val="none"/>
              </w:rPr>
            </w:pPr>
            <w:r>
              <w:rPr>
                <w:color w:val="auto"/>
                <w:highlight w:val="none"/>
              </w:rPr>
              <w:t>是否通过评审</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rPr>
          <w:rFonts w:ascii="Times New Roman" w:hAnsi="Times New Roman"/>
          <w:color w:val="auto"/>
          <w:kern w:val="0"/>
          <w:szCs w:val="21"/>
          <w:highlight w:val="none"/>
        </w:rPr>
      </w:pPr>
    </w:p>
    <w:p>
      <w:pPr>
        <w:rPr>
          <w:rFonts w:ascii="Times New Roman" w:hAnsi="Times New Roman"/>
          <w:color w:val="auto"/>
          <w:kern w:val="0"/>
          <w:szCs w:val="21"/>
          <w:highlight w:val="none"/>
        </w:rPr>
      </w:pPr>
    </w:p>
    <w:p>
      <w:pPr>
        <w:pStyle w:val="5"/>
        <w:rPr>
          <w:rFonts w:ascii="Times New Roman" w:hAnsi="Times New Roman"/>
          <w:color w:val="auto"/>
          <w:kern w:val="0"/>
          <w:szCs w:val="21"/>
          <w:highlight w:val="none"/>
        </w:rPr>
      </w:pPr>
      <w:bookmarkStart w:id="1220" w:name="_Toc59202888"/>
      <w:bookmarkStart w:id="1221" w:name="_Toc1880470506"/>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9</w:t>
      </w:r>
      <w:r>
        <w:rPr>
          <w:rFonts w:hint="default" w:ascii="Times New Roman" w:hAnsi="Times New Roman"/>
          <w:color w:val="auto"/>
          <w:kern w:val="0"/>
          <w:szCs w:val="21"/>
          <w:highlight w:val="none"/>
        </w:rPr>
        <w:t>：响应性评审记录表（技术标暗标）</w:t>
      </w:r>
      <w:bookmarkEnd w:id="1220"/>
      <w:bookmarkEnd w:id="1221"/>
    </w:p>
    <w:p>
      <w:pPr>
        <w:spacing w:after="72" w:line="440" w:lineRule="exact"/>
        <w:jc w:val="center"/>
        <w:rPr>
          <w:color w:val="auto"/>
          <w:highlight w:val="none"/>
        </w:rPr>
      </w:pPr>
      <w:r>
        <w:rPr>
          <w:rFonts w:hint="eastAsia" w:eastAsia="黑体"/>
          <w:color w:val="auto"/>
          <w:sz w:val="28"/>
          <w:szCs w:val="28"/>
          <w:highlight w:val="none"/>
        </w:rPr>
        <w:t>响应性评审记录表（技术标暗标）</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410"/>
        <w:gridCol w:w="1024"/>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restart"/>
            <w:vAlign w:val="center"/>
          </w:tcPr>
          <w:p>
            <w:pPr>
              <w:spacing w:after="72" w:afterLines="30" w:line="440" w:lineRule="exact"/>
              <w:jc w:val="center"/>
              <w:rPr>
                <w:color w:val="auto"/>
                <w:highlight w:val="none"/>
              </w:rPr>
            </w:pPr>
            <w:r>
              <w:rPr>
                <w:color w:val="auto"/>
                <w:highlight w:val="none"/>
              </w:rPr>
              <w:t>序号</w:t>
            </w:r>
          </w:p>
        </w:tc>
        <w:tc>
          <w:tcPr>
            <w:tcW w:w="2410" w:type="dxa"/>
            <w:vMerge w:val="restart"/>
            <w:vAlign w:val="center"/>
          </w:tcPr>
          <w:p>
            <w:pPr>
              <w:jc w:val="center"/>
              <w:rPr>
                <w:color w:val="auto"/>
                <w:highlight w:val="none"/>
              </w:rPr>
            </w:pPr>
            <w:r>
              <w:rPr>
                <w:color w:val="auto"/>
                <w:highlight w:val="none"/>
              </w:rPr>
              <w:t>评审因素</w:t>
            </w:r>
          </w:p>
        </w:tc>
        <w:tc>
          <w:tcPr>
            <w:tcW w:w="10603"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Merge w:val="continue"/>
            <w:vAlign w:val="center"/>
          </w:tcPr>
          <w:p>
            <w:pPr>
              <w:jc w:val="center"/>
              <w:rPr>
                <w:rFonts w:eastAsia="黑体"/>
                <w:color w:val="auto"/>
                <w:highlight w:val="none"/>
              </w:rPr>
            </w:pPr>
          </w:p>
        </w:tc>
        <w:tc>
          <w:tcPr>
            <w:tcW w:w="2410" w:type="dxa"/>
            <w:vMerge w:val="continue"/>
            <w:vAlign w:val="center"/>
          </w:tcPr>
          <w:p>
            <w:pPr>
              <w:jc w:val="center"/>
              <w:rPr>
                <w:color w:val="auto"/>
                <w:highlight w:val="none"/>
              </w:rPr>
            </w:pPr>
          </w:p>
        </w:tc>
        <w:tc>
          <w:tcPr>
            <w:tcW w:w="1024"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1</w:t>
            </w:r>
          </w:p>
        </w:tc>
        <w:tc>
          <w:tcPr>
            <w:tcW w:w="2410" w:type="dxa"/>
            <w:vAlign w:val="center"/>
          </w:tcPr>
          <w:p>
            <w:pPr>
              <w:spacing w:line="360" w:lineRule="atLeast"/>
              <w:jc w:val="center"/>
              <w:rPr>
                <w:color w:val="auto"/>
                <w:highlight w:val="none"/>
              </w:rPr>
            </w:pPr>
            <w:r>
              <w:rPr>
                <w:rFonts w:hint="eastAsia"/>
                <w:color w:val="auto"/>
                <w:highlight w:val="none"/>
              </w:rPr>
              <w:t>技术标暗标编制格式</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2</w:t>
            </w:r>
          </w:p>
        </w:tc>
        <w:tc>
          <w:tcPr>
            <w:tcW w:w="2410" w:type="dxa"/>
            <w:vAlign w:val="center"/>
          </w:tcPr>
          <w:p>
            <w:pPr>
              <w:spacing w:line="360" w:lineRule="atLeast"/>
              <w:jc w:val="center"/>
              <w:rPr>
                <w:color w:val="auto"/>
                <w:highlight w:val="none"/>
              </w:rPr>
            </w:pPr>
            <w:r>
              <w:rPr>
                <w:rFonts w:hint="eastAsia"/>
                <w:color w:val="auto"/>
                <w:highlight w:val="none"/>
              </w:rPr>
              <w:t>技术标编制内容</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3</w:t>
            </w:r>
          </w:p>
        </w:tc>
        <w:tc>
          <w:tcPr>
            <w:tcW w:w="2410" w:type="dxa"/>
            <w:vAlign w:val="center"/>
          </w:tcPr>
          <w:p>
            <w:pPr>
              <w:spacing w:line="360" w:lineRule="atLeast"/>
              <w:jc w:val="center"/>
              <w:rPr>
                <w:color w:val="auto"/>
                <w:highlight w:val="none"/>
              </w:rPr>
            </w:pPr>
            <w:r>
              <w:rPr>
                <w:rFonts w:hint="eastAsia"/>
                <w:color w:val="auto"/>
                <w:highlight w:val="none"/>
              </w:rPr>
              <w:t>其他实质性要求响应</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31" w:type="dxa"/>
            <w:vAlign w:val="center"/>
          </w:tcPr>
          <w:p>
            <w:pPr>
              <w:spacing w:line="360" w:lineRule="atLeast"/>
              <w:jc w:val="center"/>
              <w:rPr>
                <w:rFonts w:eastAsia="黑体"/>
                <w:color w:val="auto"/>
                <w:highlight w:val="none"/>
              </w:rPr>
            </w:pPr>
            <w:r>
              <w:rPr>
                <w:rFonts w:hint="eastAsia" w:eastAsia="黑体"/>
                <w:color w:val="auto"/>
                <w:highlight w:val="none"/>
              </w:rPr>
              <w:t>4</w:t>
            </w:r>
          </w:p>
        </w:tc>
        <w:tc>
          <w:tcPr>
            <w:tcW w:w="2410" w:type="dxa"/>
            <w:vAlign w:val="center"/>
          </w:tcPr>
          <w:p>
            <w:pPr>
              <w:spacing w:line="360" w:lineRule="atLeast"/>
              <w:jc w:val="center"/>
              <w:rPr>
                <w:color w:val="auto"/>
                <w:highlight w:val="none"/>
              </w:rPr>
            </w:pPr>
            <w:r>
              <w:rPr>
                <w:rFonts w:hint="eastAsia"/>
                <w:color w:val="auto"/>
                <w:highlight w:val="none"/>
              </w:rPr>
              <w:t>……</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241" w:type="dxa"/>
            <w:gridSpan w:val="2"/>
            <w:vAlign w:val="center"/>
          </w:tcPr>
          <w:p>
            <w:pPr>
              <w:spacing w:line="360" w:lineRule="atLeast"/>
              <w:jc w:val="center"/>
              <w:rPr>
                <w:color w:val="auto"/>
                <w:highlight w:val="none"/>
              </w:rPr>
            </w:pPr>
            <w:r>
              <w:rPr>
                <w:color w:val="auto"/>
                <w:highlight w:val="none"/>
              </w:rPr>
              <w:t>是否通过评审</w:t>
            </w:r>
          </w:p>
        </w:tc>
        <w:tc>
          <w:tcPr>
            <w:tcW w:w="1024"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pPr>
        <w:spacing w:line="360" w:lineRule="exact"/>
        <w:rPr>
          <w:color w:val="auto"/>
          <w:highlight w:val="none"/>
        </w:rPr>
      </w:pPr>
    </w:p>
    <w:p>
      <w:pPr>
        <w:pStyle w:val="5"/>
        <w:rPr>
          <w:color w:val="auto"/>
          <w:sz w:val="28"/>
          <w:szCs w:val="28"/>
          <w:highlight w:val="none"/>
        </w:rPr>
      </w:pPr>
      <w:r>
        <w:rPr>
          <w:b w:val="0"/>
          <w:color w:val="auto"/>
          <w:highlight w:val="none"/>
        </w:rPr>
        <w:br w:type="page"/>
      </w:r>
      <w:bookmarkStart w:id="1222" w:name="_Toc1126109889"/>
      <w:bookmarkStart w:id="1223" w:name="_Toc5920288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w:t>
      </w:r>
      <w:r>
        <w:rPr>
          <w:rFonts w:hint="default" w:ascii="Times New Roman" w:hAnsi="Times New Roman"/>
          <w:color w:val="auto"/>
          <w:kern w:val="0"/>
          <w:szCs w:val="21"/>
          <w:highlight w:val="none"/>
          <w:lang w:val="en-US" w:eastAsia="zh-CN"/>
        </w:rPr>
        <w:t>0</w:t>
      </w:r>
      <w:r>
        <w:rPr>
          <w:rFonts w:hint="default" w:ascii="Times New Roman" w:hAnsi="Times New Roman"/>
          <w:color w:val="auto"/>
          <w:kern w:val="0"/>
          <w:szCs w:val="21"/>
          <w:highlight w:val="none"/>
        </w:rPr>
        <w:t>：响应性评审记录表（商务标）</w:t>
      </w:r>
      <w:bookmarkEnd w:id="1222"/>
      <w:bookmarkEnd w:id="1223"/>
    </w:p>
    <w:p>
      <w:pPr>
        <w:spacing w:line="440" w:lineRule="exact"/>
        <w:jc w:val="center"/>
        <w:rPr>
          <w:color w:val="auto"/>
          <w:highlight w:val="none"/>
        </w:rPr>
      </w:pPr>
      <w:r>
        <w:rPr>
          <w:rFonts w:hint="eastAsia" w:eastAsia="黑体"/>
          <w:color w:val="auto"/>
          <w:sz w:val="28"/>
          <w:szCs w:val="28"/>
          <w:highlight w:val="none"/>
        </w:rPr>
        <w:t>响应性</w:t>
      </w:r>
      <w:r>
        <w:rPr>
          <w:rFonts w:eastAsia="黑体"/>
          <w:color w:val="auto"/>
          <w:sz w:val="28"/>
          <w:szCs w:val="28"/>
          <w:highlight w:val="none"/>
        </w:rPr>
        <w:t>评审记录表</w:t>
      </w:r>
      <w:r>
        <w:rPr>
          <w:rFonts w:hint="eastAsia" w:eastAsia="黑体"/>
          <w:color w:val="auto"/>
          <w:sz w:val="28"/>
          <w:szCs w:val="28"/>
          <w:highlight w:val="none"/>
        </w:rPr>
        <w:t>（</w:t>
      </w:r>
      <w:r>
        <w:rPr>
          <w:rFonts w:eastAsia="黑体"/>
          <w:color w:val="auto"/>
          <w:sz w:val="28"/>
          <w:szCs w:val="28"/>
          <w:highlight w:val="none"/>
        </w:rPr>
        <w:t>商务标）</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after="72" w:afterLines="30" w:line="440" w:lineRule="exact"/>
              <w:jc w:val="center"/>
              <w:rPr>
                <w:color w:val="auto"/>
                <w:highlight w:val="none"/>
              </w:rPr>
            </w:pPr>
            <w:r>
              <w:rPr>
                <w:color w:val="auto"/>
                <w:highlight w:val="none"/>
              </w:rPr>
              <w:t>序号</w:t>
            </w:r>
          </w:p>
        </w:tc>
        <w:tc>
          <w:tcPr>
            <w:tcW w:w="2156" w:type="dxa"/>
            <w:vMerge w:val="restart"/>
            <w:vAlign w:val="center"/>
          </w:tcPr>
          <w:p>
            <w:pPr>
              <w:jc w:val="center"/>
              <w:rPr>
                <w:color w:val="auto"/>
                <w:highlight w:val="none"/>
              </w:rPr>
            </w:pPr>
            <w:r>
              <w:rPr>
                <w:color w:val="auto"/>
                <w:highlight w:val="none"/>
              </w:rPr>
              <w:t>评审因素</w:t>
            </w:r>
          </w:p>
        </w:tc>
        <w:tc>
          <w:tcPr>
            <w:tcW w:w="10776" w:type="dxa"/>
            <w:gridSpan w:val="9"/>
            <w:vAlign w:val="center"/>
          </w:tcPr>
          <w:p>
            <w:pPr>
              <w:jc w:val="center"/>
              <w:rPr>
                <w:color w:val="auto"/>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eastAsia="黑体"/>
                <w:color w:val="auto"/>
                <w:highlight w:val="none"/>
              </w:rPr>
            </w:pPr>
          </w:p>
        </w:tc>
        <w:tc>
          <w:tcPr>
            <w:tcW w:w="2156" w:type="dxa"/>
            <w:vMerge w:val="continue"/>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c>
          <w:tcPr>
            <w:tcW w:w="1197" w:type="dxa"/>
            <w:vAlign w:val="center"/>
          </w:tcPr>
          <w:p>
            <w:pPr>
              <w:jc w:val="center"/>
              <w:rPr>
                <w:color w:val="auto"/>
                <w:highlight w:val="none"/>
              </w:rPr>
            </w:pPr>
          </w:p>
        </w:tc>
        <w:tc>
          <w:tcPr>
            <w:tcW w:w="1197" w:type="dxa"/>
            <w:vAlign w:val="center"/>
          </w:tcPr>
          <w:p>
            <w:pPr>
              <w:jc w:val="center"/>
              <w:rPr>
                <w:color w:val="auto"/>
                <w:highlight w:val="none"/>
              </w:rPr>
            </w:pPr>
          </w:p>
        </w:tc>
        <w:tc>
          <w:tcPr>
            <w:tcW w:w="1198"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1</w:t>
            </w:r>
          </w:p>
        </w:tc>
        <w:tc>
          <w:tcPr>
            <w:tcW w:w="2156" w:type="dxa"/>
            <w:vAlign w:val="center"/>
          </w:tcPr>
          <w:p>
            <w:pPr>
              <w:spacing w:line="360" w:lineRule="atLeast"/>
              <w:jc w:val="center"/>
              <w:rPr>
                <w:color w:val="auto"/>
                <w:highlight w:val="none"/>
              </w:rPr>
            </w:pPr>
            <w:r>
              <w:rPr>
                <w:rFonts w:hint="eastAsia"/>
                <w:color w:val="auto"/>
                <w:highlight w:val="none"/>
              </w:rPr>
              <w:t>投标内容</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2</w:t>
            </w:r>
          </w:p>
        </w:tc>
        <w:tc>
          <w:tcPr>
            <w:tcW w:w="2156" w:type="dxa"/>
            <w:vAlign w:val="center"/>
          </w:tcPr>
          <w:p>
            <w:pPr>
              <w:spacing w:line="360" w:lineRule="atLeast"/>
              <w:jc w:val="center"/>
              <w:rPr>
                <w:color w:val="auto"/>
                <w:highlight w:val="none"/>
              </w:rPr>
            </w:pPr>
            <w:r>
              <w:rPr>
                <w:rFonts w:hint="eastAsia"/>
                <w:color w:val="auto"/>
                <w:highlight w:val="none"/>
              </w:rPr>
              <w:t>商务标编制内容</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3</w:t>
            </w:r>
          </w:p>
        </w:tc>
        <w:tc>
          <w:tcPr>
            <w:tcW w:w="2156" w:type="dxa"/>
            <w:vAlign w:val="center"/>
          </w:tcPr>
          <w:p>
            <w:pPr>
              <w:spacing w:line="360" w:lineRule="atLeast"/>
              <w:jc w:val="center"/>
              <w:rPr>
                <w:color w:val="auto"/>
                <w:highlight w:val="none"/>
              </w:rPr>
            </w:pPr>
            <w:r>
              <w:rPr>
                <w:rFonts w:hint="eastAsia"/>
                <w:color w:val="auto"/>
                <w:highlight w:val="none"/>
              </w:rPr>
              <w:t>投标报价</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4</w:t>
            </w:r>
          </w:p>
        </w:tc>
        <w:tc>
          <w:tcPr>
            <w:tcW w:w="2156" w:type="dxa"/>
            <w:vAlign w:val="center"/>
          </w:tcPr>
          <w:p>
            <w:pPr>
              <w:spacing w:line="360" w:lineRule="atLeast"/>
              <w:jc w:val="center"/>
              <w:rPr>
                <w:color w:val="auto"/>
                <w:highlight w:val="none"/>
              </w:rPr>
            </w:pPr>
            <w:r>
              <w:rPr>
                <w:rFonts w:hint="eastAsia"/>
                <w:color w:val="auto"/>
                <w:highlight w:val="none"/>
              </w:rPr>
              <w:t>其他实质性要求响应</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360" w:lineRule="atLeast"/>
              <w:jc w:val="center"/>
              <w:rPr>
                <w:rFonts w:eastAsia="黑体"/>
                <w:color w:val="auto"/>
                <w:highlight w:val="none"/>
              </w:rPr>
            </w:pPr>
            <w:r>
              <w:rPr>
                <w:rFonts w:hint="eastAsia" w:eastAsia="黑体"/>
                <w:color w:val="auto"/>
                <w:highlight w:val="none"/>
              </w:rPr>
              <w:t>5</w:t>
            </w:r>
          </w:p>
        </w:tc>
        <w:tc>
          <w:tcPr>
            <w:tcW w:w="2156" w:type="dxa"/>
            <w:vAlign w:val="center"/>
          </w:tcPr>
          <w:p>
            <w:pPr>
              <w:spacing w:line="360" w:lineRule="atLeast"/>
              <w:jc w:val="center"/>
              <w:rPr>
                <w:color w:val="auto"/>
                <w:highlight w:val="none"/>
              </w:rPr>
            </w:pPr>
            <w:r>
              <w:rPr>
                <w:rFonts w:hint="eastAsia"/>
                <w:color w:val="auto"/>
                <w:highlight w:val="none"/>
              </w:rPr>
              <w:t>……</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360" w:lineRule="atLeast"/>
              <w:jc w:val="center"/>
              <w:rPr>
                <w:color w:val="auto"/>
                <w:highlight w:val="none"/>
              </w:rPr>
            </w:pPr>
            <w:r>
              <w:rPr>
                <w:color w:val="auto"/>
                <w:highlight w:val="none"/>
              </w:rPr>
              <w:t>是否通过评审</w:t>
            </w: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7" w:type="dxa"/>
            <w:vAlign w:val="center"/>
          </w:tcPr>
          <w:p>
            <w:pPr>
              <w:spacing w:line="360" w:lineRule="atLeast"/>
              <w:jc w:val="center"/>
              <w:rPr>
                <w:color w:val="auto"/>
                <w:highlight w:val="none"/>
              </w:rPr>
            </w:pPr>
          </w:p>
        </w:tc>
        <w:tc>
          <w:tcPr>
            <w:tcW w:w="1198" w:type="dxa"/>
            <w:vAlign w:val="center"/>
          </w:tcPr>
          <w:p>
            <w:pPr>
              <w:spacing w:line="36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w:t>
      </w:r>
      <w:r>
        <w:rPr>
          <w:rFonts w:hint="eastAsia" w:eastAsia="楷体_GB2312"/>
          <w:color w:val="auto"/>
          <w:highlight w:val="none"/>
        </w:rPr>
        <w:t>响应性评审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r>
        <w:rPr>
          <w:color w:val="auto"/>
          <w:highlight w:val="none"/>
        </w:rPr>
        <w:t>评标委员会</w:t>
      </w:r>
      <w:r>
        <w:rPr>
          <w:rFonts w:hint="eastAsia"/>
          <w:color w:val="auto"/>
          <w:highlight w:val="none"/>
        </w:rPr>
        <w:t>经济评委</w:t>
      </w:r>
      <w:r>
        <w:rPr>
          <w:color w:val="auto"/>
          <w:highlight w:val="none"/>
        </w:rPr>
        <w:t>签名：                                                                        日期：        年     月     日</w:t>
      </w: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spacing w:line="360" w:lineRule="exact"/>
        <w:rPr>
          <w:color w:val="auto"/>
          <w:highlight w:val="none"/>
        </w:rPr>
      </w:pPr>
    </w:p>
    <w:p>
      <w:pPr>
        <w:pStyle w:val="5"/>
        <w:spacing w:line="240" w:lineRule="auto"/>
        <w:jc w:val="center"/>
        <w:rPr>
          <w:rFonts w:eastAsia="黑体"/>
          <w:color w:val="auto"/>
          <w:sz w:val="28"/>
          <w:szCs w:val="28"/>
          <w:highlight w:val="none"/>
        </w:rPr>
      </w:pPr>
      <w:bookmarkStart w:id="1224" w:name="_Toc115410135"/>
      <w:r>
        <w:rPr>
          <w:rFonts w:hint="eastAsia"/>
          <w:color w:val="auto"/>
          <w:sz w:val="28"/>
          <w:szCs w:val="28"/>
          <w:highlight w:val="none"/>
        </w:rPr>
        <w:t>附表</w:t>
      </w:r>
      <w:r>
        <w:rPr>
          <w:color w:val="auto"/>
          <w:sz w:val="28"/>
          <w:szCs w:val="28"/>
          <w:highlight w:val="none"/>
        </w:rPr>
        <w:t>A-</w:t>
      </w:r>
      <w:r>
        <w:rPr>
          <w:rFonts w:hint="eastAsia"/>
          <w:color w:val="auto"/>
          <w:sz w:val="28"/>
          <w:szCs w:val="28"/>
          <w:highlight w:val="none"/>
          <w:lang w:val="en-US" w:eastAsia="zh-CN"/>
        </w:rPr>
        <w:t>11</w:t>
      </w:r>
      <w:r>
        <w:rPr>
          <w:rFonts w:hint="eastAsia"/>
          <w:color w:val="auto"/>
          <w:sz w:val="28"/>
          <w:szCs w:val="28"/>
          <w:highlight w:val="none"/>
        </w:rPr>
        <w:t>：资格审查评审记录表一</w:t>
      </w:r>
      <w:bookmarkEnd w:id="1224"/>
      <w:r>
        <w:rPr>
          <w:rFonts w:hint="eastAsia"/>
          <w:color w:val="auto"/>
          <w:sz w:val="28"/>
          <w:szCs w:val="28"/>
          <w:highlight w:val="none"/>
        </w:rPr>
        <w:t xml:space="preserve"> </w:t>
      </w:r>
    </w:p>
    <w:tbl>
      <w:tblPr>
        <w:tblStyle w:val="47"/>
        <w:tblpPr w:leftFromText="180" w:rightFromText="180" w:vertAnchor="page" w:horzAnchor="margin" w:tblpY="3132"/>
        <w:tblW w:w="14757" w:type="dxa"/>
        <w:tblInd w:w="0" w:type="dxa"/>
        <w:tblLayout w:type="fixed"/>
        <w:tblCellMar>
          <w:top w:w="15" w:type="dxa"/>
          <w:left w:w="15" w:type="dxa"/>
          <w:bottom w:w="15" w:type="dxa"/>
          <w:right w:w="15" w:type="dxa"/>
        </w:tblCellMar>
      </w:tblPr>
      <w:tblGrid>
        <w:gridCol w:w="449"/>
        <w:gridCol w:w="631"/>
        <w:gridCol w:w="3944"/>
        <w:gridCol w:w="780"/>
        <w:gridCol w:w="930"/>
        <w:gridCol w:w="810"/>
        <w:gridCol w:w="820"/>
        <w:gridCol w:w="850"/>
        <w:gridCol w:w="851"/>
        <w:gridCol w:w="992"/>
        <w:gridCol w:w="992"/>
        <w:gridCol w:w="992"/>
        <w:gridCol w:w="851"/>
        <w:gridCol w:w="865"/>
      </w:tblGrid>
      <w:tr>
        <w:tblPrEx>
          <w:tblCellMar>
            <w:top w:w="15" w:type="dxa"/>
            <w:left w:w="15" w:type="dxa"/>
            <w:bottom w:w="15" w:type="dxa"/>
            <w:right w:w="15" w:type="dxa"/>
          </w:tblCellMar>
        </w:tblPrEx>
        <w:trPr>
          <w:trHeight w:val="316" w:hRule="atLeast"/>
        </w:trPr>
        <w:tc>
          <w:tcPr>
            <w:tcW w:w="1080" w:type="dxa"/>
            <w:gridSpan w:val="2"/>
          </w:tcPr>
          <w:p>
            <w:pPr>
              <w:widowControl/>
              <w:jc w:val="center"/>
              <w:rPr>
                <w:rFonts w:eastAsia="黑体" w:cs="Times New Roman"/>
                <w:color w:val="auto"/>
                <w:sz w:val="28"/>
                <w:szCs w:val="28"/>
                <w:highlight w:val="none"/>
              </w:rPr>
            </w:pPr>
          </w:p>
        </w:tc>
        <w:tc>
          <w:tcPr>
            <w:tcW w:w="13677" w:type="dxa"/>
            <w:gridSpan w:val="12"/>
            <w:vAlign w:val="center"/>
          </w:tcPr>
          <w:p>
            <w:pPr>
              <w:widowControl/>
              <w:jc w:val="center"/>
              <w:rPr>
                <w:rFonts w:eastAsia="黑体" w:cs="Times New Roman"/>
                <w:color w:val="auto"/>
                <w:sz w:val="28"/>
                <w:szCs w:val="28"/>
                <w:highlight w:val="none"/>
              </w:rPr>
            </w:pPr>
          </w:p>
          <w:p>
            <w:pPr>
              <w:widowControl/>
              <w:jc w:val="center"/>
              <w:rPr>
                <w:rFonts w:ascii="Times New Roman" w:hAnsi="Times New Roman" w:cs="Times New Roman"/>
                <w:color w:val="auto"/>
                <w:kern w:val="0"/>
                <w:sz w:val="22"/>
                <w:szCs w:val="22"/>
                <w:highlight w:val="none"/>
              </w:rPr>
            </w:pPr>
            <w:r>
              <w:rPr>
                <w:rFonts w:hint="default" w:eastAsia="黑体" w:cs="Times New Roman"/>
                <w:color w:val="auto"/>
                <w:sz w:val="28"/>
                <w:szCs w:val="28"/>
                <w:highlight w:val="none"/>
              </w:rPr>
              <w:t>资格审查评审记录表一</w:t>
            </w:r>
          </w:p>
        </w:tc>
      </w:tr>
      <w:tr>
        <w:tblPrEx>
          <w:tblCellMar>
            <w:top w:w="15" w:type="dxa"/>
            <w:left w:w="15" w:type="dxa"/>
            <w:bottom w:w="15" w:type="dxa"/>
            <w:right w:w="15" w:type="dxa"/>
          </w:tblCellMar>
        </w:tblPrEx>
        <w:trPr>
          <w:trHeight w:val="330" w:hRule="atLeast"/>
        </w:trPr>
        <w:tc>
          <w:tcPr>
            <w:tcW w:w="1080" w:type="dxa"/>
            <w:gridSpan w:val="2"/>
          </w:tcPr>
          <w:p>
            <w:pPr>
              <w:spacing w:after="72" w:afterLines="30" w:line="440" w:lineRule="exact"/>
              <w:rPr>
                <w:rFonts w:cs="Times New Roman"/>
                <w:color w:val="auto"/>
                <w:highlight w:val="none"/>
              </w:rPr>
            </w:pPr>
          </w:p>
        </w:tc>
        <w:tc>
          <w:tcPr>
            <w:tcW w:w="13677" w:type="dxa"/>
            <w:gridSpan w:val="12"/>
            <w:vAlign w:val="center"/>
          </w:tcPr>
          <w:p>
            <w:pPr>
              <w:spacing w:after="72" w:afterLines="30" w:line="440" w:lineRule="exact"/>
              <w:rPr>
                <w:color w:val="auto"/>
                <w:highlight w:val="none"/>
              </w:rPr>
            </w:pPr>
            <w:r>
              <w:rPr>
                <w:rFonts w:hint="default" w:cs="Times New Roman"/>
                <w:color w:val="auto"/>
                <w:highlight w:val="none"/>
              </w:rPr>
              <w:t>项目名称及项目招标编号：</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widowControl/>
              <w:jc w:val="center"/>
              <w:rPr>
                <w:rFonts w:ascii="Times New Roman" w:hAnsi="Times New Roman" w:cs="Times New Roman"/>
                <w:color w:val="auto"/>
                <w:kern w:val="0"/>
                <w:sz w:val="22"/>
                <w:szCs w:val="22"/>
                <w:highlight w:val="none"/>
              </w:rPr>
            </w:pPr>
          </w:p>
        </w:tc>
      </w:tr>
      <w:tr>
        <w:tblPrEx>
          <w:tblCellMar>
            <w:top w:w="15" w:type="dxa"/>
            <w:left w:w="15" w:type="dxa"/>
            <w:bottom w:w="15" w:type="dxa"/>
            <w:right w:w="15" w:type="dxa"/>
          </w:tblCellMar>
        </w:tblPrEx>
        <w:trPr>
          <w:trHeight w:val="900" w:hRule="atLeast"/>
        </w:trPr>
        <w:tc>
          <w:tcPr>
            <w:tcW w:w="449"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序号</w:t>
            </w:r>
          </w:p>
        </w:tc>
        <w:tc>
          <w:tcPr>
            <w:tcW w:w="45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投标人名称</w:t>
            </w:r>
          </w:p>
        </w:tc>
        <w:tc>
          <w:tcPr>
            <w:tcW w:w="8017" w:type="dxa"/>
            <w:gridSpan w:val="9"/>
            <w:tcBorders>
              <w:top w:val="single" w:color="auto" w:sz="4" w:space="0"/>
              <w:left w:val="single" w:color="auto" w:sz="4" w:space="0"/>
              <w:bottom w:val="single" w:color="auto" w:sz="4" w:space="0"/>
              <w:right w:val="single" w:color="auto" w:sz="4" w:space="0"/>
            </w:tcBorders>
          </w:tcPr>
          <w:p>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合格标准：投标人符合第二章“投标人须知”第1.4项规定的，且按规定提交了第二章“投标人须知前附表”3.1</w:t>
            </w:r>
            <w:r>
              <w:rPr>
                <w:rFonts w:ascii="Times New Roman" w:hAnsi="Times New Roman" w:cs="Times New Roman"/>
                <w:color w:val="auto"/>
                <w:kern w:val="0"/>
                <w:sz w:val="24"/>
                <w:highlight w:val="none"/>
              </w:rPr>
              <w:t>.1</w:t>
            </w:r>
            <w:r>
              <w:rPr>
                <w:rFonts w:hint="default" w:ascii="Times New Roman" w:hAnsi="Times New Roman" w:cs="Times New Roman"/>
                <w:color w:val="auto"/>
                <w:kern w:val="0"/>
                <w:sz w:val="24"/>
                <w:highlight w:val="none"/>
              </w:rPr>
              <w:t>项资格审查部分（</w:t>
            </w:r>
            <w:r>
              <w:rPr>
                <w:rFonts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w:t>
            </w:r>
            <w:r>
              <w:rPr>
                <w:rFonts w:ascii="Times New Roman" w:hAnsi="Times New Roman" w:cs="Times New Roman"/>
                <w:color w:val="auto"/>
                <w:kern w:val="0"/>
                <w:sz w:val="24"/>
                <w:highlight w:val="none"/>
                <w:u w:val="single"/>
              </w:rPr>
              <w:t xml:space="preserve"> </w:t>
            </w:r>
            <w:r>
              <w:rPr>
                <w:rFonts w:hint="default" w:ascii="Times New Roman" w:hAnsi="Times New Roman" w:cs="Times New Roman"/>
                <w:color w:val="auto"/>
                <w:kern w:val="0"/>
                <w:sz w:val="24"/>
                <w:highlight w:val="none"/>
              </w:rPr>
              <w:t>）项内容的</w:t>
            </w:r>
            <w:r>
              <w:rPr>
                <w:rFonts w:hint="default" w:ascii="Times New Roman" w:hAnsi="Times New Roman" w:cs="Times New Roman"/>
                <w:color w:val="auto"/>
                <w:kern w:val="0"/>
                <w:sz w:val="24"/>
                <w:highlight w:val="none"/>
                <w:lang w:eastAsia="zh-CN"/>
              </w:rPr>
              <w:t>，</w:t>
            </w:r>
            <w:r>
              <w:rPr>
                <w:rFonts w:hint="default" w:ascii="Times New Roman" w:hAnsi="Times New Roman" w:eastAsia="宋体" w:cs="Times New Roman"/>
                <w:color w:val="auto"/>
                <w:kern w:val="0"/>
                <w:sz w:val="24"/>
                <w:highlight w:val="none"/>
                <w:lang w:eastAsia="zh-CN"/>
              </w:rPr>
              <w:t>且符合要求，</w:t>
            </w:r>
            <w:r>
              <w:rPr>
                <w:rFonts w:hint="default" w:ascii="Times New Roman" w:hAnsi="Times New Roman" w:cs="Times New Roman"/>
                <w:color w:val="auto"/>
                <w:kern w:val="0"/>
                <w:sz w:val="24"/>
                <w:highlight w:val="none"/>
              </w:rPr>
              <w:t>方可进行资格审查评分。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备注</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sz w:val="24"/>
                <w:highlight w:val="none"/>
              </w:rPr>
              <w:t>可否进行资格审查评分</w:t>
            </w:r>
          </w:p>
        </w:tc>
      </w:tr>
      <w:tr>
        <w:tblPrEx>
          <w:tblCellMar>
            <w:top w:w="15" w:type="dxa"/>
            <w:left w:w="15" w:type="dxa"/>
            <w:bottom w:w="15" w:type="dxa"/>
            <w:right w:w="15" w:type="dxa"/>
          </w:tblCellMar>
        </w:tblPrEx>
        <w:trPr>
          <w:trHeight w:val="360" w:hRule="atLeast"/>
        </w:trPr>
        <w:tc>
          <w:tcPr>
            <w:tcW w:w="44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cs="Times New Roman"/>
                <w:color w:val="auto"/>
                <w:kern w:val="0"/>
                <w:highlight w:val="none"/>
              </w:rPr>
            </w:pPr>
          </w:p>
        </w:tc>
        <w:tc>
          <w:tcPr>
            <w:tcW w:w="45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Times New Roman"/>
                <w:color w:val="auto"/>
                <w:kern w:val="0"/>
                <w:highlight w:val="none"/>
              </w:rPr>
            </w:pPr>
          </w:p>
        </w:tc>
        <w:tc>
          <w:tcPr>
            <w:tcW w:w="7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w:t>
            </w:r>
          </w:p>
        </w:tc>
        <w:tc>
          <w:tcPr>
            <w:tcW w:w="9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(2)</w:t>
            </w:r>
          </w:p>
        </w:tc>
        <w:tc>
          <w:tcPr>
            <w:tcW w:w="810"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(3)</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(6)</w:t>
            </w:r>
          </w:p>
        </w:tc>
        <w:tc>
          <w:tcPr>
            <w:tcW w:w="992"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(7)</w:t>
            </w: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8</w:t>
            </w:r>
            <w:r>
              <w:rPr>
                <w:rFonts w:hint="default" w:ascii="Times New Roman" w:hAnsi="Times New Roman" w:cs="Times New Roman"/>
                <w:color w:val="auto"/>
                <w:kern w:val="0"/>
                <w:highlight w:val="none"/>
              </w:rPr>
              <w:t>)</w:t>
            </w:r>
          </w:p>
        </w:tc>
        <w:tc>
          <w:tcPr>
            <w:tcW w:w="992"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w:t>
            </w:r>
            <w:r>
              <w:rPr>
                <w:rFonts w:ascii="Times New Roman" w:hAnsi="Times New Roman" w:cs="Times New Roman"/>
                <w:color w:val="auto"/>
                <w:kern w:val="0"/>
                <w:highlight w:val="none"/>
              </w:rPr>
              <w:t>9</w:t>
            </w:r>
            <w:r>
              <w:rPr>
                <w:rFonts w:hint="default" w:ascii="Times New Roman" w:hAnsi="Times New Roman" w:cs="Times New Roman"/>
                <w:color w:val="auto"/>
                <w:kern w:val="0"/>
                <w:highlight w:val="none"/>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Times New Roman"/>
                <w:color w:val="auto"/>
                <w:kern w:val="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1</w:t>
            </w:r>
          </w:p>
        </w:tc>
        <w:tc>
          <w:tcPr>
            <w:tcW w:w="4575"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2</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3</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4</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5</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6</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7</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360" w:hRule="atLeast"/>
        </w:trPr>
        <w:tc>
          <w:tcPr>
            <w:tcW w:w="449" w:type="dxa"/>
            <w:tcBorders>
              <w:top w:val="single" w:color="000000" w:sz="4" w:space="0"/>
              <w:left w:val="single" w:color="000000" w:sz="4" w:space="0"/>
              <w:bottom w:val="single" w:color="000000" w:sz="4" w:space="0"/>
            </w:tcBorders>
            <w:vAlign w:val="center"/>
          </w:tcPr>
          <w:p>
            <w:pPr>
              <w:widowControl/>
              <w:jc w:val="center"/>
              <w:rPr>
                <w:rFonts w:ascii="Times New Roman" w:hAnsi="Times New Roman" w:cs="Times New Roman"/>
                <w:color w:val="auto"/>
                <w:kern w:val="0"/>
                <w:highlight w:val="none"/>
              </w:rPr>
            </w:pPr>
            <w:r>
              <w:rPr>
                <w:rFonts w:hint="default" w:ascii="Times New Roman" w:hAnsi="Times New Roman" w:cs="Times New Roman"/>
                <w:color w:val="auto"/>
                <w:kern w:val="0"/>
                <w:highlight w:val="none"/>
              </w:rPr>
              <w:t>8</w:t>
            </w:r>
          </w:p>
        </w:tc>
        <w:tc>
          <w:tcPr>
            <w:tcW w:w="45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Times New Roman"/>
                <w:color w:val="auto"/>
                <w:kern w:val="0"/>
                <w:highlight w:val="none"/>
              </w:rPr>
            </w:pP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tcPr>
          <w:p>
            <w:pPr>
              <w:widowControl/>
              <w:jc w:val="center"/>
              <w:rPr>
                <w:rFonts w:eastAsia="Times New Roman"/>
                <w:color w:val="auto"/>
                <w:kern w:val="0"/>
                <w:sz w:val="20"/>
                <w:szCs w:val="20"/>
                <w:highlight w:val="none"/>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c>
          <w:tcPr>
            <w:tcW w:w="86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Times New Roman"/>
                <w:color w:val="auto"/>
                <w:kern w:val="0"/>
                <w:sz w:val="20"/>
                <w:szCs w:val="20"/>
                <w:highlight w:val="none"/>
              </w:rPr>
            </w:pPr>
          </w:p>
        </w:tc>
      </w:tr>
      <w:tr>
        <w:tblPrEx>
          <w:tblCellMar>
            <w:top w:w="15" w:type="dxa"/>
            <w:left w:w="15" w:type="dxa"/>
            <w:bottom w:w="15" w:type="dxa"/>
            <w:right w:w="15" w:type="dxa"/>
          </w:tblCellMar>
        </w:tblPrEx>
        <w:trPr>
          <w:trHeight w:val="510" w:hRule="atLeast"/>
        </w:trPr>
        <w:tc>
          <w:tcPr>
            <w:tcW w:w="14757" w:type="dxa"/>
            <w:gridSpan w:val="14"/>
          </w:tcPr>
          <w:p>
            <w:pPr>
              <w:widowControl/>
              <w:jc w:val="left"/>
              <w:rPr>
                <w:rFonts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评标委员会全体成员签名：</w:t>
            </w:r>
            <w:r>
              <w:rPr>
                <w:color w:val="auto"/>
                <w:kern w:val="0"/>
                <w:sz w:val="24"/>
                <w:highlight w:val="none"/>
              </w:rPr>
              <w:t xml:space="preserve"> </w:t>
            </w:r>
            <w:r>
              <w:rPr>
                <w:color w:val="auto"/>
                <w:highlight w:val="none"/>
              </w:rPr>
              <w:t xml:space="preserve">      </w:t>
            </w:r>
            <w:r>
              <w:rPr>
                <w:rFonts w:hint="eastAsia"/>
                <w:color w:val="auto"/>
                <w:highlight w:val="none"/>
                <w:lang w:val="en-US" w:eastAsia="zh-CN"/>
              </w:rPr>
              <w:t xml:space="preserve">                                        </w:t>
            </w:r>
            <w:r>
              <w:rPr>
                <w:color w:val="auto"/>
                <w:highlight w:val="none"/>
              </w:rPr>
              <w:t xml:space="preserve">  日期：        年     月     日</w:t>
            </w:r>
          </w:p>
        </w:tc>
      </w:tr>
    </w:tbl>
    <w:p>
      <w:pPr>
        <w:spacing w:line="440" w:lineRule="exact"/>
        <w:rPr>
          <w:rFonts w:eastAsia="黑体"/>
          <w:color w:val="auto"/>
          <w:highlight w:val="none"/>
        </w:rPr>
        <w:sectPr>
          <w:pgSz w:w="16838" w:h="11906" w:orient="landscape"/>
          <w:pgMar w:top="1440" w:right="1440" w:bottom="1440" w:left="1797" w:header="851" w:footer="851" w:gutter="0"/>
          <w:cols w:space="720" w:num="1"/>
          <w:docGrid w:linePitch="312" w:charSpace="0"/>
        </w:sectPr>
      </w:pPr>
    </w:p>
    <w:p>
      <w:pPr>
        <w:pStyle w:val="5"/>
        <w:rPr>
          <w:rFonts w:ascii="Times New Roman" w:hAnsi="Times New Roman"/>
          <w:b w:val="0"/>
          <w:color w:val="auto"/>
          <w:kern w:val="0"/>
          <w:szCs w:val="21"/>
          <w:highlight w:val="none"/>
        </w:rPr>
      </w:pPr>
      <w:bookmarkStart w:id="1225" w:name="_Toc1956123122"/>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w:t>
      </w:r>
      <w:r>
        <w:rPr>
          <w:rFonts w:hint="default" w:ascii="Times New Roman" w:hAnsi="Times New Roman"/>
          <w:color w:val="auto"/>
          <w:kern w:val="0"/>
          <w:szCs w:val="21"/>
          <w:highlight w:val="none"/>
          <w:lang w:val="en-US" w:eastAsia="zh-CN"/>
        </w:rPr>
        <w:t>12</w:t>
      </w:r>
      <w:r>
        <w:rPr>
          <w:rFonts w:hint="default" w:ascii="Times New Roman" w:hAnsi="Times New Roman"/>
          <w:color w:val="auto"/>
          <w:kern w:val="0"/>
          <w:szCs w:val="21"/>
          <w:highlight w:val="none"/>
        </w:rPr>
        <w:t>：资格评审记录表二</w:t>
      </w:r>
      <w:bookmarkEnd w:id="1225"/>
    </w:p>
    <w:p>
      <w:pPr>
        <w:spacing w:line="440" w:lineRule="exact"/>
        <w:jc w:val="center"/>
        <w:rPr>
          <w:color w:val="auto"/>
          <w:highlight w:val="none"/>
        </w:rPr>
      </w:pPr>
      <w:r>
        <w:rPr>
          <w:rFonts w:eastAsia="黑体"/>
          <w:color w:val="auto"/>
          <w:sz w:val="28"/>
          <w:szCs w:val="28"/>
          <w:highlight w:val="none"/>
        </w:rPr>
        <w:t>资格评审记录表</w:t>
      </w:r>
      <w:r>
        <w:rPr>
          <w:rFonts w:hint="eastAsia" w:eastAsia="黑体"/>
          <w:color w:val="auto"/>
          <w:sz w:val="28"/>
          <w:szCs w:val="28"/>
          <w:highlight w:val="none"/>
        </w:rPr>
        <w:t>二</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4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415"/>
        <w:gridCol w:w="1210"/>
        <w:gridCol w:w="1211"/>
        <w:gridCol w:w="1210"/>
        <w:gridCol w:w="1211"/>
        <w:gridCol w:w="1210"/>
        <w:gridCol w:w="1211"/>
        <w:gridCol w:w="1210"/>
        <w:gridCol w:w="121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Merge w:val="restart"/>
            <w:vAlign w:val="center"/>
          </w:tcPr>
          <w:p>
            <w:pPr>
              <w:spacing w:after="72" w:afterLines="30" w:line="320" w:lineRule="atLeast"/>
              <w:jc w:val="center"/>
              <w:rPr>
                <w:color w:val="auto"/>
                <w:highlight w:val="none"/>
              </w:rPr>
            </w:pPr>
            <w:r>
              <w:rPr>
                <w:color w:val="auto"/>
                <w:highlight w:val="none"/>
              </w:rPr>
              <w:t>序号</w:t>
            </w:r>
          </w:p>
        </w:tc>
        <w:tc>
          <w:tcPr>
            <w:tcW w:w="2415" w:type="dxa"/>
            <w:vMerge w:val="restart"/>
            <w:vAlign w:val="center"/>
          </w:tcPr>
          <w:p>
            <w:pPr>
              <w:spacing w:after="72" w:afterLines="30" w:line="320" w:lineRule="atLeast"/>
              <w:jc w:val="center"/>
              <w:rPr>
                <w:rFonts w:ascii="Times New Roman"/>
                <w:color w:val="auto"/>
                <w:sz w:val="18"/>
                <w:highlight w:val="none"/>
              </w:rPr>
            </w:pPr>
            <w:r>
              <w:rPr>
                <w:color w:val="auto"/>
                <w:highlight w:val="none"/>
              </w:rPr>
              <w:t>评审因素</w:t>
            </w:r>
          </w:p>
        </w:tc>
        <w:tc>
          <w:tcPr>
            <w:tcW w:w="10895" w:type="dxa"/>
            <w:gridSpan w:val="9"/>
          </w:tcPr>
          <w:p>
            <w:pPr>
              <w:spacing w:after="72" w:afterLines="30" w:line="320" w:lineRule="atLeast"/>
              <w:jc w:val="center"/>
              <w:rPr>
                <w:rFonts w:ascii="Times New Roman"/>
                <w:color w:val="auto"/>
                <w:sz w:val="18"/>
                <w:highlight w:val="none"/>
              </w:rPr>
            </w:pPr>
            <w:r>
              <w:rPr>
                <w:color w:val="auto"/>
                <w:highlight w:val="none"/>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8" w:type="dxa"/>
            <w:vMerge w:val="continue"/>
            <w:vAlign w:val="center"/>
          </w:tcPr>
          <w:p>
            <w:pPr>
              <w:spacing w:after="72" w:afterLines="30" w:line="320" w:lineRule="atLeast"/>
              <w:jc w:val="center"/>
              <w:rPr>
                <w:color w:val="auto"/>
                <w:highlight w:val="none"/>
              </w:rPr>
            </w:pPr>
          </w:p>
        </w:tc>
        <w:tc>
          <w:tcPr>
            <w:tcW w:w="2415" w:type="dxa"/>
            <w:vMerge w:val="continue"/>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8" w:type="dxa"/>
            <w:vAlign w:val="center"/>
          </w:tcPr>
          <w:p>
            <w:pPr>
              <w:spacing w:after="72" w:afterLines="30" w:line="320" w:lineRule="atLeast"/>
              <w:jc w:val="center"/>
              <w:rPr>
                <w:color w:val="auto"/>
                <w:highlight w:val="none"/>
              </w:rPr>
            </w:pPr>
            <w:r>
              <w:rPr>
                <w:color w:val="auto"/>
                <w:highlight w:val="none"/>
              </w:rPr>
              <w:t>1</w:t>
            </w:r>
          </w:p>
        </w:tc>
        <w:tc>
          <w:tcPr>
            <w:tcW w:w="2415" w:type="dxa"/>
            <w:vAlign w:val="center"/>
          </w:tcPr>
          <w:p>
            <w:pPr>
              <w:spacing w:after="72" w:afterLines="30" w:line="320" w:lineRule="atLeast"/>
              <w:jc w:val="center"/>
              <w:rPr>
                <w:color w:val="auto"/>
                <w:highlight w:val="none"/>
              </w:rPr>
            </w:pPr>
            <w:r>
              <w:rPr>
                <w:color w:val="auto"/>
                <w:highlight w:val="none"/>
              </w:rPr>
              <w:t>投标文件签署</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color w:val="auto"/>
                <w:highlight w:val="none"/>
              </w:rPr>
            </w:pPr>
            <w:r>
              <w:rPr>
                <w:color w:val="auto"/>
                <w:highlight w:val="none"/>
              </w:rPr>
              <w:t>2</w:t>
            </w:r>
          </w:p>
        </w:tc>
        <w:tc>
          <w:tcPr>
            <w:tcW w:w="2415" w:type="dxa"/>
            <w:vAlign w:val="center"/>
          </w:tcPr>
          <w:p>
            <w:pPr>
              <w:spacing w:after="72" w:afterLines="30" w:line="320" w:lineRule="atLeast"/>
              <w:jc w:val="center"/>
              <w:rPr>
                <w:color w:val="auto"/>
                <w:highlight w:val="none"/>
              </w:rPr>
            </w:pPr>
            <w:r>
              <w:rPr>
                <w:color w:val="auto"/>
                <w:szCs w:val="21"/>
                <w:highlight w:val="none"/>
              </w:rPr>
              <w:t>营业执照</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38" w:type="dxa"/>
            <w:vAlign w:val="center"/>
          </w:tcPr>
          <w:p>
            <w:pPr>
              <w:spacing w:after="72" w:afterLines="30" w:line="320" w:lineRule="atLeast"/>
              <w:jc w:val="center"/>
              <w:rPr>
                <w:color w:val="auto"/>
                <w:highlight w:val="none"/>
              </w:rPr>
            </w:pPr>
            <w:r>
              <w:rPr>
                <w:color w:val="auto"/>
                <w:highlight w:val="none"/>
              </w:rPr>
              <w:t>3</w:t>
            </w:r>
          </w:p>
        </w:tc>
        <w:tc>
          <w:tcPr>
            <w:tcW w:w="2415" w:type="dxa"/>
            <w:vAlign w:val="center"/>
          </w:tcPr>
          <w:p>
            <w:pPr>
              <w:spacing w:after="72" w:afterLines="30" w:line="320" w:lineRule="atLeast"/>
              <w:jc w:val="center"/>
              <w:rPr>
                <w:color w:val="auto"/>
                <w:highlight w:val="none"/>
              </w:rPr>
            </w:pPr>
            <w:r>
              <w:rPr>
                <w:rFonts w:hint="eastAsia"/>
                <w:color w:val="auto"/>
                <w:szCs w:val="21"/>
                <w:highlight w:val="none"/>
              </w:rPr>
              <w:t>企业</w:t>
            </w:r>
            <w:r>
              <w:rPr>
                <w:color w:val="auto"/>
                <w:szCs w:val="21"/>
                <w:highlight w:val="none"/>
              </w:rPr>
              <w:t>资质等级</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color w:val="auto"/>
                <w:highlight w:val="none"/>
              </w:rPr>
            </w:pPr>
            <w:r>
              <w:rPr>
                <w:color w:val="auto"/>
                <w:highlight w:val="none"/>
              </w:rPr>
              <w:t>4</w:t>
            </w:r>
          </w:p>
        </w:tc>
        <w:tc>
          <w:tcPr>
            <w:tcW w:w="2415" w:type="dxa"/>
            <w:vAlign w:val="center"/>
          </w:tcPr>
          <w:p>
            <w:pPr>
              <w:spacing w:after="72" w:afterLines="30" w:line="320" w:lineRule="atLeast"/>
              <w:jc w:val="center"/>
              <w:rPr>
                <w:color w:val="auto"/>
                <w:highlight w:val="none"/>
              </w:rPr>
            </w:pPr>
            <w:r>
              <w:rPr>
                <w:rFonts w:hint="eastAsia"/>
                <w:color w:val="auto"/>
                <w:highlight w:val="none"/>
              </w:rPr>
              <w:t>项目负责人执业资格</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38" w:type="dxa"/>
            <w:vAlign w:val="center"/>
          </w:tcPr>
          <w:p>
            <w:pPr>
              <w:spacing w:after="72" w:afterLines="30" w:line="320" w:lineRule="atLeast"/>
              <w:jc w:val="center"/>
              <w:rPr>
                <w:color w:val="auto"/>
                <w:highlight w:val="none"/>
              </w:rPr>
            </w:pPr>
            <w:r>
              <w:rPr>
                <w:rFonts w:hint="eastAsia"/>
                <w:color w:val="auto"/>
                <w:highlight w:val="none"/>
              </w:rPr>
              <w:t>5</w:t>
            </w:r>
          </w:p>
        </w:tc>
        <w:tc>
          <w:tcPr>
            <w:tcW w:w="2415" w:type="dxa"/>
            <w:vAlign w:val="center"/>
          </w:tcPr>
          <w:p>
            <w:pPr>
              <w:spacing w:after="72" w:afterLines="30" w:line="320" w:lineRule="atLeast"/>
              <w:jc w:val="center"/>
              <w:rPr>
                <w:color w:val="auto"/>
                <w:highlight w:val="none"/>
              </w:rPr>
            </w:pPr>
            <w:r>
              <w:rPr>
                <w:rFonts w:hint="eastAsia"/>
                <w:color w:val="auto"/>
                <w:highlight w:val="none"/>
              </w:rPr>
              <w:t>专业咨询负责人要求</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38" w:type="dxa"/>
            <w:vAlign w:val="center"/>
          </w:tcPr>
          <w:p>
            <w:pPr>
              <w:spacing w:after="72" w:afterLines="30" w:line="320" w:lineRule="atLeast"/>
              <w:jc w:val="center"/>
              <w:rPr>
                <w:color w:val="auto"/>
                <w:highlight w:val="none"/>
              </w:rPr>
            </w:pPr>
            <w:r>
              <w:rPr>
                <w:rFonts w:hint="eastAsia"/>
                <w:color w:val="auto"/>
                <w:highlight w:val="none"/>
              </w:rPr>
              <w:t>6</w:t>
            </w:r>
          </w:p>
        </w:tc>
        <w:tc>
          <w:tcPr>
            <w:tcW w:w="2415" w:type="dxa"/>
            <w:vAlign w:val="center"/>
          </w:tcPr>
          <w:p>
            <w:pPr>
              <w:spacing w:after="72" w:afterLines="30" w:line="320" w:lineRule="atLeast"/>
              <w:jc w:val="center"/>
              <w:rPr>
                <w:color w:val="auto"/>
                <w:highlight w:val="none"/>
              </w:rPr>
            </w:pPr>
            <w:r>
              <w:rPr>
                <w:color w:val="auto"/>
                <w:szCs w:val="21"/>
                <w:highlight w:val="none"/>
              </w:rPr>
              <w:t>诚信</w:t>
            </w:r>
            <w:r>
              <w:rPr>
                <w:rFonts w:hint="eastAsia"/>
                <w:color w:val="auto"/>
                <w:szCs w:val="21"/>
                <w:highlight w:val="none"/>
              </w:rPr>
              <w:t>要求</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38" w:type="dxa"/>
            <w:vAlign w:val="center"/>
          </w:tcPr>
          <w:p>
            <w:pPr>
              <w:spacing w:after="72" w:afterLines="30" w:line="320" w:lineRule="atLeast"/>
              <w:jc w:val="center"/>
              <w:rPr>
                <w:color w:val="auto"/>
                <w:highlight w:val="none"/>
              </w:rPr>
            </w:pPr>
            <w:r>
              <w:rPr>
                <w:rFonts w:hint="eastAsia"/>
                <w:color w:val="auto"/>
                <w:highlight w:val="none"/>
              </w:rPr>
              <w:t>7</w:t>
            </w:r>
          </w:p>
        </w:tc>
        <w:tc>
          <w:tcPr>
            <w:tcW w:w="2415" w:type="dxa"/>
            <w:vAlign w:val="center"/>
          </w:tcPr>
          <w:p>
            <w:pPr>
              <w:spacing w:after="72" w:afterLines="30" w:line="320" w:lineRule="atLeast"/>
              <w:jc w:val="center"/>
              <w:rPr>
                <w:color w:val="auto"/>
                <w:highlight w:val="none"/>
              </w:rPr>
            </w:pPr>
            <w:r>
              <w:rPr>
                <w:color w:val="auto"/>
                <w:szCs w:val="21"/>
                <w:highlight w:val="none"/>
              </w:rPr>
              <w:t>联合体</w:t>
            </w:r>
            <w:r>
              <w:rPr>
                <w:rFonts w:hint="eastAsia"/>
                <w:color w:val="auto"/>
                <w:szCs w:val="21"/>
                <w:highlight w:val="none"/>
              </w:rPr>
              <w:t>投标</w:t>
            </w:r>
            <w:r>
              <w:rPr>
                <w:color w:val="auto"/>
                <w:szCs w:val="21"/>
                <w:highlight w:val="none"/>
              </w:rPr>
              <w:t>人（如有）</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color w:val="auto"/>
                <w:highlight w:val="none"/>
              </w:rPr>
            </w:pPr>
            <w:r>
              <w:rPr>
                <w:rFonts w:hint="eastAsia"/>
                <w:color w:val="auto"/>
                <w:highlight w:val="none"/>
              </w:rPr>
              <w:t>8</w:t>
            </w:r>
          </w:p>
        </w:tc>
        <w:tc>
          <w:tcPr>
            <w:tcW w:w="2415" w:type="dxa"/>
            <w:vAlign w:val="center"/>
          </w:tcPr>
          <w:p>
            <w:pPr>
              <w:spacing w:after="72" w:afterLines="30" w:line="320" w:lineRule="atLeast"/>
              <w:jc w:val="center"/>
              <w:rPr>
                <w:color w:val="auto"/>
                <w:highlight w:val="none"/>
              </w:rPr>
            </w:pPr>
            <w:r>
              <w:rPr>
                <w:color w:val="auto"/>
                <w:szCs w:val="21"/>
                <w:highlight w:val="none"/>
              </w:rPr>
              <w:t>投标保证金</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color w:val="auto"/>
                <w:highlight w:val="none"/>
              </w:rPr>
            </w:pPr>
            <w:r>
              <w:rPr>
                <w:rFonts w:hint="eastAsia"/>
                <w:color w:val="auto"/>
                <w:highlight w:val="none"/>
              </w:rPr>
              <w:t>9</w:t>
            </w:r>
          </w:p>
        </w:tc>
        <w:tc>
          <w:tcPr>
            <w:tcW w:w="2415" w:type="dxa"/>
            <w:vAlign w:val="center"/>
          </w:tcPr>
          <w:p>
            <w:pPr>
              <w:spacing w:after="72" w:afterLines="30" w:line="320" w:lineRule="atLeast"/>
              <w:jc w:val="center"/>
              <w:rPr>
                <w:color w:val="auto"/>
                <w:szCs w:val="21"/>
                <w:highlight w:val="none"/>
              </w:rPr>
            </w:pPr>
            <w:r>
              <w:rPr>
                <w:rFonts w:hint="eastAsia"/>
                <w:color w:val="auto"/>
                <w:szCs w:val="21"/>
                <w:highlight w:val="none"/>
              </w:rPr>
              <w:t>投标人资格条件变更</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vAlign w:val="center"/>
          </w:tcPr>
          <w:p>
            <w:pPr>
              <w:spacing w:after="72" w:afterLines="30" w:line="320" w:lineRule="atLeast"/>
              <w:jc w:val="center"/>
              <w:rPr>
                <w:color w:val="auto"/>
                <w:highlight w:val="none"/>
              </w:rPr>
            </w:pPr>
            <w:r>
              <w:rPr>
                <w:rFonts w:hint="eastAsia"/>
                <w:color w:val="auto"/>
                <w:highlight w:val="none"/>
              </w:rPr>
              <w:t>10</w:t>
            </w:r>
          </w:p>
        </w:tc>
        <w:tc>
          <w:tcPr>
            <w:tcW w:w="2415" w:type="dxa"/>
            <w:vAlign w:val="center"/>
          </w:tcPr>
          <w:p>
            <w:pPr>
              <w:spacing w:after="72" w:afterLines="30" w:line="320" w:lineRule="atLeast"/>
              <w:jc w:val="center"/>
              <w:rPr>
                <w:color w:val="auto"/>
                <w:szCs w:val="21"/>
                <w:highlight w:val="none"/>
              </w:rPr>
            </w:pPr>
            <w:r>
              <w:rPr>
                <w:rFonts w:hint="eastAsia"/>
                <w:color w:val="auto"/>
                <w:szCs w:val="21"/>
                <w:highlight w:val="none"/>
              </w:rPr>
              <w:t>其他要求</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vAlign w:val="center"/>
          </w:tcPr>
          <w:p>
            <w:pPr>
              <w:spacing w:after="72" w:afterLines="30" w:line="320" w:lineRule="atLeast"/>
              <w:jc w:val="center"/>
              <w:rPr>
                <w:color w:val="auto"/>
                <w:highlight w:val="none"/>
              </w:rPr>
            </w:pPr>
            <w:r>
              <w:rPr>
                <w:rFonts w:hint="eastAsia"/>
                <w:color w:val="auto"/>
                <w:highlight w:val="none"/>
              </w:rPr>
              <w:t>11</w:t>
            </w:r>
          </w:p>
        </w:tc>
        <w:tc>
          <w:tcPr>
            <w:tcW w:w="2415" w:type="dxa"/>
            <w:vAlign w:val="center"/>
          </w:tcPr>
          <w:p>
            <w:pPr>
              <w:spacing w:after="72" w:afterLines="30" w:line="320" w:lineRule="atLeast"/>
              <w:jc w:val="center"/>
              <w:rPr>
                <w:color w:val="auto"/>
                <w:highlight w:val="none"/>
              </w:rPr>
            </w:pPr>
            <w:r>
              <w:rPr>
                <w:color w:val="auto"/>
                <w:szCs w:val="21"/>
                <w:highlight w:val="none"/>
              </w:rPr>
              <w:t>……</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3153" w:type="dxa"/>
            <w:gridSpan w:val="2"/>
          </w:tcPr>
          <w:p>
            <w:pPr>
              <w:spacing w:after="72" w:afterLines="30" w:line="320" w:lineRule="atLeast"/>
              <w:jc w:val="center"/>
              <w:rPr>
                <w:color w:val="auto"/>
                <w:szCs w:val="21"/>
                <w:highlight w:val="none"/>
              </w:rPr>
            </w:pPr>
            <w:r>
              <w:rPr>
                <w:color w:val="auto"/>
                <w:szCs w:val="21"/>
                <w:highlight w:val="none"/>
              </w:rPr>
              <w:t>是否通过评审</w:t>
            </w: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0"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c>
          <w:tcPr>
            <w:tcW w:w="1211" w:type="dxa"/>
            <w:vAlign w:val="center"/>
          </w:tcPr>
          <w:p>
            <w:pPr>
              <w:spacing w:after="72" w:afterLines="30" w:line="320" w:lineRule="atLeast"/>
              <w:jc w:val="center"/>
              <w:rPr>
                <w:color w:val="auto"/>
                <w:highlight w:val="none"/>
              </w:rPr>
            </w:pPr>
          </w:p>
        </w:tc>
      </w:tr>
    </w:tbl>
    <w:p>
      <w:pPr>
        <w:spacing w:line="36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备注：根据评分办法的资格</w:t>
      </w:r>
      <w:r>
        <w:rPr>
          <w:rFonts w:hint="eastAsia" w:eastAsia="楷体_GB2312"/>
          <w:color w:val="auto"/>
          <w:highlight w:val="none"/>
        </w:rPr>
        <w:t>评审</w:t>
      </w:r>
      <w:r>
        <w:rPr>
          <w:rFonts w:eastAsia="楷体_GB2312"/>
          <w:color w:val="auto"/>
          <w:highlight w:val="none"/>
        </w:rPr>
        <w:t>标准调整本表</w:t>
      </w:r>
      <w:r>
        <w:rPr>
          <w:rFonts w:eastAsia="楷体_GB2312"/>
          <w:color w:val="auto"/>
          <w:szCs w:val="21"/>
          <w:highlight w:val="none"/>
        </w:rPr>
        <w:t>】</w:t>
      </w:r>
    </w:p>
    <w:p>
      <w:pPr>
        <w:spacing w:line="360" w:lineRule="exact"/>
        <w:rPr>
          <w:color w:val="auto"/>
          <w:highlight w:val="none"/>
        </w:rPr>
      </w:pPr>
    </w:p>
    <w:p>
      <w:pPr>
        <w:spacing w:line="360" w:lineRule="exact"/>
        <w:rPr>
          <w:color w:val="auto"/>
          <w:highlight w:val="none"/>
        </w:rPr>
      </w:pPr>
      <w:r>
        <w:rPr>
          <w:color w:val="auto"/>
          <w:highlight w:val="none"/>
        </w:rPr>
        <w:t>评标委员会全体成员签名：                                                                       日期：        年     月     日</w:t>
      </w:r>
    </w:p>
    <w:p>
      <w:pPr>
        <w:pStyle w:val="5"/>
        <w:rPr>
          <w:color w:val="auto"/>
          <w:highlight w:val="none"/>
        </w:rPr>
      </w:pPr>
      <w:r>
        <w:rPr>
          <w:color w:val="auto"/>
          <w:highlight w:val="none"/>
        </w:rPr>
        <w:br w:type="page"/>
      </w:r>
      <w:bookmarkStart w:id="1226" w:name="_Toc1900468669"/>
      <w:bookmarkStart w:id="1227" w:name="_Toc59202890"/>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A-13</w:t>
      </w:r>
      <w:r>
        <w:rPr>
          <w:rFonts w:hint="default" w:ascii="Times New Roman" w:hAnsi="Times New Roman"/>
          <w:color w:val="auto"/>
          <w:kern w:val="0"/>
          <w:szCs w:val="21"/>
          <w:highlight w:val="none"/>
        </w:rPr>
        <w:t>：技术标评分记录表</w:t>
      </w:r>
      <w:bookmarkEnd w:id="1226"/>
      <w:bookmarkEnd w:id="1227"/>
    </w:p>
    <w:p>
      <w:pPr>
        <w:spacing w:line="440" w:lineRule="exact"/>
        <w:jc w:val="center"/>
        <w:rPr>
          <w:rFonts w:eastAsia="黑体"/>
          <w:color w:val="auto"/>
          <w:sz w:val="28"/>
          <w:szCs w:val="28"/>
          <w:highlight w:val="none"/>
        </w:rPr>
      </w:pPr>
      <w:bookmarkStart w:id="1228" w:name="_Toc488850356"/>
      <w:r>
        <w:rPr>
          <w:rFonts w:hint="eastAsia" w:eastAsia="黑体"/>
          <w:color w:val="auto"/>
          <w:sz w:val="28"/>
          <w:szCs w:val="28"/>
          <w:highlight w:val="none"/>
        </w:rPr>
        <w:t>技术标评分</w:t>
      </w:r>
      <w:r>
        <w:rPr>
          <w:rFonts w:eastAsia="黑体"/>
          <w:color w:val="auto"/>
          <w:sz w:val="28"/>
          <w:szCs w:val="28"/>
          <w:highlight w:val="none"/>
        </w:rPr>
        <w:t>记录表</w:t>
      </w:r>
      <w:bookmarkEnd w:id="1228"/>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tbl>
      <w:tblPr>
        <w:tblStyle w:val="47"/>
        <w:tblW w:w="13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881"/>
        <w:gridCol w:w="966"/>
        <w:gridCol w:w="967"/>
        <w:gridCol w:w="967"/>
        <w:gridCol w:w="967"/>
        <w:gridCol w:w="967"/>
        <w:gridCol w:w="967"/>
        <w:gridCol w:w="967"/>
        <w:gridCol w:w="967"/>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restart"/>
            <w:vAlign w:val="center"/>
          </w:tcPr>
          <w:p>
            <w:pPr>
              <w:spacing w:line="360" w:lineRule="auto"/>
              <w:jc w:val="center"/>
              <w:rPr>
                <w:color w:val="auto"/>
                <w:highlight w:val="none"/>
              </w:rPr>
            </w:pPr>
            <w:r>
              <w:rPr>
                <w:rFonts w:hint="eastAsia"/>
                <w:color w:val="auto"/>
                <w:highlight w:val="none"/>
              </w:rPr>
              <w:t>评审内容</w:t>
            </w:r>
          </w:p>
        </w:tc>
        <w:tc>
          <w:tcPr>
            <w:tcW w:w="3881" w:type="dxa"/>
            <w:vMerge w:val="restart"/>
            <w:vAlign w:val="center"/>
          </w:tcPr>
          <w:p>
            <w:pPr>
              <w:spacing w:line="360" w:lineRule="auto"/>
              <w:jc w:val="center"/>
              <w:rPr>
                <w:color w:val="auto"/>
                <w:highlight w:val="none"/>
              </w:rPr>
            </w:pPr>
            <w:r>
              <w:rPr>
                <w:color w:val="auto"/>
                <w:highlight w:val="none"/>
              </w:rPr>
              <w:t>评审因素</w:t>
            </w:r>
          </w:p>
        </w:tc>
        <w:tc>
          <w:tcPr>
            <w:tcW w:w="8702" w:type="dxa"/>
            <w:gridSpan w:val="9"/>
            <w:vAlign w:val="center"/>
          </w:tcPr>
          <w:p>
            <w:pPr>
              <w:spacing w:line="360" w:lineRule="auto"/>
              <w:jc w:val="center"/>
              <w:rPr>
                <w:color w:val="auto"/>
                <w:highlight w:val="none"/>
              </w:rPr>
            </w:pPr>
            <w:r>
              <w:rPr>
                <w:color w:val="auto"/>
                <w:highlight w:val="none"/>
              </w:rPr>
              <w:t>投标人名称</w:t>
            </w:r>
            <w:r>
              <w:rPr>
                <w:rFonts w:hint="eastAsia"/>
                <w:color w:val="auto"/>
                <w:highlight w:val="none"/>
              </w:rPr>
              <w:t>（或代码）</w:t>
            </w:r>
            <w:r>
              <w:rPr>
                <w:color w:val="auto"/>
                <w:highlight w:val="none"/>
              </w:rPr>
              <w:t>及评审</w:t>
            </w:r>
            <w:r>
              <w:rPr>
                <w:rFonts w:hint="eastAsia"/>
                <w:color w:val="auto"/>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Merge w:val="continue"/>
            <w:vAlign w:val="center"/>
          </w:tcPr>
          <w:p>
            <w:pPr>
              <w:spacing w:line="360" w:lineRule="auto"/>
              <w:jc w:val="center"/>
              <w:rPr>
                <w:color w:val="auto"/>
                <w:kern w:val="0"/>
                <w:szCs w:val="21"/>
                <w:highlight w:val="none"/>
              </w:rPr>
            </w:pP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eastAsia="黑体"/>
                <w:color w:val="auto"/>
                <w:highlight w:val="none"/>
              </w:rPr>
            </w:pPr>
            <w:r>
              <w:rPr>
                <w:rFonts w:hint="default" w:ascii="Times New Roman" w:hAnsi="Times New Roman"/>
                <w:color w:val="auto"/>
                <w:szCs w:val="21"/>
                <w:highlight w:val="none"/>
              </w:rPr>
              <w:t>全过程咨询服务技术大纲评分</w:t>
            </w:r>
          </w:p>
        </w:tc>
        <w:tc>
          <w:tcPr>
            <w:tcW w:w="3881" w:type="dxa"/>
            <w:vAlign w:val="center"/>
          </w:tcPr>
          <w:p>
            <w:pPr>
              <w:spacing w:line="360" w:lineRule="auto"/>
              <w:jc w:val="left"/>
              <w:rPr>
                <w:color w:val="auto"/>
                <w:highlight w:val="none"/>
              </w:rPr>
            </w:pPr>
            <w:r>
              <w:rPr>
                <w:rFonts w:hint="default" w:ascii="Times New Roman" w:hAnsi="Times New Roman"/>
                <w:color w:val="auto"/>
                <w:szCs w:val="21"/>
                <w:highlight w:val="none"/>
              </w:rPr>
              <w:t>（1）全过程工程咨询服务方案</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（2）项目管理服务目标及其控制措施</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（3）各专业咨询服务目标及其控制措施</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（4）全过程工程咨询关键点、难点分析</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（5）相关项目建设建议</w:t>
            </w:r>
            <w:r>
              <w:rPr>
                <w:rFonts w:hint="eastAsia"/>
                <w:color w:val="auto"/>
                <w:kern w:val="0"/>
                <w:szCs w:val="21"/>
                <w:highlight w:val="none"/>
              </w:rPr>
              <w:t>（如有）</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restart"/>
            <w:vAlign w:val="center"/>
          </w:tcPr>
          <w:p>
            <w:pPr>
              <w:spacing w:line="360" w:lineRule="auto"/>
              <w:jc w:val="center"/>
              <w:rPr>
                <w:rFonts w:eastAsia="黑体"/>
                <w:color w:val="auto"/>
                <w:highlight w:val="none"/>
              </w:rPr>
            </w:pPr>
            <w:r>
              <w:rPr>
                <w:rFonts w:hint="default" w:ascii="Times New Roman" w:hAnsi="Times New Roman"/>
                <w:color w:val="auto"/>
                <w:szCs w:val="21"/>
                <w:highlight w:val="none"/>
              </w:rPr>
              <w:t>技术标其它评分</w:t>
            </w:r>
          </w:p>
        </w:tc>
        <w:tc>
          <w:tcPr>
            <w:tcW w:w="3881" w:type="dxa"/>
            <w:vAlign w:val="center"/>
          </w:tcPr>
          <w:p>
            <w:pPr>
              <w:spacing w:line="360" w:lineRule="auto"/>
              <w:jc w:val="left"/>
              <w:rPr>
                <w:rFonts w:ascii="Times New Roman" w:hAnsi="Times New Roman"/>
                <w:color w:val="auto"/>
                <w:szCs w:val="21"/>
                <w:highlight w:val="none"/>
              </w:rPr>
            </w:pPr>
            <w:r>
              <w:rPr>
                <w:rFonts w:hint="default" w:hAnsi="Times New Roman"/>
                <w:color w:val="auto"/>
                <w:szCs w:val="21"/>
                <w:highlight w:val="none"/>
              </w:rPr>
              <w:t>（1）工程咨询资源投入及人员分工</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6" w:type="dxa"/>
            <w:vMerge w:val="continue"/>
            <w:vAlign w:val="center"/>
          </w:tcPr>
          <w:p>
            <w:pPr>
              <w:spacing w:line="360" w:lineRule="auto"/>
              <w:jc w:val="center"/>
              <w:rPr>
                <w:rFonts w:eastAsia="黑体"/>
                <w:color w:val="auto"/>
                <w:highlight w:val="none"/>
              </w:rPr>
            </w:pPr>
          </w:p>
        </w:tc>
        <w:tc>
          <w:tcPr>
            <w:tcW w:w="3881" w:type="dxa"/>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（2）其他</w:t>
            </w:r>
          </w:p>
        </w:tc>
        <w:tc>
          <w:tcPr>
            <w:tcW w:w="966"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vAlign w:val="center"/>
          </w:tcPr>
          <w:p>
            <w:pPr>
              <w:spacing w:line="360" w:lineRule="auto"/>
              <w:jc w:val="center"/>
              <w:rPr>
                <w:color w:val="auto"/>
                <w:highlight w:val="none"/>
              </w:rPr>
            </w:pPr>
          </w:p>
        </w:tc>
        <w:tc>
          <w:tcPr>
            <w:tcW w:w="967" w:type="dxa"/>
          </w:tcPr>
          <w:p>
            <w:pPr>
              <w:spacing w:line="360" w:lineRule="auto"/>
              <w:jc w:val="center"/>
              <w:rPr>
                <w:color w:val="auto"/>
                <w:highlight w:val="none"/>
              </w:rPr>
            </w:pPr>
          </w:p>
        </w:tc>
        <w:tc>
          <w:tcPr>
            <w:tcW w:w="967" w:type="dxa"/>
          </w:tcPr>
          <w:p>
            <w:pPr>
              <w:spacing w:line="360" w:lineRule="auto"/>
              <w:jc w:val="center"/>
              <w:rPr>
                <w:color w:val="auto"/>
                <w:highlight w:val="none"/>
              </w:rPr>
            </w:pPr>
          </w:p>
        </w:tc>
      </w:tr>
    </w:tbl>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r>
        <w:rPr>
          <w:rFonts w:eastAsia="楷体_GB2312"/>
          <w:color w:val="auto"/>
          <w:szCs w:val="21"/>
          <w:highlight w:val="none"/>
        </w:rPr>
        <w:t>】</w:t>
      </w:r>
    </w:p>
    <w:p>
      <w:pPr>
        <w:spacing w:line="440" w:lineRule="exact"/>
        <w:rPr>
          <w:color w:val="auto"/>
          <w:highlight w:val="none"/>
        </w:rPr>
      </w:pPr>
    </w:p>
    <w:p>
      <w:pPr>
        <w:spacing w:line="440" w:lineRule="exact"/>
        <w:rPr>
          <w:color w:val="auto"/>
          <w:highlight w:val="none"/>
        </w:rPr>
      </w:pPr>
      <w:r>
        <w:rPr>
          <w:color w:val="auto"/>
          <w:highlight w:val="none"/>
        </w:rPr>
        <w:t>评标委员会</w:t>
      </w:r>
      <w:r>
        <w:rPr>
          <w:rFonts w:hint="eastAsia"/>
          <w:color w:val="auto"/>
          <w:highlight w:val="none"/>
        </w:rPr>
        <w:t>技术评委</w:t>
      </w:r>
      <w:r>
        <w:rPr>
          <w:color w:val="auto"/>
          <w:highlight w:val="none"/>
        </w:rPr>
        <w:t>签名：                                                                       日期：        年     月     日</w:t>
      </w:r>
    </w:p>
    <w:p>
      <w:pPr>
        <w:pStyle w:val="5"/>
        <w:rPr>
          <w:color w:val="auto"/>
          <w:szCs w:val="21"/>
          <w:highlight w:val="none"/>
        </w:rPr>
      </w:pPr>
      <w:r>
        <w:rPr>
          <w:color w:val="auto"/>
          <w:szCs w:val="21"/>
          <w:highlight w:val="none"/>
        </w:rPr>
        <w:br w:type="page"/>
      </w:r>
      <w:bookmarkStart w:id="1229" w:name="_Toc59202891"/>
      <w:bookmarkStart w:id="1230" w:name="_Toc547451769"/>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A-14</w:t>
      </w:r>
      <w:r>
        <w:rPr>
          <w:rFonts w:hint="default" w:ascii="Times New Roman" w:hAnsi="Times New Roman"/>
          <w:color w:val="auto"/>
          <w:kern w:val="0"/>
          <w:szCs w:val="21"/>
          <w:highlight w:val="none"/>
        </w:rPr>
        <w:t>：投标人技术标评分计算表</w:t>
      </w:r>
      <w:bookmarkEnd w:id="1229"/>
      <w:bookmarkEnd w:id="1230"/>
    </w:p>
    <w:p>
      <w:pPr>
        <w:spacing w:line="440" w:lineRule="exact"/>
        <w:jc w:val="center"/>
        <w:rPr>
          <w:rFonts w:eastAsia="黑体"/>
          <w:color w:val="auto"/>
          <w:sz w:val="28"/>
          <w:szCs w:val="28"/>
          <w:highlight w:val="none"/>
        </w:rPr>
      </w:pPr>
      <w:r>
        <w:rPr>
          <w:rFonts w:eastAsia="黑体"/>
          <w:color w:val="auto"/>
          <w:sz w:val="28"/>
          <w:szCs w:val="28"/>
          <w:highlight w:val="none"/>
          <w:u w:val="single"/>
        </w:rPr>
        <w:t>投标人名称</w:t>
      </w:r>
      <w:r>
        <w:rPr>
          <w:rFonts w:hint="eastAsia" w:eastAsia="黑体"/>
          <w:color w:val="auto"/>
          <w:sz w:val="28"/>
          <w:szCs w:val="28"/>
          <w:highlight w:val="none"/>
          <w:u w:val="single"/>
        </w:rPr>
        <w:t xml:space="preserve">（或代码） </w:t>
      </w:r>
      <w:r>
        <w:rPr>
          <w:rFonts w:hint="eastAsia" w:eastAsia="黑体"/>
          <w:color w:val="auto"/>
          <w:sz w:val="28"/>
          <w:szCs w:val="28"/>
          <w:highlight w:val="none"/>
        </w:rPr>
        <w:t>技术标评分计算</w:t>
      </w:r>
      <w:r>
        <w:rPr>
          <w:rFonts w:eastAsia="黑体"/>
          <w:color w:val="auto"/>
          <w:sz w:val="28"/>
          <w:szCs w:val="28"/>
          <w:highlight w:val="none"/>
        </w:rPr>
        <w:t>表</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p>
    <w:p>
      <w:pPr>
        <w:spacing w:after="72" w:afterLines="30" w:line="440" w:lineRule="exact"/>
        <w:rPr>
          <w:color w:val="auto"/>
          <w:highlight w:val="none"/>
        </w:rPr>
      </w:pPr>
    </w:p>
    <w:tbl>
      <w:tblPr>
        <w:tblStyle w:val="47"/>
        <w:tblW w:w="12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985"/>
        <w:gridCol w:w="850"/>
        <w:gridCol w:w="851"/>
        <w:gridCol w:w="850"/>
        <w:gridCol w:w="993"/>
        <w:gridCol w:w="881"/>
        <w:gridCol w:w="1984"/>
        <w:gridCol w:w="993"/>
        <w:gridCol w:w="1275"/>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45" w:type="dxa"/>
            <w:vMerge w:val="restart"/>
            <w:vAlign w:val="center"/>
          </w:tcPr>
          <w:p>
            <w:pPr>
              <w:spacing w:line="360" w:lineRule="auto"/>
              <w:jc w:val="center"/>
              <w:rPr>
                <w:rFonts w:eastAsia="黑体"/>
                <w:color w:val="auto"/>
                <w:highlight w:val="none"/>
              </w:rPr>
            </w:pPr>
            <w:r>
              <w:rPr>
                <w:rFonts w:hint="eastAsia"/>
                <w:color w:val="auto"/>
                <w:highlight w:val="none"/>
              </w:rPr>
              <w:t>评审内容</w:t>
            </w:r>
          </w:p>
        </w:tc>
        <w:tc>
          <w:tcPr>
            <w:tcW w:w="1985" w:type="dxa"/>
            <w:vMerge w:val="restart"/>
            <w:vAlign w:val="center"/>
          </w:tcPr>
          <w:p>
            <w:pPr>
              <w:spacing w:line="360" w:lineRule="auto"/>
              <w:jc w:val="center"/>
              <w:rPr>
                <w:color w:val="auto"/>
                <w:kern w:val="0"/>
                <w:szCs w:val="21"/>
                <w:highlight w:val="none"/>
              </w:rPr>
            </w:pPr>
            <w:r>
              <w:rPr>
                <w:color w:val="auto"/>
                <w:highlight w:val="none"/>
              </w:rPr>
              <w:t>评审因素</w:t>
            </w:r>
          </w:p>
        </w:tc>
        <w:tc>
          <w:tcPr>
            <w:tcW w:w="4425" w:type="dxa"/>
            <w:gridSpan w:val="5"/>
            <w:vAlign w:val="center"/>
          </w:tcPr>
          <w:p>
            <w:pPr>
              <w:spacing w:line="360" w:lineRule="auto"/>
              <w:jc w:val="center"/>
              <w:rPr>
                <w:color w:val="auto"/>
                <w:highlight w:val="none"/>
              </w:rPr>
            </w:pPr>
            <w:r>
              <w:rPr>
                <w:rFonts w:hint="default" w:cs="Times New Roman"/>
                <w:color w:val="auto"/>
                <w:szCs w:val="21"/>
                <w:highlight w:val="none"/>
              </w:rPr>
              <w:t>评委姓名</w:t>
            </w:r>
          </w:p>
        </w:tc>
        <w:tc>
          <w:tcPr>
            <w:tcW w:w="1984" w:type="dxa"/>
            <w:vMerge w:val="restart"/>
            <w:vAlign w:val="center"/>
          </w:tcPr>
          <w:p>
            <w:pPr>
              <w:spacing w:line="360" w:lineRule="auto"/>
              <w:jc w:val="center"/>
              <w:rPr>
                <w:color w:val="auto"/>
                <w:highlight w:val="none"/>
              </w:rPr>
            </w:pPr>
            <w:r>
              <w:rPr>
                <w:rFonts w:hint="default" w:cs="Times New Roman"/>
                <w:color w:val="auto"/>
                <w:szCs w:val="21"/>
                <w:highlight w:val="none"/>
              </w:rPr>
              <w:t>评分基准值</w:t>
            </w:r>
          </w:p>
        </w:tc>
        <w:tc>
          <w:tcPr>
            <w:tcW w:w="993" w:type="dxa"/>
            <w:vMerge w:val="restart"/>
            <w:vAlign w:val="center"/>
          </w:tcPr>
          <w:p>
            <w:pPr>
              <w:spacing w:line="360" w:lineRule="auto"/>
              <w:jc w:val="center"/>
              <w:rPr>
                <w:rFonts w:cs="Times New Roman"/>
                <w:color w:val="auto"/>
                <w:szCs w:val="21"/>
                <w:highlight w:val="none"/>
              </w:rPr>
            </w:pPr>
            <w:r>
              <w:rPr>
                <w:rFonts w:hint="default" w:cs="Times New Roman"/>
                <w:color w:val="auto"/>
                <w:szCs w:val="21"/>
                <w:highlight w:val="none"/>
              </w:rPr>
              <w:t>各评委</w:t>
            </w:r>
            <w:r>
              <w:rPr>
                <w:rStyle w:val="54"/>
                <w:rFonts w:hint="eastAsia"/>
                <w:color w:val="auto"/>
                <w:szCs w:val="21"/>
                <w:highlight w:val="none"/>
                <w:u w:val="none"/>
              </w:rPr>
              <w:t>有效</w:t>
            </w:r>
            <w:r>
              <w:rPr>
                <w:rFonts w:hint="default" w:cs="Times New Roman"/>
                <w:color w:val="auto"/>
                <w:szCs w:val="21"/>
                <w:highlight w:val="none"/>
              </w:rPr>
              <w:t>评分合计</w:t>
            </w:r>
          </w:p>
        </w:tc>
        <w:tc>
          <w:tcPr>
            <w:tcW w:w="1275" w:type="dxa"/>
            <w:vMerge w:val="restart"/>
          </w:tcPr>
          <w:p>
            <w:pPr>
              <w:spacing w:line="360" w:lineRule="auto"/>
              <w:jc w:val="center"/>
              <w:rPr>
                <w:color w:val="auto"/>
                <w:highlight w:val="none"/>
              </w:rPr>
            </w:pPr>
            <w:r>
              <w:rPr>
                <w:rStyle w:val="54"/>
                <w:rFonts w:hint="eastAsia"/>
                <w:color w:val="auto"/>
                <w:szCs w:val="21"/>
                <w:highlight w:val="none"/>
                <w:u w:val="none"/>
              </w:rPr>
              <w:t>有效</w:t>
            </w:r>
            <w:r>
              <w:rPr>
                <w:rFonts w:hint="default" w:cs="Times New Roman"/>
                <w:color w:val="auto"/>
                <w:szCs w:val="21"/>
                <w:highlight w:val="none"/>
              </w:rPr>
              <w:t>评分人数</w:t>
            </w:r>
          </w:p>
        </w:tc>
        <w:tc>
          <w:tcPr>
            <w:tcW w:w="1052" w:type="dxa"/>
            <w:vMerge w:val="restart"/>
          </w:tcPr>
          <w:p>
            <w:pPr>
              <w:spacing w:line="360" w:lineRule="auto"/>
              <w:jc w:val="center"/>
              <w:rPr>
                <w:color w:val="auto"/>
                <w:highlight w:val="none"/>
              </w:rPr>
            </w:pPr>
            <w:r>
              <w:rPr>
                <w:rStyle w:val="54"/>
                <w:rFonts w:hint="eastAsia"/>
                <w:color w:val="auto"/>
                <w:highlight w:val="none"/>
                <w:u w:val="none"/>
              </w:rPr>
              <w:t>该单项最终得分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center"/>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1</w:t>
            </w:r>
          </w:p>
        </w:tc>
        <w:tc>
          <w:tcPr>
            <w:tcW w:w="851" w:type="dxa"/>
            <w:vAlign w:val="center"/>
          </w:tcPr>
          <w:p>
            <w:pPr>
              <w:spacing w:line="360" w:lineRule="auto"/>
              <w:jc w:val="center"/>
              <w:rPr>
                <w:color w:val="auto"/>
                <w:highlight w:val="none"/>
              </w:rPr>
            </w:pPr>
            <w:r>
              <w:rPr>
                <w:rFonts w:hint="eastAsia"/>
                <w:color w:val="auto"/>
                <w:highlight w:val="none"/>
              </w:rPr>
              <w:t>2</w:t>
            </w:r>
          </w:p>
        </w:tc>
        <w:tc>
          <w:tcPr>
            <w:tcW w:w="850" w:type="dxa"/>
            <w:vAlign w:val="center"/>
          </w:tcPr>
          <w:p>
            <w:pPr>
              <w:spacing w:line="360" w:lineRule="auto"/>
              <w:jc w:val="center"/>
              <w:rPr>
                <w:color w:val="auto"/>
                <w:highlight w:val="none"/>
              </w:rPr>
            </w:pPr>
            <w:r>
              <w:rPr>
                <w:rFonts w:hint="eastAsia"/>
                <w:color w:val="auto"/>
                <w:highlight w:val="none"/>
              </w:rPr>
              <w:t>3</w:t>
            </w:r>
          </w:p>
        </w:tc>
        <w:tc>
          <w:tcPr>
            <w:tcW w:w="993" w:type="dxa"/>
            <w:vAlign w:val="center"/>
          </w:tcPr>
          <w:p>
            <w:pPr>
              <w:spacing w:line="360" w:lineRule="auto"/>
              <w:jc w:val="center"/>
              <w:rPr>
                <w:color w:val="auto"/>
                <w:highlight w:val="none"/>
              </w:rPr>
            </w:pPr>
            <w:r>
              <w:rPr>
                <w:rFonts w:hint="eastAsia"/>
                <w:color w:val="auto"/>
                <w:highlight w:val="none"/>
              </w:rPr>
              <w:t>4</w:t>
            </w:r>
          </w:p>
        </w:tc>
        <w:tc>
          <w:tcPr>
            <w:tcW w:w="881" w:type="dxa"/>
            <w:vAlign w:val="center"/>
          </w:tcPr>
          <w:p>
            <w:pPr>
              <w:spacing w:line="360" w:lineRule="auto"/>
              <w:jc w:val="center"/>
              <w:rPr>
                <w:color w:val="auto"/>
                <w:highlight w:val="none"/>
              </w:rPr>
            </w:pPr>
            <w:r>
              <w:rPr>
                <w:rFonts w:hint="eastAsia"/>
                <w:color w:val="auto"/>
                <w:highlight w:val="none"/>
              </w:rPr>
              <w:t>5</w:t>
            </w:r>
          </w:p>
        </w:tc>
        <w:tc>
          <w:tcPr>
            <w:tcW w:w="1984" w:type="dxa"/>
            <w:vMerge w:val="continue"/>
            <w:vAlign w:val="center"/>
          </w:tcPr>
          <w:p>
            <w:pPr>
              <w:spacing w:line="360" w:lineRule="auto"/>
              <w:jc w:val="center"/>
              <w:rPr>
                <w:rFonts w:cs="Times New Roman"/>
                <w:color w:val="auto"/>
                <w:szCs w:val="21"/>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color w:val="auto"/>
                <w:highlight w:val="none"/>
              </w:rPr>
            </w:pPr>
            <w:r>
              <w:rPr>
                <w:rFonts w:hint="default" w:ascii="Times New Roman" w:hAnsi="Times New Roman"/>
                <w:color w:val="auto"/>
                <w:szCs w:val="21"/>
                <w:highlight w:val="none"/>
              </w:rPr>
              <w:t>全过程咨询服务大纲评分</w:t>
            </w:r>
          </w:p>
        </w:tc>
        <w:tc>
          <w:tcPr>
            <w:tcW w:w="1985" w:type="dxa"/>
            <w:vMerge w:val="restart"/>
            <w:vAlign w:val="center"/>
          </w:tcPr>
          <w:p>
            <w:pPr>
              <w:spacing w:line="360" w:lineRule="auto"/>
              <w:jc w:val="left"/>
              <w:rPr>
                <w:color w:val="auto"/>
                <w:highlight w:val="none"/>
              </w:rPr>
            </w:pPr>
            <w:r>
              <w:rPr>
                <w:rFonts w:hint="default" w:ascii="Times New Roman" w:hAnsi="Times New Roman"/>
                <w:color w:val="auto"/>
                <w:szCs w:val="21"/>
                <w:highlight w:val="none"/>
              </w:rPr>
              <w:t>（1）全过程工程咨询服务方案</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restart"/>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（2）项目管理服务目标及其控制措施</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restart"/>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（3）各专业咨询服务目标及其控制措施</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restart"/>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（4）全过程工程咨询关键点、难点分析</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restart"/>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（5）相关项目建设建议</w:t>
            </w:r>
            <w:r>
              <w:rPr>
                <w:rFonts w:hint="eastAsia"/>
                <w:color w:val="auto"/>
                <w:kern w:val="0"/>
                <w:szCs w:val="21"/>
                <w:highlight w:val="none"/>
              </w:rPr>
              <w:t>（如有）</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restart"/>
            <w:vAlign w:val="center"/>
          </w:tcPr>
          <w:p>
            <w:pPr>
              <w:spacing w:line="360" w:lineRule="auto"/>
              <w:jc w:val="center"/>
              <w:rPr>
                <w:rFonts w:eastAsia="黑体"/>
                <w:color w:val="auto"/>
                <w:highlight w:val="none"/>
              </w:rPr>
            </w:pPr>
            <w:r>
              <w:rPr>
                <w:rFonts w:hint="default" w:ascii="Times New Roman" w:hAnsi="Times New Roman"/>
                <w:color w:val="auto"/>
                <w:szCs w:val="21"/>
                <w:highlight w:val="none"/>
              </w:rPr>
              <w:t>技术标其它评分</w:t>
            </w:r>
          </w:p>
        </w:tc>
        <w:tc>
          <w:tcPr>
            <w:tcW w:w="1985" w:type="dxa"/>
            <w:vMerge w:val="restart"/>
            <w:vAlign w:val="center"/>
          </w:tcPr>
          <w:p>
            <w:pPr>
              <w:spacing w:line="360" w:lineRule="auto"/>
              <w:jc w:val="left"/>
              <w:rPr>
                <w:rFonts w:ascii="Times New Roman" w:hAnsi="Times New Roman"/>
                <w:color w:val="auto"/>
                <w:szCs w:val="21"/>
                <w:highlight w:val="none"/>
              </w:rPr>
            </w:pPr>
            <w:r>
              <w:rPr>
                <w:rFonts w:hint="default" w:hAnsi="Times New Roman"/>
                <w:color w:val="auto"/>
                <w:szCs w:val="21"/>
                <w:highlight w:val="none"/>
              </w:rPr>
              <w:t>工程咨询资源投入及人员分工</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Align w:val="center"/>
          </w:tcPr>
          <w:p>
            <w:pPr>
              <w:spacing w:line="360" w:lineRule="auto"/>
              <w:jc w:val="center"/>
              <w:rPr>
                <w:color w:val="auto"/>
                <w:highlight w:val="none"/>
              </w:rPr>
            </w:pPr>
          </w:p>
        </w:tc>
        <w:tc>
          <w:tcPr>
            <w:tcW w:w="993" w:type="dxa"/>
            <w:vAlign w:val="center"/>
          </w:tcPr>
          <w:p>
            <w:pPr>
              <w:spacing w:line="360" w:lineRule="auto"/>
              <w:jc w:val="center"/>
              <w:rPr>
                <w:color w:val="auto"/>
                <w:highlight w:val="none"/>
              </w:rPr>
            </w:pPr>
          </w:p>
        </w:tc>
        <w:tc>
          <w:tcPr>
            <w:tcW w:w="1275" w:type="dxa"/>
          </w:tcPr>
          <w:p>
            <w:pPr>
              <w:spacing w:line="360" w:lineRule="auto"/>
              <w:jc w:val="center"/>
              <w:rPr>
                <w:color w:val="auto"/>
                <w:highlight w:val="none"/>
              </w:rPr>
            </w:pPr>
          </w:p>
        </w:tc>
        <w:tc>
          <w:tcPr>
            <w:tcW w:w="1052"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rFonts w:ascii="Times New Roman" w:hAnsi="Times New Roman"/>
                <w:color w:val="auto"/>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Align w:val="center"/>
          </w:tcPr>
          <w:p>
            <w:pPr>
              <w:spacing w:line="360" w:lineRule="auto"/>
              <w:jc w:val="center"/>
              <w:rPr>
                <w:color w:val="auto"/>
                <w:highlight w:val="none"/>
              </w:rPr>
            </w:pPr>
          </w:p>
        </w:tc>
        <w:tc>
          <w:tcPr>
            <w:tcW w:w="993" w:type="dxa"/>
            <w:vAlign w:val="center"/>
          </w:tcPr>
          <w:p>
            <w:pPr>
              <w:spacing w:line="360" w:lineRule="auto"/>
              <w:jc w:val="center"/>
              <w:rPr>
                <w:color w:val="auto"/>
                <w:highlight w:val="none"/>
              </w:rPr>
            </w:pPr>
          </w:p>
        </w:tc>
        <w:tc>
          <w:tcPr>
            <w:tcW w:w="1275" w:type="dxa"/>
          </w:tcPr>
          <w:p>
            <w:pPr>
              <w:spacing w:line="360" w:lineRule="auto"/>
              <w:jc w:val="center"/>
              <w:rPr>
                <w:color w:val="auto"/>
                <w:highlight w:val="none"/>
              </w:rPr>
            </w:pPr>
          </w:p>
        </w:tc>
        <w:tc>
          <w:tcPr>
            <w:tcW w:w="1052" w:type="dxa"/>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restart"/>
            <w:vAlign w:val="center"/>
          </w:tcPr>
          <w:p>
            <w:pPr>
              <w:spacing w:line="360" w:lineRule="auto"/>
              <w:jc w:val="left"/>
              <w:rPr>
                <w:color w:val="auto"/>
                <w:kern w:val="0"/>
                <w:szCs w:val="21"/>
                <w:highlight w:val="none"/>
              </w:rPr>
            </w:pPr>
            <w:r>
              <w:rPr>
                <w:rFonts w:hint="default" w:ascii="Times New Roman" w:hAnsi="Times New Roman"/>
                <w:color w:val="auto"/>
                <w:szCs w:val="21"/>
                <w:highlight w:val="none"/>
              </w:rPr>
              <w:t>其他</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851" w:type="dxa"/>
            <w:vAlign w:val="center"/>
          </w:tcPr>
          <w:p>
            <w:pPr>
              <w:spacing w:line="360" w:lineRule="auto"/>
              <w:jc w:val="center"/>
              <w:rPr>
                <w:color w:val="auto"/>
                <w:highlight w:val="none"/>
              </w:rPr>
            </w:pPr>
            <w:r>
              <w:rPr>
                <w:rFonts w:hint="eastAsia"/>
                <w:color w:val="auto"/>
                <w:highlight w:val="none"/>
              </w:rPr>
              <w:t>分值</w:t>
            </w:r>
          </w:p>
        </w:tc>
        <w:tc>
          <w:tcPr>
            <w:tcW w:w="850" w:type="dxa"/>
            <w:vAlign w:val="center"/>
          </w:tcPr>
          <w:p>
            <w:pPr>
              <w:spacing w:line="360" w:lineRule="auto"/>
              <w:jc w:val="center"/>
              <w:rPr>
                <w:color w:val="auto"/>
                <w:highlight w:val="none"/>
              </w:rPr>
            </w:pPr>
            <w:r>
              <w:rPr>
                <w:rFonts w:hint="eastAsia"/>
                <w:color w:val="auto"/>
                <w:highlight w:val="none"/>
              </w:rPr>
              <w:t>分值</w:t>
            </w:r>
          </w:p>
        </w:tc>
        <w:tc>
          <w:tcPr>
            <w:tcW w:w="993" w:type="dxa"/>
            <w:vAlign w:val="center"/>
          </w:tcPr>
          <w:p>
            <w:pPr>
              <w:spacing w:line="360" w:lineRule="auto"/>
              <w:jc w:val="center"/>
              <w:rPr>
                <w:color w:val="auto"/>
                <w:highlight w:val="none"/>
              </w:rPr>
            </w:pPr>
            <w:r>
              <w:rPr>
                <w:rFonts w:hint="eastAsia"/>
                <w:color w:val="auto"/>
                <w:highlight w:val="none"/>
              </w:rPr>
              <w:t>分值</w:t>
            </w:r>
          </w:p>
        </w:tc>
        <w:tc>
          <w:tcPr>
            <w:tcW w:w="881" w:type="dxa"/>
            <w:vAlign w:val="center"/>
          </w:tcPr>
          <w:p>
            <w:pPr>
              <w:spacing w:line="360" w:lineRule="auto"/>
              <w:jc w:val="center"/>
              <w:rPr>
                <w:color w:val="auto"/>
                <w:highlight w:val="none"/>
              </w:rPr>
            </w:pPr>
            <w:r>
              <w:rPr>
                <w:rFonts w:hint="eastAsia"/>
                <w:color w:val="auto"/>
                <w:highlight w:val="none"/>
              </w:rPr>
              <w:t>分值</w:t>
            </w:r>
          </w:p>
        </w:tc>
        <w:tc>
          <w:tcPr>
            <w:tcW w:w="1984" w:type="dxa"/>
            <w:vMerge w:val="restart"/>
            <w:vAlign w:val="center"/>
          </w:tcPr>
          <w:p>
            <w:pPr>
              <w:spacing w:line="360" w:lineRule="auto"/>
              <w:jc w:val="center"/>
              <w:rPr>
                <w:color w:val="auto"/>
                <w:highlight w:val="none"/>
              </w:rPr>
            </w:pPr>
          </w:p>
        </w:tc>
        <w:tc>
          <w:tcPr>
            <w:tcW w:w="993" w:type="dxa"/>
            <w:vMerge w:val="restart"/>
            <w:vAlign w:val="center"/>
          </w:tcPr>
          <w:p>
            <w:pPr>
              <w:spacing w:line="360" w:lineRule="auto"/>
              <w:jc w:val="center"/>
              <w:rPr>
                <w:color w:val="auto"/>
                <w:highlight w:val="none"/>
              </w:rPr>
            </w:pPr>
          </w:p>
        </w:tc>
        <w:tc>
          <w:tcPr>
            <w:tcW w:w="1275" w:type="dxa"/>
            <w:vMerge w:val="restart"/>
          </w:tcPr>
          <w:p>
            <w:pPr>
              <w:spacing w:line="360" w:lineRule="auto"/>
              <w:jc w:val="center"/>
              <w:rPr>
                <w:color w:val="auto"/>
                <w:highlight w:val="none"/>
              </w:rPr>
            </w:pPr>
          </w:p>
        </w:tc>
        <w:tc>
          <w:tcPr>
            <w:tcW w:w="1052" w:type="dxa"/>
            <w:vMerge w:val="restart"/>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45" w:type="dxa"/>
            <w:vMerge w:val="continue"/>
            <w:vAlign w:val="center"/>
          </w:tcPr>
          <w:p>
            <w:pPr>
              <w:spacing w:line="360" w:lineRule="auto"/>
              <w:jc w:val="center"/>
              <w:rPr>
                <w:rFonts w:eastAsia="黑体"/>
                <w:color w:val="auto"/>
                <w:highlight w:val="none"/>
              </w:rPr>
            </w:pPr>
          </w:p>
        </w:tc>
        <w:tc>
          <w:tcPr>
            <w:tcW w:w="1985" w:type="dxa"/>
            <w:vMerge w:val="continue"/>
            <w:vAlign w:val="center"/>
          </w:tcPr>
          <w:p>
            <w:pPr>
              <w:spacing w:line="360" w:lineRule="auto"/>
              <w:jc w:val="left"/>
              <w:rPr>
                <w:color w:val="auto"/>
                <w:kern w:val="0"/>
                <w:szCs w:val="21"/>
                <w:highlight w:val="none"/>
              </w:rPr>
            </w:pP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851" w:type="dxa"/>
            <w:vAlign w:val="center"/>
          </w:tcPr>
          <w:p>
            <w:pPr>
              <w:spacing w:line="360" w:lineRule="auto"/>
              <w:jc w:val="center"/>
              <w:rPr>
                <w:color w:val="auto"/>
                <w:highlight w:val="none"/>
              </w:rPr>
            </w:pPr>
            <w:r>
              <w:rPr>
                <w:rFonts w:hint="eastAsia"/>
                <w:color w:val="auto"/>
                <w:highlight w:val="none"/>
              </w:rPr>
              <w:t>偏差率%</w:t>
            </w:r>
          </w:p>
        </w:tc>
        <w:tc>
          <w:tcPr>
            <w:tcW w:w="850" w:type="dxa"/>
            <w:vAlign w:val="center"/>
          </w:tcPr>
          <w:p>
            <w:pPr>
              <w:spacing w:line="360" w:lineRule="auto"/>
              <w:jc w:val="center"/>
              <w:rPr>
                <w:color w:val="auto"/>
                <w:highlight w:val="none"/>
              </w:rPr>
            </w:pPr>
            <w:r>
              <w:rPr>
                <w:rFonts w:hint="eastAsia"/>
                <w:color w:val="auto"/>
                <w:highlight w:val="none"/>
              </w:rPr>
              <w:t>偏差率%</w:t>
            </w:r>
          </w:p>
        </w:tc>
        <w:tc>
          <w:tcPr>
            <w:tcW w:w="993" w:type="dxa"/>
            <w:vAlign w:val="center"/>
          </w:tcPr>
          <w:p>
            <w:pPr>
              <w:spacing w:line="360" w:lineRule="auto"/>
              <w:jc w:val="center"/>
              <w:rPr>
                <w:color w:val="auto"/>
                <w:highlight w:val="none"/>
              </w:rPr>
            </w:pPr>
            <w:r>
              <w:rPr>
                <w:rFonts w:hint="eastAsia"/>
                <w:color w:val="auto"/>
                <w:highlight w:val="none"/>
              </w:rPr>
              <w:t>偏差率%</w:t>
            </w:r>
          </w:p>
        </w:tc>
        <w:tc>
          <w:tcPr>
            <w:tcW w:w="881" w:type="dxa"/>
            <w:vAlign w:val="center"/>
          </w:tcPr>
          <w:p>
            <w:pPr>
              <w:spacing w:line="360" w:lineRule="auto"/>
              <w:jc w:val="center"/>
              <w:rPr>
                <w:color w:val="auto"/>
                <w:highlight w:val="none"/>
              </w:rPr>
            </w:pPr>
            <w:r>
              <w:rPr>
                <w:rFonts w:hint="eastAsia"/>
                <w:color w:val="auto"/>
                <w:highlight w:val="none"/>
              </w:rPr>
              <w:t>偏差率%</w:t>
            </w:r>
          </w:p>
        </w:tc>
        <w:tc>
          <w:tcPr>
            <w:tcW w:w="1984" w:type="dxa"/>
            <w:vMerge w:val="continue"/>
            <w:vAlign w:val="center"/>
          </w:tcPr>
          <w:p>
            <w:pPr>
              <w:spacing w:line="360" w:lineRule="auto"/>
              <w:jc w:val="center"/>
              <w:rPr>
                <w:color w:val="auto"/>
                <w:highlight w:val="none"/>
              </w:rPr>
            </w:pPr>
          </w:p>
        </w:tc>
        <w:tc>
          <w:tcPr>
            <w:tcW w:w="993" w:type="dxa"/>
            <w:vMerge w:val="continue"/>
            <w:vAlign w:val="center"/>
          </w:tcPr>
          <w:p>
            <w:pPr>
              <w:spacing w:line="360" w:lineRule="auto"/>
              <w:jc w:val="center"/>
              <w:rPr>
                <w:color w:val="auto"/>
                <w:highlight w:val="none"/>
              </w:rPr>
            </w:pPr>
          </w:p>
        </w:tc>
        <w:tc>
          <w:tcPr>
            <w:tcW w:w="1275" w:type="dxa"/>
            <w:vMerge w:val="continue"/>
          </w:tcPr>
          <w:p>
            <w:pPr>
              <w:spacing w:line="360" w:lineRule="auto"/>
              <w:jc w:val="center"/>
              <w:rPr>
                <w:color w:val="auto"/>
                <w:highlight w:val="none"/>
              </w:rPr>
            </w:pPr>
          </w:p>
        </w:tc>
        <w:tc>
          <w:tcPr>
            <w:tcW w:w="1052" w:type="dxa"/>
            <w:vMerge w:val="continue"/>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230" w:type="dxa"/>
            <w:gridSpan w:val="2"/>
            <w:vAlign w:val="center"/>
          </w:tcPr>
          <w:p>
            <w:pPr>
              <w:jc w:val="center"/>
              <w:rPr>
                <w:rFonts w:cs="Times New Roman"/>
                <w:color w:val="auto"/>
                <w:szCs w:val="21"/>
                <w:highlight w:val="none"/>
              </w:rPr>
            </w:pPr>
            <w:r>
              <w:rPr>
                <w:rFonts w:hint="default" w:ascii="Times New Roman" w:hAnsi="Times New Roman"/>
                <w:color w:val="auto"/>
                <w:szCs w:val="21"/>
                <w:highlight w:val="none"/>
              </w:rPr>
              <w:t>全过程咨询</w:t>
            </w:r>
            <w:r>
              <w:rPr>
                <w:rFonts w:hint="default" w:hAnsi="Times New Roman"/>
                <w:color w:val="auto"/>
                <w:highlight w:val="none"/>
              </w:rPr>
              <w:t>服务大纲</w:t>
            </w:r>
            <w:r>
              <w:rPr>
                <w:rFonts w:hint="default" w:cs="Times New Roman"/>
                <w:color w:val="auto"/>
                <w:highlight w:val="none"/>
              </w:rPr>
              <w:t>加权得分</w:t>
            </w:r>
          </w:p>
        </w:tc>
        <w:tc>
          <w:tcPr>
            <w:tcW w:w="4425" w:type="dxa"/>
            <w:gridSpan w:val="5"/>
            <w:vAlign w:val="center"/>
          </w:tcPr>
          <w:p>
            <w:pPr>
              <w:spacing w:line="360" w:lineRule="auto"/>
              <w:jc w:val="center"/>
              <w:rPr>
                <w:color w:val="auto"/>
                <w:highlight w:val="none"/>
              </w:rPr>
            </w:pPr>
          </w:p>
        </w:tc>
        <w:tc>
          <w:tcPr>
            <w:tcW w:w="1984" w:type="dxa"/>
            <w:vMerge w:val="restart"/>
            <w:vAlign w:val="center"/>
          </w:tcPr>
          <w:p>
            <w:pPr>
              <w:spacing w:line="360" w:lineRule="auto"/>
              <w:jc w:val="center"/>
              <w:rPr>
                <w:rFonts w:cs="Times New Roman"/>
                <w:color w:val="auto"/>
                <w:szCs w:val="21"/>
                <w:highlight w:val="none"/>
              </w:rPr>
            </w:pPr>
            <w:r>
              <w:rPr>
                <w:rFonts w:hint="default" w:cs="Times New Roman"/>
                <w:color w:val="auto"/>
                <w:szCs w:val="21"/>
                <w:highlight w:val="none"/>
              </w:rPr>
              <w:t>是否通过评审</w:t>
            </w:r>
          </w:p>
        </w:tc>
        <w:tc>
          <w:tcPr>
            <w:tcW w:w="3320" w:type="dxa"/>
            <w:gridSpan w:val="3"/>
            <w:vMerge w:val="restart"/>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30" w:type="dxa"/>
            <w:gridSpan w:val="2"/>
            <w:vAlign w:val="center"/>
          </w:tcPr>
          <w:p>
            <w:pPr>
              <w:jc w:val="center"/>
              <w:rPr>
                <w:rFonts w:cs="Times New Roman"/>
                <w:color w:val="auto"/>
                <w:szCs w:val="21"/>
                <w:highlight w:val="none"/>
              </w:rPr>
            </w:pPr>
            <w:r>
              <w:rPr>
                <w:rFonts w:hint="eastAsia"/>
                <w:color w:val="auto"/>
                <w:szCs w:val="21"/>
                <w:highlight w:val="none"/>
              </w:rPr>
              <w:t>技术标其它评分加权得分</w:t>
            </w:r>
          </w:p>
        </w:tc>
        <w:tc>
          <w:tcPr>
            <w:tcW w:w="4425" w:type="dxa"/>
            <w:gridSpan w:val="5"/>
            <w:vAlign w:val="center"/>
          </w:tcPr>
          <w:p>
            <w:pPr>
              <w:spacing w:line="360" w:lineRule="auto"/>
              <w:jc w:val="center"/>
              <w:rPr>
                <w:color w:val="auto"/>
                <w:highlight w:val="none"/>
              </w:rPr>
            </w:pPr>
          </w:p>
        </w:tc>
        <w:tc>
          <w:tcPr>
            <w:tcW w:w="1984" w:type="dxa"/>
            <w:vMerge w:val="continue"/>
            <w:vAlign w:val="center"/>
          </w:tcPr>
          <w:p>
            <w:pPr>
              <w:spacing w:line="360" w:lineRule="auto"/>
              <w:jc w:val="center"/>
              <w:rPr>
                <w:rFonts w:cs="Times New Roman"/>
                <w:color w:val="auto"/>
                <w:szCs w:val="21"/>
                <w:highlight w:val="none"/>
              </w:rPr>
            </w:pPr>
          </w:p>
        </w:tc>
        <w:tc>
          <w:tcPr>
            <w:tcW w:w="3320" w:type="dxa"/>
            <w:gridSpan w:val="3"/>
            <w:vMerge w:val="continue"/>
            <w:vAlign w:val="center"/>
          </w:tcPr>
          <w:p>
            <w:pPr>
              <w:spacing w:line="360" w:lineRule="auto"/>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230" w:type="dxa"/>
            <w:gridSpan w:val="2"/>
            <w:vAlign w:val="center"/>
          </w:tcPr>
          <w:p>
            <w:pPr>
              <w:jc w:val="center"/>
              <w:rPr>
                <w:color w:val="auto"/>
                <w:highlight w:val="none"/>
              </w:rPr>
            </w:pPr>
            <w:r>
              <w:rPr>
                <w:rFonts w:hint="default" w:cs="Times New Roman"/>
                <w:color w:val="auto"/>
                <w:szCs w:val="21"/>
                <w:highlight w:val="none"/>
              </w:rPr>
              <w:t>投标人技术标</w:t>
            </w:r>
            <w:r>
              <w:rPr>
                <w:rFonts w:hint="eastAsia"/>
                <w:color w:val="auto"/>
                <w:highlight w:val="none"/>
              </w:rPr>
              <w:t>汇总得分</w:t>
            </w:r>
          </w:p>
        </w:tc>
        <w:tc>
          <w:tcPr>
            <w:tcW w:w="4425" w:type="dxa"/>
            <w:gridSpan w:val="5"/>
            <w:vAlign w:val="center"/>
          </w:tcPr>
          <w:p>
            <w:pPr>
              <w:spacing w:line="360" w:lineRule="auto"/>
              <w:jc w:val="center"/>
              <w:rPr>
                <w:color w:val="auto"/>
                <w:highlight w:val="none"/>
              </w:rPr>
            </w:pPr>
          </w:p>
        </w:tc>
        <w:tc>
          <w:tcPr>
            <w:tcW w:w="1984" w:type="dxa"/>
            <w:vMerge w:val="continue"/>
            <w:vAlign w:val="center"/>
          </w:tcPr>
          <w:p>
            <w:pPr>
              <w:spacing w:line="360" w:lineRule="auto"/>
              <w:jc w:val="center"/>
              <w:rPr>
                <w:color w:val="auto"/>
                <w:highlight w:val="none"/>
              </w:rPr>
            </w:pPr>
          </w:p>
        </w:tc>
        <w:tc>
          <w:tcPr>
            <w:tcW w:w="3320" w:type="dxa"/>
            <w:gridSpan w:val="3"/>
            <w:vMerge w:val="continue"/>
            <w:vAlign w:val="center"/>
          </w:tcPr>
          <w:p>
            <w:pPr>
              <w:spacing w:line="360" w:lineRule="auto"/>
              <w:jc w:val="center"/>
              <w:rPr>
                <w:color w:val="auto"/>
                <w:highlight w:val="none"/>
              </w:rPr>
            </w:pPr>
          </w:p>
        </w:tc>
      </w:tr>
    </w:tbl>
    <w:p>
      <w:pPr>
        <w:rPr>
          <w:rFonts w:eastAsia="楷体_GB2312"/>
          <w:color w:val="auto"/>
          <w:szCs w:val="21"/>
          <w:highlight w:val="none"/>
        </w:rPr>
      </w:pPr>
    </w:p>
    <w:p>
      <w:pPr>
        <w:spacing w:after="240" w:afterLines="100"/>
        <w:rPr>
          <w:color w:val="auto"/>
          <w:highlight w:val="none"/>
        </w:rPr>
      </w:pPr>
      <w:r>
        <w:rPr>
          <w:rFonts w:hint="eastAsia" w:eastAsia="楷体_GB2312"/>
          <w:color w:val="auto"/>
          <w:szCs w:val="21"/>
          <w:highlight w:val="none"/>
        </w:rPr>
        <w:t>【备注：1本表可根据评分办法和技术评委人数的需要进行调整；2 评标委员会评审评分结果统计应遵循下列原则：（1）每个评分项目（单项）的评分基准值为评标委员会成员评分的算术平均值。  （2）每个评分项目（单项）超出该评分项目评分基准值±30%（含30%）范围的评分为无效评分。 （3）投标人每个评分项目（单项）的最终得分为评标委员会成员有效评分的算术平均值；全部评委评分均超出评分基准值±30%（含30%）范围时，投标人该评分项目（单项）的最终得分为评分基准值。】</w:t>
      </w:r>
    </w:p>
    <w:p>
      <w:pPr>
        <w:rPr>
          <w:rFonts w:eastAsia="楷体_GB2312"/>
          <w:color w:val="auto"/>
          <w:szCs w:val="21"/>
          <w:highlight w:val="none"/>
        </w:rPr>
      </w:pPr>
    </w:p>
    <w:p>
      <w:pPr>
        <w:spacing w:line="440" w:lineRule="exact"/>
        <w:rPr>
          <w:color w:val="auto"/>
          <w:highlight w:val="none"/>
        </w:rPr>
      </w:pPr>
    </w:p>
    <w:p>
      <w:pPr>
        <w:rPr>
          <w:rFonts w:eastAsia="黑体"/>
          <w:color w:val="auto"/>
          <w:szCs w:val="21"/>
          <w:highlight w:val="none"/>
        </w:rPr>
      </w:pPr>
      <w:r>
        <w:rPr>
          <w:color w:val="auto"/>
          <w:highlight w:val="none"/>
        </w:rPr>
        <w:t>评标委员会</w:t>
      </w:r>
      <w:r>
        <w:rPr>
          <w:rFonts w:hint="eastAsia"/>
          <w:color w:val="auto"/>
          <w:highlight w:val="none"/>
        </w:rPr>
        <w:t>技术组</w:t>
      </w:r>
      <w:r>
        <w:rPr>
          <w:color w:val="auto"/>
          <w:highlight w:val="none"/>
        </w:rPr>
        <w:t>全体</w:t>
      </w:r>
      <w:r>
        <w:rPr>
          <w:rFonts w:hint="eastAsia"/>
          <w:color w:val="auto"/>
          <w:highlight w:val="none"/>
        </w:rPr>
        <w:t>评委</w:t>
      </w:r>
      <w:r>
        <w:rPr>
          <w:color w:val="auto"/>
          <w:highlight w:val="none"/>
        </w:rPr>
        <w:t>签名：                                                                       日期：        年     月     日</w:t>
      </w:r>
    </w:p>
    <w:p>
      <w:pPr>
        <w:rPr>
          <w:b/>
          <w:color w:val="auto"/>
          <w:szCs w:val="21"/>
          <w:highlight w:val="none"/>
        </w:rPr>
        <w:sectPr>
          <w:pgSz w:w="16838" w:h="11906" w:orient="landscape"/>
          <w:pgMar w:top="1440" w:right="1440" w:bottom="1440" w:left="1797" w:header="851" w:footer="851" w:gutter="0"/>
          <w:cols w:space="720" w:num="1"/>
          <w:docGrid w:linePitch="312" w:charSpace="0"/>
        </w:sectPr>
      </w:pPr>
    </w:p>
    <w:p>
      <w:pPr>
        <w:pStyle w:val="5"/>
        <w:rPr>
          <w:rFonts w:ascii="Times New Roman" w:hAnsi="Times New Roman"/>
          <w:b w:val="0"/>
          <w:color w:val="auto"/>
          <w:kern w:val="0"/>
          <w:szCs w:val="21"/>
          <w:highlight w:val="none"/>
        </w:rPr>
      </w:pPr>
      <w:bookmarkStart w:id="1231" w:name="_Toc59202892"/>
      <w:bookmarkStart w:id="1232" w:name="_Toc973630356"/>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A-15</w:t>
      </w:r>
      <w:r>
        <w:rPr>
          <w:rFonts w:hint="default" w:ascii="Times New Roman" w:hAnsi="Times New Roman"/>
          <w:color w:val="auto"/>
          <w:kern w:val="0"/>
          <w:szCs w:val="21"/>
          <w:highlight w:val="none"/>
        </w:rPr>
        <w:t>：报价评分记录表</w:t>
      </w:r>
      <w:bookmarkEnd w:id="1231"/>
      <w:bookmarkEnd w:id="1232"/>
    </w:p>
    <w:p>
      <w:pPr>
        <w:jc w:val="center"/>
        <w:rPr>
          <w:color w:val="auto"/>
          <w:szCs w:val="44"/>
          <w:highlight w:val="none"/>
        </w:rPr>
      </w:pPr>
      <w:r>
        <w:rPr>
          <w:rFonts w:hint="eastAsia" w:eastAsia="黑体"/>
          <w:color w:val="auto"/>
          <w:sz w:val="28"/>
          <w:szCs w:val="28"/>
          <w:highlight w:val="none"/>
        </w:rPr>
        <w:t>报价</w:t>
      </w:r>
      <w:r>
        <w:rPr>
          <w:rFonts w:eastAsia="黑体"/>
          <w:color w:val="auto"/>
          <w:sz w:val="28"/>
          <w:szCs w:val="28"/>
          <w:highlight w:val="none"/>
        </w:rPr>
        <w:t>评分记录表</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w:t>
      </w:r>
    </w:p>
    <w:tbl>
      <w:tblPr>
        <w:tblStyle w:val="47"/>
        <w:tblW w:w="14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7"/>
        <w:gridCol w:w="1303"/>
        <w:gridCol w:w="1276"/>
        <w:gridCol w:w="1276"/>
        <w:gridCol w:w="1275"/>
        <w:gridCol w:w="1418"/>
        <w:gridCol w:w="141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617" w:type="dxa"/>
            <w:vMerge w:val="restart"/>
            <w:vAlign w:val="center"/>
          </w:tcPr>
          <w:p>
            <w:pPr>
              <w:jc w:val="center"/>
              <w:rPr>
                <w:color w:val="auto"/>
                <w:highlight w:val="none"/>
              </w:rPr>
            </w:pPr>
            <w:r>
              <w:rPr>
                <w:color w:val="auto"/>
                <w:highlight w:val="none"/>
              </w:rPr>
              <w:t>项目</w:t>
            </w:r>
          </w:p>
        </w:tc>
        <w:tc>
          <w:tcPr>
            <w:tcW w:w="9432" w:type="dxa"/>
            <w:gridSpan w:val="7"/>
            <w:vAlign w:val="center"/>
          </w:tcPr>
          <w:p>
            <w:pPr>
              <w:jc w:val="center"/>
              <w:rPr>
                <w:color w:val="auto"/>
                <w:highlight w:val="none"/>
              </w:rPr>
            </w:pPr>
            <w:r>
              <w:rPr>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17" w:type="dxa"/>
            <w:vMerge w:val="continue"/>
            <w:vAlign w:val="center"/>
          </w:tcPr>
          <w:p>
            <w:pPr>
              <w:jc w:val="center"/>
              <w:rPr>
                <w:color w:val="auto"/>
                <w:highlight w:val="none"/>
              </w:rPr>
            </w:pP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left"/>
              <w:rPr>
                <w:color w:val="auto"/>
                <w:highlight w:val="none"/>
              </w:rPr>
            </w:pPr>
            <w:r>
              <w:rPr>
                <w:color w:val="auto"/>
                <w:highlight w:val="none"/>
              </w:rPr>
              <w:t>投标报价</w:t>
            </w: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4617" w:type="dxa"/>
            <w:vAlign w:val="center"/>
          </w:tcPr>
          <w:p>
            <w:pPr>
              <w:jc w:val="left"/>
              <w:rPr>
                <w:color w:val="auto"/>
                <w:highlight w:val="none"/>
              </w:rPr>
            </w:pPr>
            <w:r>
              <w:rPr>
                <w:rFonts w:hint="eastAsia"/>
                <w:color w:val="auto"/>
                <w:szCs w:val="21"/>
                <w:highlight w:val="none"/>
              </w:rPr>
              <w:t>投标报价是否有效</w:t>
            </w: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617" w:type="dxa"/>
          </w:tcPr>
          <w:p>
            <w:pPr>
              <w:jc w:val="left"/>
              <w:rPr>
                <w:color w:val="auto"/>
                <w:szCs w:val="21"/>
                <w:highlight w:val="none"/>
              </w:rPr>
            </w:pPr>
            <w:r>
              <w:rPr>
                <w:rFonts w:hint="eastAsia"/>
                <w:color w:val="auto"/>
                <w:szCs w:val="21"/>
                <w:highlight w:val="none"/>
              </w:rPr>
              <w:t>有效报价范围内的平均值</w:t>
            </w: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tcPr>
          <w:p>
            <w:pPr>
              <w:jc w:val="left"/>
              <w:rPr>
                <w:color w:val="auto"/>
                <w:szCs w:val="21"/>
                <w:highlight w:val="none"/>
              </w:rPr>
            </w:pPr>
            <w:r>
              <w:rPr>
                <w:rFonts w:hint="eastAsia"/>
                <w:color w:val="auto"/>
                <w:szCs w:val="21"/>
                <w:highlight w:val="none"/>
              </w:rPr>
              <w:t>是</w:t>
            </w:r>
            <w:r>
              <w:rPr>
                <w:color w:val="auto"/>
                <w:szCs w:val="21"/>
                <w:highlight w:val="none"/>
              </w:rPr>
              <w:t>否</w:t>
            </w:r>
            <w:r>
              <w:rPr>
                <w:rFonts w:hint="eastAsia"/>
                <w:color w:val="auto"/>
                <w:szCs w:val="21"/>
                <w:highlight w:val="none"/>
              </w:rPr>
              <w:t>平均值偏差率在±</w:t>
            </w:r>
            <w:r>
              <w:rPr>
                <w:color w:val="auto"/>
                <w:szCs w:val="21"/>
                <w:highlight w:val="none"/>
              </w:rPr>
              <w:t>20</w:t>
            </w:r>
            <w:r>
              <w:rPr>
                <w:rFonts w:hint="eastAsia"/>
                <w:color w:val="auto"/>
                <w:szCs w:val="21"/>
                <w:highlight w:val="none"/>
              </w:rPr>
              <w:t>%（含）以内的报价</w:t>
            </w:r>
          </w:p>
          <w:p>
            <w:pPr>
              <w:jc w:val="left"/>
              <w:rPr>
                <w:color w:val="auto"/>
                <w:szCs w:val="21"/>
                <w:highlight w:val="none"/>
              </w:rPr>
            </w:pPr>
            <w:r>
              <w:rPr>
                <w:rFonts w:hint="eastAsia"/>
                <w:color w:val="auto"/>
                <w:szCs w:val="21"/>
                <w:highlight w:val="none"/>
              </w:rPr>
              <w:t>（采用方法二确定评标基准价时适用）</w:t>
            </w:r>
          </w:p>
        </w:tc>
        <w:tc>
          <w:tcPr>
            <w:tcW w:w="9432" w:type="dxa"/>
            <w:gridSpan w:val="7"/>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4617" w:type="dxa"/>
          </w:tcPr>
          <w:p>
            <w:pPr>
              <w:jc w:val="left"/>
              <w:rPr>
                <w:color w:val="auto"/>
                <w:szCs w:val="21"/>
                <w:highlight w:val="none"/>
              </w:rPr>
            </w:pPr>
            <w:r>
              <w:rPr>
                <w:rFonts w:hint="eastAsia"/>
                <w:color w:val="auto"/>
                <w:szCs w:val="21"/>
                <w:highlight w:val="none"/>
              </w:rPr>
              <w:t>是</w:t>
            </w:r>
            <w:r>
              <w:rPr>
                <w:color w:val="auto"/>
                <w:szCs w:val="21"/>
                <w:highlight w:val="none"/>
              </w:rPr>
              <w:t>否参与评标基准值计算</w:t>
            </w:r>
          </w:p>
        </w:tc>
        <w:tc>
          <w:tcPr>
            <w:tcW w:w="9432" w:type="dxa"/>
            <w:gridSpan w:val="7"/>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4617" w:type="dxa"/>
            <w:vAlign w:val="center"/>
          </w:tcPr>
          <w:p>
            <w:pPr>
              <w:jc w:val="left"/>
              <w:rPr>
                <w:color w:val="auto"/>
                <w:szCs w:val="21"/>
                <w:highlight w:val="none"/>
              </w:rPr>
            </w:pPr>
            <w:r>
              <w:rPr>
                <w:rFonts w:hint="eastAsia"/>
                <w:color w:val="auto"/>
                <w:highlight w:val="none"/>
              </w:rPr>
              <w:t>评标基准值</w:t>
            </w:r>
            <w:r>
              <w:rPr>
                <w:rFonts w:hint="eastAsia"/>
                <w:color w:val="auto"/>
                <w:szCs w:val="21"/>
                <w:highlight w:val="none"/>
              </w:rPr>
              <w:t>抽取</w:t>
            </w:r>
            <w:r>
              <w:rPr>
                <w:color w:val="auto"/>
                <w:szCs w:val="21"/>
                <w:highlight w:val="none"/>
              </w:rPr>
              <w:t>的</w:t>
            </w:r>
            <w:r>
              <w:rPr>
                <w:rFonts w:hint="eastAsia"/>
                <w:color w:val="auto"/>
                <w:szCs w:val="21"/>
                <w:highlight w:val="none"/>
              </w:rPr>
              <w:t>K值</w:t>
            </w:r>
            <w:r>
              <w:rPr>
                <w:rFonts w:hint="eastAsia"/>
                <w:color w:val="auto"/>
                <w:highlight w:val="none"/>
              </w:rPr>
              <w:t>（如有）</w:t>
            </w:r>
            <w:r>
              <w:rPr>
                <w:rFonts w:hint="eastAsia"/>
                <w:color w:val="auto"/>
                <w:szCs w:val="21"/>
                <w:highlight w:val="none"/>
              </w:rPr>
              <w:t>=</w:t>
            </w:r>
            <w:r>
              <w:rPr>
                <w:color w:val="auto"/>
                <w:szCs w:val="21"/>
                <w:highlight w:val="none"/>
              </w:rPr>
              <w:t xml:space="preserve">    </w:t>
            </w:r>
            <w:r>
              <w:rPr>
                <w:rFonts w:hint="eastAsia"/>
                <w:color w:val="auto"/>
                <w:szCs w:val="21"/>
                <w:highlight w:val="none"/>
              </w:rPr>
              <w:t>）</w:t>
            </w:r>
          </w:p>
        </w:tc>
        <w:tc>
          <w:tcPr>
            <w:tcW w:w="9432" w:type="dxa"/>
            <w:gridSpan w:val="7"/>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left"/>
              <w:rPr>
                <w:color w:val="auto"/>
                <w:szCs w:val="21"/>
                <w:highlight w:val="none"/>
              </w:rPr>
            </w:pPr>
            <w:r>
              <w:rPr>
                <w:rFonts w:hint="eastAsia"/>
                <w:color w:val="auto"/>
                <w:szCs w:val="21"/>
                <w:highlight w:val="none"/>
              </w:rPr>
              <w:t>投标报价评分分</w:t>
            </w:r>
            <w:r>
              <w:rPr>
                <w:color w:val="auto"/>
                <w:szCs w:val="21"/>
                <w:highlight w:val="none"/>
              </w:rPr>
              <w:t>值</w:t>
            </w: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7" w:type="dxa"/>
            <w:vAlign w:val="center"/>
          </w:tcPr>
          <w:p>
            <w:pPr>
              <w:jc w:val="left"/>
              <w:rPr>
                <w:color w:val="auto"/>
                <w:szCs w:val="21"/>
                <w:highlight w:val="none"/>
              </w:rPr>
            </w:pPr>
            <w:r>
              <w:rPr>
                <w:rFonts w:hint="eastAsia"/>
                <w:color w:val="auto"/>
                <w:szCs w:val="21"/>
                <w:highlight w:val="none"/>
              </w:rPr>
              <w:t>小微企业或残疾人或监狱企业加分（如有）</w:t>
            </w:r>
          </w:p>
        </w:tc>
        <w:tc>
          <w:tcPr>
            <w:tcW w:w="1303"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418" w:type="dxa"/>
            <w:vAlign w:val="center"/>
          </w:tcPr>
          <w:p>
            <w:pPr>
              <w:jc w:val="center"/>
              <w:rPr>
                <w:color w:val="auto"/>
                <w:highlight w:val="none"/>
              </w:rPr>
            </w:pPr>
          </w:p>
        </w:tc>
        <w:tc>
          <w:tcPr>
            <w:tcW w:w="1417" w:type="dxa"/>
            <w:vAlign w:val="center"/>
          </w:tcPr>
          <w:p>
            <w:pPr>
              <w:jc w:val="center"/>
              <w:rPr>
                <w:color w:val="auto"/>
                <w:highlight w:val="none"/>
              </w:rPr>
            </w:pPr>
          </w:p>
        </w:tc>
        <w:tc>
          <w:tcPr>
            <w:tcW w:w="146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617" w:type="dxa"/>
            <w:vAlign w:val="center"/>
          </w:tcPr>
          <w:p>
            <w:pPr>
              <w:jc w:val="left"/>
              <w:rPr>
                <w:color w:val="auto"/>
                <w:highlight w:val="none"/>
              </w:rPr>
            </w:pPr>
            <w:r>
              <w:rPr>
                <w:rFonts w:hint="eastAsia"/>
                <w:color w:val="auto"/>
                <w:highlight w:val="none"/>
              </w:rPr>
              <w:t>报价分加权得分=企业投标报价评分分值×报价分分值权重。</w:t>
            </w:r>
          </w:p>
        </w:tc>
        <w:tc>
          <w:tcPr>
            <w:tcW w:w="1303" w:type="dxa"/>
            <w:vAlign w:val="center"/>
          </w:tcPr>
          <w:p>
            <w:pPr>
              <w:jc w:val="left"/>
              <w:rPr>
                <w:color w:val="auto"/>
                <w:highlight w:val="none"/>
              </w:rPr>
            </w:pPr>
          </w:p>
        </w:tc>
        <w:tc>
          <w:tcPr>
            <w:tcW w:w="1276" w:type="dxa"/>
            <w:vAlign w:val="center"/>
          </w:tcPr>
          <w:p>
            <w:pPr>
              <w:jc w:val="left"/>
              <w:rPr>
                <w:color w:val="auto"/>
                <w:highlight w:val="none"/>
              </w:rPr>
            </w:pPr>
          </w:p>
        </w:tc>
        <w:tc>
          <w:tcPr>
            <w:tcW w:w="1276" w:type="dxa"/>
            <w:vAlign w:val="center"/>
          </w:tcPr>
          <w:p>
            <w:pPr>
              <w:jc w:val="left"/>
              <w:rPr>
                <w:color w:val="auto"/>
                <w:highlight w:val="none"/>
              </w:rPr>
            </w:pPr>
          </w:p>
        </w:tc>
        <w:tc>
          <w:tcPr>
            <w:tcW w:w="1275" w:type="dxa"/>
            <w:vAlign w:val="center"/>
          </w:tcPr>
          <w:p>
            <w:pPr>
              <w:jc w:val="left"/>
              <w:rPr>
                <w:color w:val="auto"/>
                <w:highlight w:val="none"/>
              </w:rPr>
            </w:pPr>
          </w:p>
        </w:tc>
        <w:tc>
          <w:tcPr>
            <w:tcW w:w="1418" w:type="dxa"/>
            <w:vAlign w:val="center"/>
          </w:tcPr>
          <w:p>
            <w:pPr>
              <w:jc w:val="left"/>
              <w:rPr>
                <w:color w:val="auto"/>
                <w:highlight w:val="none"/>
              </w:rPr>
            </w:pPr>
          </w:p>
        </w:tc>
        <w:tc>
          <w:tcPr>
            <w:tcW w:w="1417" w:type="dxa"/>
            <w:vAlign w:val="center"/>
          </w:tcPr>
          <w:p>
            <w:pPr>
              <w:jc w:val="left"/>
              <w:rPr>
                <w:color w:val="auto"/>
                <w:highlight w:val="none"/>
              </w:rPr>
            </w:pPr>
          </w:p>
        </w:tc>
        <w:tc>
          <w:tcPr>
            <w:tcW w:w="1467" w:type="dxa"/>
            <w:vAlign w:val="center"/>
          </w:tcPr>
          <w:p>
            <w:pPr>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4617" w:type="dxa"/>
            <w:vAlign w:val="center"/>
          </w:tcPr>
          <w:p>
            <w:pPr>
              <w:jc w:val="left"/>
              <w:rPr>
                <w:color w:val="auto"/>
                <w:highlight w:val="none"/>
              </w:rPr>
            </w:pPr>
            <w:r>
              <w:rPr>
                <w:rFonts w:hint="eastAsia"/>
                <w:color w:val="auto"/>
                <w:highlight w:val="none"/>
              </w:rPr>
              <w:t>报价最后得分=报价分加权得分+小微企业或残疾人或监狱企业加分（如有）</w:t>
            </w:r>
          </w:p>
        </w:tc>
        <w:tc>
          <w:tcPr>
            <w:tcW w:w="1303" w:type="dxa"/>
            <w:vAlign w:val="center"/>
          </w:tcPr>
          <w:p>
            <w:pPr>
              <w:jc w:val="left"/>
              <w:rPr>
                <w:color w:val="auto"/>
                <w:highlight w:val="none"/>
              </w:rPr>
            </w:pPr>
          </w:p>
        </w:tc>
        <w:tc>
          <w:tcPr>
            <w:tcW w:w="1276" w:type="dxa"/>
            <w:vAlign w:val="center"/>
          </w:tcPr>
          <w:p>
            <w:pPr>
              <w:jc w:val="left"/>
              <w:rPr>
                <w:color w:val="auto"/>
                <w:highlight w:val="none"/>
              </w:rPr>
            </w:pPr>
          </w:p>
        </w:tc>
        <w:tc>
          <w:tcPr>
            <w:tcW w:w="1276" w:type="dxa"/>
            <w:vAlign w:val="center"/>
          </w:tcPr>
          <w:p>
            <w:pPr>
              <w:jc w:val="left"/>
              <w:rPr>
                <w:color w:val="auto"/>
                <w:highlight w:val="none"/>
              </w:rPr>
            </w:pPr>
          </w:p>
        </w:tc>
        <w:tc>
          <w:tcPr>
            <w:tcW w:w="1275" w:type="dxa"/>
            <w:vAlign w:val="center"/>
          </w:tcPr>
          <w:p>
            <w:pPr>
              <w:jc w:val="left"/>
              <w:rPr>
                <w:color w:val="auto"/>
                <w:highlight w:val="none"/>
              </w:rPr>
            </w:pPr>
          </w:p>
        </w:tc>
        <w:tc>
          <w:tcPr>
            <w:tcW w:w="1418" w:type="dxa"/>
            <w:vAlign w:val="center"/>
          </w:tcPr>
          <w:p>
            <w:pPr>
              <w:jc w:val="left"/>
              <w:rPr>
                <w:color w:val="auto"/>
                <w:highlight w:val="none"/>
              </w:rPr>
            </w:pPr>
          </w:p>
        </w:tc>
        <w:tc>
          <w:tcPr>
            <w:tcW w:w="1417" w:type="dxa"/>
            <w:vAlign w:val="center"/>
          </w:tcPr>
          <w:p>
            <w:pPr>
              <w:jc w:val="left"/>
              <w:rPr>
                <w:color w:val="auto"/>
                <w:highlight w:val="none"/>
              </w:rPr>
            </w:pPr>
          </w:p>
        </w:tc>
        <w:tc>
          <w:tcPr>
            <w:tcW w:w="1467" w:type="dxa"/>
            <w:vAlign w:val="center"/>
          </w:tcPr>
          <w:p>
            <w:pPr>
              <w:jc w:val="lef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049" w:type="dxa"/>
            <w:gridSpan w:val="8"/>
            <w:vAlign w:val="center"/>
          </w:tcPr>
          <w:p>
            <w:pPr>
              <w:jc w:val="left"/>
              <w:rPr>
                <w:color w:val="auto"/>
                <w:highlight w:val="none"/>
              </w:rPr>
            </w:pPr>
          </w:p>
          <w:p>
            <w:pPr>
              <w:jc w:val="left"/>
              <w:rPr>
                <w:rFonts w:hint="eastAsia" w:eastAsia="宋体"/>
                <w:color w:val="auto"/>
                <w:highlight w:val="none"/>
                <w:lang w:eastAsia="zh-CN"/>
              </w:rPr>
            </w:pPr>
            <w:r>
              <w:rPr>
                <w:rFonts w:hint="eastAsia"/>
                <w:color w:val="auto"/>
                <w:highlight w:val="none"/>
              </w:rPr>
              <w:t>招标控制价（如有）</w:t>
            </w:r>
            <w:r>
              <w:rPr>
                <w:rFonts w:hint="eastAsia"/>
                <w:color w:val="auto"/>
                <w:highlight w:val="none"/>
                <w:lang w:eastAsia="zh-CN"/>
              </w:rPr>
              <w:t>：</w:t>
            </w:r>
          </w:p>
        </w:tc>
      </w:tr>
    </w:tbl>
    <w:p>
      <w:pPr>
        <w:rPr>
          <w:rFonts w:eastAsia="楷体_GB2312"/>
          <w:color w:val="auto"/>
          <w:szCs w:val="21"/>
          <w:highlight w:val="none"/>
        </w:rPr>
      </w:pPr>
    </w:p>
    <w:p>
      <w:pPr>
        <w:rPr>
          <w:rFonts w:eastAsia="楷体_GB2312"/>
          <w:color w:val="auto"/>
          <w:szCs w:val="21"/>
          <w:highlight w:val="none"/>
        </w:rPr>
      </w:pPr>
      <w:r>
        <w:rPr>
          <w:rFonts w:eastAsia="楷体_GB2312"/>
          <w:color w:val="auto"/>
          <w:szCs w:val="21"/>
          <w:highlight w:val="none"/>
        </w:rPr>
        <w:t>【</w:t>
      </w:r>
      <w:r>
        <w:rPr>
          <w:rFonts w:eastAsia="楷体_GB2312"/>
          <w:color w:val="auto"/>
          <w:highlight w:val="none"/>
        </w:rPr>
        <w:t>备注：本表可根据评分办法的需要进行调整】</w:t>
      </w:r>
    </w:p>
    <w:p>
      <w:pPr>
        <w:rPr>
          <w:rFonts w:eastAsia="楷体_GB2312"/>
          <w:color w:val="auto"/>
          <w:szCs w:val="21"/>
          <w:highlight w:val="none"/>
        </w:rPr>
      </w:pPr>
    </w:p>
    <w:p>
      <w:pPr>
        <w:rPr>
          <w:color w:val="auto"/>
          <w:highlight w:val="none"/>
        </w:rPr>
      </w:pPr>
      <w:r>
        <w:rPr>
          <w:color w:val="auto"/>
          <w:highlight w:val="none"/>
        </w:rPr>
        <w:t>评标委员会</w:t>
      </w:r>
      <w:r>
        <w:rPr>
          <w:rFonts w:hint="eastAsia"/>
          <w:color w:val="auto"/>
          <w:highlight w:val="none"/>
        </w:rPr>
        <w:t>经济组全体评委</w:t>
      </w:r>
      <w:r>
        <w:rPr>
          <w:color w:val="auto"/>
          <w:highlight w:val="none"/>
        </w:rPr>
        <w:t>签名：                                                                    日期：        年     月     日</w:t>
      </w:r>
    </w:p>
    <w:p>
      <w:pPr>
        <w:pStyle w:val="5"/>
        <w:spacing w:line="240" w:lineRule="auto"/>
        <w:rPr>
          <w:rFonts w:cs="Times New Roman"/>
          <w:b w:val="0"/>
          <w:bCs w:val="0"/>
          <w:color w:val="auto"/>
          <w:highlight w:val="none"/>
        </w:rPr>
      </w:pPr>
      <w:bookmarkStart w:id="1233" w:name="_Toc158238228"/>
      <w:r>
        <w:rPr>
          <w:rFonts w:hint="eastAsia"/>
          <w:color w:val="auto"/>
          <w:sz w:val="28"/>
          <w:szCs w:val="28"/>
          <w:highlight w:val="none"/>
        </w:rPr>
        <w:t>附表</w:t>
      </w:r>
      <w:r>
        <w:rPr>
          <w:color w:val="auto"/>
          <w:sz w:val="28"/>
          <w:szCs w:val="28"/>
          <w:highlight w:val="none"/>
        </w:rPr>
        <w:t>A-16</w:t>
      </w:r>
      <w:r>
        <w:rPr>
          <w:rFonts w:hint="eastAsia"/>
          <w:color w:val="auto"/>
          <w:sz w:val="28"/>
          <w:szCs w:val="28"/>
          <w:highlight w:val="none"/>
        </w:rPr>
        <w:t>：监理（或设计或其他）企业信誉实力评分记录表</w:t>
      </w:r>
      <w:bookmarkEnd w:id="1233"/>
    </w:p>
    <w:p>
      <w:pPr>
        <w:spacing w:line="440" w:lineRule="exact"/>
        <w:rPr>
          <w:rFonts w:cs="Times New Roman"/>
          <w:b/>
          <w:bCs/>
          <w:color w:val="auto"/>
          <w:highlight w:val="none"/>
        </w:rPr>
      </w:pPr>
    </w:p>
    <w:p>
      <w:pPr>
        <w:jc w:val="center"/>
        <w:rPr>
          <w:rFonts w:eastAsia="黑体"/>
          <w:color w:val="auto"/>
          <w:sz w:val="28"/>
          <w:szCs w:val="28"/>
          <w:highlight w:val="none"/>
        </w:rPr>
      </w:pPr>
      <w:r>
        <w:rPr>
          <w:rFonts w:hint="default" w:eastAsia="黑体" w:cs="Times New Roman"/>
          <w:color w:val="auto"/>
          <w:sz w:val="28"/>
          <w:szCs w:val="28"/>
          <w:highlight w:val="none"/>
        </w:rPr>
        <w:t>监理（或设计或其他）企业信誉实力评分记录表（自治区本级房屋</w:t>
      </w:r>
      <w:r>
        <w:rPr>
          <w:rFonts w:eastAsia="黑体" w:cs="Times New Roman"/>
          <w:color w:val="auto"/>
          <w:sz w:val="28"/>
          <w:szCs w:val="28"/>
          <w:highlight w:val="none"/>
        </w:rPr>
        <w:t>建筑及市政基础设施</w:t>
      </w:r>
      <w:r>
        <w:rPr>
          <w:rFonts w:hint="default" w:eastAsia="黑体" w:cs="Times New Roman"/>
          <w:color w:val="auto"/>
          <w:sz w:val="28"/>
          <w:szCs w:val="28"/>
          <w:highlight w:val="none"/>
        </w:rPr>
        <w:t>工程</w:t>
      </w:r>
      <w:r>
        <w:rPr>
          <w:rFonts w:eastAsia="黑体" w:cs="Times New Roman"/>
          <w:color w:val="auto"/>
          <w:sz w:val="28"/>
          <w:szCs w:val="28"/>
          <w:highlight w:val="none"/>
        </w:rPr>
        <w:t>招标时</w:t>
      </w:r>
      <w:r>
        <w:rPr>
          <w:rFonts w:hint="default" w:eastAsia="黑体" w:cs="Times New Roman"/>
          <w:color w:val="auto"/>
          <w:sz w:val="28"/>
          <w:szCs w:val="28"/>
          <w:highlight w:val="none"/>
        </w:rPr>
        <w:t>）</w:t>
      </w:r>
    </w:p>
    <w:p>
      <w:pPr>
        <w:spacing w:after="72" w:afterLines="30" w:line="440" w:lineRule="exact"/>
        <w:rPr>
          <w:rFonts w:cs="Times New Roman"/>
          <w:color w:val="auto"/>
          <w:highlight w:val="none"/>
        </w:rPr>
      </w:pPr>
    </w:p>
    <w:p>
      <w:pPr>
        <w:spacing w:after="72" w:afterLines="30" w:line="440" w:lineRule="exact"/>
        <w:rPr>
          <w:color w:val="auto"/>
          <w:highlight w:val="none"/>
        </w:rPr>
      </w:pPr>
      <w:r>
        <w:rPr>
          <w:rFonts w:hint="default" w:cs="Times New Roman"/>
          <w:color w:val="auto"/>
          <w:highlight w:val="none"/>
        </w:rPr>
        <w:t>项目名称及项目招标编号：</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pPr>
              <w:jc w:val="center"/>
              <w:rPr>
                <w:color w:val="auto"/>
                <w:highlight w:val="none"/>
              </w:rPr>
            </w:pPr>
            <w:r>
              <w:rPr>
                <w:rFonts w:hint="default" w:cs="Times New Roman"/>
                <w:color w:val="auto"/>
                <w:highlight w:val="none"/>
              </w:rPr>
              <w:t>序号</w:t>
            </w:r>
          </w:p>
        </w:tc>
        <w:tc>
          <w:tcPr>
            <w:tcW w:w="3032" w:type="dxa"/>
            <w:vMerge w:val="restart"/>
            <w:vAlign w:val="center"/>
          </w:tcPr>
          <w:p>
            <w:pPr>
              <w:jc w:val="center"/>
              <w:rPr>
                <w:color w:val="auto"/>
                <w:highlight w:val="none"/>
              </w:rPr>
            </w:pPr>
            <w:r>
              <w:rPr>
                <w:rFonts w:hint="default" w:cs="Times New Roman"/>
                <w:color w:val="auto"/>
                <w:highlight w:val="none"/>
              </w:rPr>
              <w:t>评分项目</w:t>
            </w:r>
          </w:p>
        </w:tc>
        <w:tc>
          <w:tcPr>
            <w:tcW w:w="1290" w:type="dxa"/>
            <w:vMerge w:val="restart"/>
            <w:vAlign w:val="center"/>
          </w:tcPr>
          <w:p>
            <w:pPr>
              <w:jc w:val="center"/>
              <w:rPr>
                <w:color w:val="auto"/>
                <w:highlight w:val="none"/>
              </w:rPr>
            </w:pPr>
            <w:r>
              <w:rPr>
                <w:rFonts w:hint="default" w:cs="Times New Roman"/>
                <w:color w:val="auto"/>
                <w:highlight w:val="none"/>
              </w:rPr>
              <w:t>企业诚信</w:t>
            </w:r>
            <w:r>
              <w:rPr>
                <w:rFonts w:cs="Times New Roman"/>
                <w:color w:val="auto"/>
                <w:highlight w:val="none"/>
              </w:rPr>
              <w:t>综合</w:t>
            </w:r>
            <w:r>
              <w:rPr>
                <w:rFonts w:hint="default" w:cs="Times New Roman"/>
                <w:color w:val="auto"/>
                <w:highlight w:val="none"/>
              </w:rPr>
              <w:t>评</w:t>
            </w:r>
            <w:r>
              <w:rPr>
                <w:rFonts w:cs="Times New Roman"/>
                <w:color w:val="auto"/>
                <w:highlight w:val="none"/>
              </w:rPr>
              <w:t>价</w:t>
            </w:r>
            <w:r>
              <w:rPr>
                <w:rFonts w:hint="default" w:cs="Times New Roman"/>
                <w:color w:val="auto"/>
                <w:highlight w:val="none"/>
              </w:rPr>
              <w:t>分</w:t>
            </w:r>
          </w:p>
        </w:tc>
        <w:tc>
          <w:tcPr>
            <w:tcW w:w="8898" w:type="dxa"/>
            <w:gridSpan w:val="7"/>
            <w:vAlign w:val="center"/>
          </w:tcPr>
          <w:p>
            <w:pPr>
              <w:jc w:val="center"/>
              <w:rPr>
                <w:color w:val="auto"/>
                <w:highlight w:val="none"/>
              </w:rPr>
            </w:pPr>
            <w:r>
              <w:rPr>
                <w:rFonts w:hint="default" w:cs="Times New Roman"/>
                <w:color w:val="auto"/>
                <w:highlight w:val="none"/>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pPr>
              <w:jc w:val="center"/>
              <w:rPr>
                <w:color w:val="auto"/>
                <w:highlight w:val="none"/>
              </w:rPr>
            </w:pPr>
          </w:p>
        </w:tc>
        <w:tc>
          <w:tcPr>
            <w:tcW w:w="3032" w:type="dxa"/>
            <w:vMerge w:val="continue"/>
            <w:vAlign w:val="center"/>
          </w:tcPr>
          <w:p>
            <w:pPr>
              <w:jc w:val="center"/>
              <w:rPr>
                <w:color w:val="auto"/>
                <w:highlight w:val="none"/>
              </w:rPr>
            </w:pPr>
          </w:p>
        </w:tc>
        <w:tc>
          <w:tcPr>
            <w:tcW w:w="1290" w:type="dxa"/>
            <w:vMerge w:val="continue"/>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区</w:t>
            </w:r>
            <w:r>
              <w:rPr>
                <w:rFonts w:ascii="Times New Roman" w:hAnsi="Times New Roman"/>
                <w:color w:val="auto"/>
                <w:highlight w:val="none"/>
              </w:rPr>
              <w:t>级</w:t>
            </w:r>
            <w:r>
              <w:rPr>
                <w:rFonts w:hint="default" w:ascii="Times New Roman" w:hAnsi="Times New Roman"/>
                <w:color w:val="auto"/>
                <w:highlight w:val="none"/>
              </w:rPr>
              <w:t>监理（</w:t>
            </w:r>
            <w:r>
              <w:rPr>
                <w:rFonts w:ascii="Times New Roman" w:hAnsi="Times New Roman"/>
                <w:color w:val="auto"/>
                <w:highlight w:val="none"/>
              </w:rPr>
              <w:t>或设计或其他）</w:t>
            </w:r>
            <w:r>
              <w:rPr>
                <w:rFonts w:hint="default" w:ascii="Times New Roman" w:hAnsi="Times New Roman"/>
                <w:color w:val="auto"/>
                <w:highlight w:val="none"/>
              </w:rPr>
              <w:t>企业诚信综合评价得分（百分制）</w:t>
            </w:r>
          </w:p>
        </w:tc>
        <w:tc>
          <w:tcPr>
            <w:tcW w:w="1290" w:type="dxa"/>
            <w:vAlign w:val="center"/>
          </w:tcPr>
          <w:p>
            <w:pPr>
              <w:jc w:val="center"/>
              <w:rPr>
                <w:color w:val="auto"/>
                <w:highlight w:val="none"/>
              </w:rPr>
            </w:pPr>
            <w:r>
              <w:rPr>
                <w:rFonts w:hint="eastAsia"/>
                <w:color w:val="auto"/>
                <w:highlight w:val="none"/>
              </w:rPr>
              <w:t>100</w:t>
            </w: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color w:val="auto"/>
                <w:highlight w:val="none"/>
              </w:rPr>
            </w:pPr>
            <w:r>
              <w:rPr>
                <w:rFonts w:hint="default" w:cs="Times New Roman"/>
                <w:color w:val="auto"/>
                <w:highlight w:val="none"/>
              </w:rPr>
              <w:t>监理（或设计或其他）企业信誉实力加权得分合计（满分</w:t>
            </w:r>
            <w:r>
              <w:rPr>
                <w:color w:val="auto"/>
                <w:highlight w:val="none"/>
                <w:u w:val="single"/>
              </w:rPr>
              <w:t xml:space="preserve">    </w:t>
            </w:r>
            <w:r>
              <w:rPr>
                <w:rFonts w:hint="default" w:cs="Times New Roman"/>
                <w:color w:val="auto"/>
                <w:highlight w:val="none"/>
              </w:rPr>
              <w:t>）</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pPr>
              <w:jc w:val="left"/>
              <w:rPr>
                <w:color w:val="auto"/>
                <w:highlight w:val="none"/>
              </w:rPr>
            </w:pPr>
            <w:r>
              <w:rPr>
                <w:rFonts w:hint="default" w:ascii="Times New Roman" w:hAnsi="Times New Roman" w:cs="Times New Roman"/>
                <w:color w:val="auto"/>
                <w:highlight w:val="none"/>
              </w:rPr>
              <w:t>监理（或设计或其他）企业信誉实力加权得分=根据实时公布的</w:t>
            </w:r>
            <w:r>
              <w:rPr>
                <w:rFonts w:hint="default" w:ascii="Times New Roman" w:hAnsi="Times New Roman" w:cs="Times New Roman"/>
                <w:b/>
                <w:color w:val="auto"/>
                <w:highlight w:val="none"/>
              </w:rPr>
              <w:t>区级</w:t>
            </w:r>
            <w:r>
              <w:rPr>
                <w:rFonts w:hint="default" w:ascii="Times New Roman" w:hAnsi="Times New Roman" w:cs="Times New Roman"/>
                <w:color w:val="auto"/>
                <w:highlight w:val="none"/>
              </w:rPr>
              <w:t>诚信综合评价分（百分制）×企业信誉实力分分值权重（</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）（取30%～45%）</w:t>
            </w:r>
          </w:p>
        </w:tc>
      </w:tr>
    </w:tbl>
    <w:p>
      <w:pP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pStyle w:val="5"/>
        <w:spacing w:line="240" w:lineRule="auto"/>
        <w:rPr>
          <w:color w:val="auto"/>
          <w:highlight w:val="none"/>
        </w:rPr>
      </w:pPr>
      <w:r>
        <w:rPr>
          <w:color w:val="auto"/>
          <w:highlight w:val="none"/>
        </w:rPr>
        <w:br w:type="page"/>
      </w:r>
      <w:bookmarkStart w:id="1234" w:name="_Toc1998933250"/>
      <w:r>
        <w:rPr>
          <w:rFonts w:hint="eastAsia"/>
          <w:color w:val="auto"/>
          <w:sz w:val="28"/>
          <w:szCs w:val="28"/>
          <w:highlight w:val="none"/>
        </w:rPr>
        <w:t>附表</w:t>
      </w:r>
      <w:r>
        <w:rPr>
          <w:color w:val="auto"/>
          <w:sz w:val="28"/>
          <w:szCs w:val="28"/>
          <w:highlight w:val="none"/>
        </w:rPr>
        <w:t>A-16</w:t>
      </w:r>
      <w:r>
        <w:rPr>
          <w:rFonts w:hint="eastAsia"/>
          <w:color w:val="auto"/>
          <w:sz w:val="28"/>
          <w:szCs w:val="28"/>
          <w:highlight w:val="none"/>
        </w:rPr>
        <w:t>：监理（或设计或其他）企业信誉实力评分记录表</w:t>
      </w:r>
      <w:bookmarkEnd w:id="1234"/>
    </w:p>
    <w:p>
      <w:pPr>
        <w:jc w:val="center"/>
        <w:rPr>
          <w:rFonts w:eastAsia="黑体" w:cs="Times New Roman"/>
          <w:color w:val="auto"/>
          <w:sz w:val="28"/>
          <w:szCs w:val="28"/>
          <w:highlight w:val="none"/>
        </w:rPr>
      </w:pPr>
    </w:p>
    <w:p>
      <w:pPr>
        <w:jc w:val="center"/>
        <w:rPr>
          <w:rFonts w:eastAsia="黑体" w:cs="Times New Roman"/>
          <w:color w:val="auto"/>
          <w:sz w:val="28"/>
          <w:szCs w:val="28"/>
          <w:highlight w:val="none"/>
        </w:rPr>
      </w:pPr>
      <w:r>
        <w:rPr>
          <w:rFonts w:hint="default" w:eastAsia="黑体" w:cs="Times New Roman"/>
          <w:color w:val="auto"/>
          <w:sz w:val="28"/>
          <w:szCs w:val="28"/>
          <w:highlight w:val="none"/>
        </w:rPr>
        <w:t>监理（或设计或其他）企业信誉实力评分记录表（各</w:t>
      </w:r>
      <w:r>
        <w:rPr>
          <w:rFonts w:eastAsia="黑体" w:cs="Times New Roman"/>
          <w:color w:val="auto"/>
          <w:sz w:val="28"/>
          <w:szCs w:val="28"/>
          <w:highlight w:val="none"/>
        </w:rPr>
        <w:t>设</w:t>
      </w:r>
      <w:r>
        <w:rPr>
          <w:rFonts w:hint="default" w:eastAsia="黑体" w:cs="Times New Roman"/>
          <w:color w:val="auto"/>
          <w:sz w:val="28"/>
          <w:szCs w:val="28"/>
          <w:highlight w:val="none"/>
        </w:rPr>
        <w:t>区市房屋</w:t>
      </w:r>
      <w:r>
        <w:rPr>
          <w:rFonts w:eastAsia="黑体" w:cs="Times New Roman"/>
          <w:color w:val="auto"/>
          <w:sz w:val="28"/>
          <w:szCs w:val="28"/>
          <w:highlight w:val="none"/>
        </w:rPr>
        <w:t>建筑及市政基础设施</w:t>
      </w:r>
      <w:r>
        <w:rPr>
          <w:rFonts w:hint="default" w:eastAsia="黑体" w:cs="Times New Roman"/>
          <w:color w:val="auto"/>
          <w:sz w:val="28"/>
          <w:szCs w:val="28"/>
          <w:highlight w:val="none"/>
        </w:rPr>
        <w:t>工程</w:t>
      </w:r>
      <w:r>
        <w:rPr>
          <w:rFonts w:eastAsia="黑体" w:cs="Times New Roman"/>
          <w:color w:val="auto"/>
          <w:sz w:val="28"/>
          <w:szCs w:val="28"/>
          <w:highlight w:val="none"/>
        </w:rPr>
        <w:t>招标时</w:t>
      </w:r>
      <w:r>
        <w:rPr>
          <w:rFonts w:hint="default" w:eastAsia="黑体" w:cs="Times New Roman"/>
          <w:color w:val="auto"/>
          <w:sz w:val="28"/>
          <w:szCs w:val="28"/>
          <w:highlight w:val="none"/>
        </w:rPr>
        <w:t>）</w:t>
      </w:r>
    </w:p>
    <w:p>
      <w:pPr>
        <w:jc w:val="center"/>
        <w:rPr>
          <w:rFonts w:eastAsia="黑体" w:cs="Times New Roman"/>
          <w:color w:val="auto"/>
          <w:sz w:val="28"/>
          <w:szCs w:val="28"/>
          <w:highlight w:val="none"/>
        </w:rPr>
      </w:pPr>
    </w:p>
    <w:p>
      <w:pPr>
        <w:spacing w:after="72" w:afterLines="30" w:line="440" w:lineRule="exact"/>
        <w:rPr>
          <w:color w:val="auto"/>
          <w:highlight w:val="none"/>
        </w:rPr>
      </w:pPr>
      <w:r>
        <w:rPr>
          <w:rFonts w:hint="default" w:cs="Times New Roman"/>
          <w:color w:val="auto"/>
          <w:highlight w:val="none"/>
        </w:rPr>
        <w:t>项目名称及项目招标编号：</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tbl>
      <w:tblPr>
        <w:tblStyle w:val="47"/>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pPr>
              <w:jc w:val="center"/>
              <w:rPr>
                <w:color w:val="auto"/>
                <w:highlight w:val="none"/>
              </w:rPr>
            </w:pPr>
            <w:r>
              <w:rPr>
                <w:rFonts w:hint="default" w:cs="Times New Roman"/>
                <w:color w:val="auto"/>
                <w:highlight w:val="none"/>
              </w:rPr>
              <w:t>序号</w:t>
            </w:r>
          </w:p>
        </w:tc>
        <w:tc>
          <w:tcPr>
            <w:tcW w:w="3032" w:type="dxa"/>
            <w:vMerge w:val="restart"/>
            <w:vAlign w:val="center"/>
          </w:tcPr>
          <w:p>
            <w:pPr>
              <w:jc w:val="center"/>
              <w:rPr>
                <w:color w:val="auto"/>
                <w:highlight w:val="none"/>
              </w:rPr>
            </w:pPr>
            <w:r>
              <w:rPr>
                <w:rFonts w:hint="default" w:cs="Times New Roman"/>
                <w:color w:val="auto"/>
                <w:highlight w:val="none"/>
              </w:rPr>
              <w:t>评分项目</w:t>
            </w:r>
          </w:p>
        </w:tc>
        <w:tc>
          <w:tcPr>
            <w:tcW w:w="1290" w:type="dxa"/>
            <w:vMerge w:val="restart"/>
            <w:vAlign w:val="center"/>
          </w:tcPr>
          <w:p>
            <w:pPr>
              <w:jc w:val="center"/>
              <w:rPr>
                <w:color w:val="auto"/>
                <w:highlight w:val="none"/>
              </w:rPr>
            </w:pPr>
            <w:r>
              <w:rPr>
                <w:rFonts w:hint="default" w:cs="Times New Roman"/>
                <w:color w:val="auto"/>
                <w:highlight w:val="none"/>
              </w:rPr>
              <w:t>企业诚信</w:t>
            </w:r>
            <w:r>
              <w:rPr>
                <w:rFonts w:cs="Times New Roman"/>
                <w:color w:val="auto"/>
                <w:highlight w:val="none"/>
              </w:rPr>
              <w:t>综合</w:t>
            </w:r>
            <w:r>
              <w:rPr>
                <w:rFonts w:hint="default" w:cs="Times New Roman"/>
                <w:color w:val="auto"/>
                <w:highlight w:val="none"/>
              </w:rPr>
              <w:t>评</w:t>
            </w:r>
            <w:r>
              <w:rPr>
                <w:rFonts w:cs="Times New Roman"/>
                <w:color w:val="auto"/>
                <w:highlight w:val="none"/>
              </w:rPr>
              <w:t>价</w:t>
            </w:r>
            <w:r>
              <w:rPr>
                <w:rFonts w:hint="default" w:cs="Times New Roman"/>
                <w:color w:val="auto"/>
                <w:highlight w:val="none"/>
              </w:rPr>
              <w:t>分</w:t>
            </w:r>
          </w:p>
        </w:tc>
        <w:tc>
          <w:tcPr>
            <w:tcW w:w="8898" w:type="dxa"/>
            <w:gridSpan w:val="7"/>
            <w:vAlign w:val="center"/>
          </w:tcPr>
          <w:p>
            <w:pPr>
              <w:jc w:val="center"/>
              <w:rPr>
                <w:color w:val="auto"/>
                <w:highlight w:val="none"/>
              </w:rPr>
            </w:pPr>
            <w:r>
              <w:rPr>
                <w:rFonts w:hint="default" w:cs="Times New Roman"/>
                <w:color w:val="auto"/>
                <w:highlight w:val="none"/>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pPr>
              <w:jc w:val="center"/>
              <w:rPr>
                <w:color w:val="auto"/>
                <w:highlight w:val="none"/>
              </w:rPr>
            </w:pPr>
          </w:p>
        </w:tc>
        <w:tc>
          <w:tcPr>
            <w:tcW w:w="3032" w:type="dxa"/>
            <w:vMerge w:val="continue"/>
            <w:vAlign w:val="center"/>
          </w:tcPr>
          <w:p>
            <w:pPr>
              <w:jc w:val="center"/>
              <w:rPr>
                <w:color w:val="auto"/>
                <w:highlight w:val="none"/>
              </w:rPr>
            </w:pPr>
          </w:p>
        </w:tc>
        <w:tc>
          <w:tcPr>
            <w:tcW w:w="1290" w:type="dxa"/>
            <w:vMerge w:val="continue"/>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区级监理（或设计或其他）企业诚信综合评价得分（百分制）</w:t>
            </w:r>
          </w:p>
        </w:tc>
        <w:tc>
          <w:tcPr>
            <w:tcW w:w="1290" w:type="dxa"/>
            <w:vAlign w:val="center"/>
          </w:tcPr>
          <w:p>
            <w:pPr>
              <w:jc w:val="center"/>
              <w:rPr>
                <w:color w:val="auto"/>
                <w:highlight w:val="none"/>
              </w:rPr>
            </w:pPr>
            <w:r>
              <w:rPr>
                <w:rFonts w:hint="eastAsia"/>
                <w:color w:val="auto"/>
                <w:highlight w:val="none"/>
              </w:rPr>
              <w:t>100</w:t>
            </w: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设区市级监理（或设计或其他）企业诚信综合评价得分（百分制）</w:t>
            </w:r>
          </w:p>
        </w:tc>
        <w:tc>
          <w:tcPr>
            <w:tcW w:w="1290" w:type="dxa"/>
            <w:vAlign w:val="center"/>
          </w:tcPr>
          <w:p>
            <w:pPr>
              <w:jc w:val="center"/>
              <w:rPr>
                <w:color w:val="auto"/>
                <w:highlight w:val="none"/>
              </w:rPr>
            </w:pPr>
            <w:r>
              <w:rPr>
                <w:rFonts w:hint="eastAsia"/>
                <w:color w:val="auto"/>
                <w:highlight w:val="none"/>
              </w:rPr>
              <w:t>100</w:t>
            </w: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color w:val="auto"/>
                <w:highlight w:val="none"/>
              </w:rPr>
            </w:pPr>
            <w:r>
              <w:rPr>
                <w:rFonts w:hint="default" w:cs="Times New Roman"/>
                <w:color w:val="auto"/>
                <w:highlight w:val="none"/>
              </w:rPr>
              <w:t>监理（或设计或其他）企业信誉实力加权得分合计（满分</w:t>
            </w:r>
            <w:r>
              <w:rPr>
                <w:color w:val="auto"/>
                <w:highlight w:val="none"/>
                <w:u w:val="single"/>
              </w:rPr>
              <w:t xml:space="preserve">    </w:t>
            </w:r>
            <w:r>
              <w:rPr>
                <w:rFonts w:hint="default" w:cs="Times New Roman"/>
                <w:color w:val="auto"/>
                <w:highlight w:val="none"/>
              </w:rPr>
              <w:t>）</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pPr>
              <w:jc w:val="left"/>
              <w:rPr>
                <w:color w:val="auto"/>
                <w:highlight w:val="none"/>
              </w:rPr>
            </w:pPr>
            <w:r>
              <w:rPr>
                <w:rFonts w:hint="default" w:ascii="Times New Roman" w:hAnsi="Times New Roman" w:cs="Times New Roman"/>
                <w:color w:val="auto"/>
                <w:highlight w:val="none"/>
              </w:rPr>
              <w:t>监理（或设计或其他）企业信誉实力加权得分=根据实时公布的</w:t>
            </w:r>
            <w:r>
              <w:rPr>
                <w:rFonts w:hint="default" w:ascii="Times New Roman" w:hAnsi="Times New Roman" w:cs="Times New Roman"/>
                <w:b/>
                <w:color w:val="auto"/>
                <w:highlight w:val="none"/>
              </w:rPr>
              <w:t>区级</w:t>
            </w:r>
            <w:r>
              <w:rPr>
                <w:rFonts w:hint="default" w:ascii="Times New Roman" w:hAnsi="Times New Roman" w:cs="Times New Roman"/>
                <w:color w:val="auto"/>
                <w:highlight w:val="none"/>
              </w:rPr>
              <w:t>诚信综合评价分（百分制）×</w:t>
            </w:r>
            <w:r>
              <w:rPr>
                <w:rFonts w:ascii="Times New Roman" w:hAnsi="Times New Roman" w:cs="Times New Roman"/>
                <w:color w:val="auto"/>
                <w:highlight w:val="none"/>
                <w:u w:val="single"/>
              </w:rPr>
              <w:t>50</w:t>
            </w:r>
            <w:r>
              <w:rPr>
                <w:rFonts w:hint="default" w:ascii="Times New Roman" w:hAnsi="Times New Roman" w:cs="Times New Roman"/>
                <w:color w:val="auto"/>
                <w:highlight w:val="none"/>
                <w:u w:val="thick"/>
              </w:rPr>
              <w:t>%</w:t>
            </w:r>
            <w:r>
              <w:rPr>
                <w:rFonts w:hint="default" w:ascii="Times New Roman" w:hAnsi="Times New Roman" w:cs="Times New Roman"/>
                <w:color w:val="auto"/>
                <w:highlight w:val="none"/>
              </w:rPr>
              <w:t>×企业信誉实力分分值权重（</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）（取30%～45%）+根据实时公布的设</w:t>
            </w:r>
            <w:r>
              <w:rPr>
                <w:rFonts w:hint="default" w:ascii="Times New Roman" w:hAnsi="Times New Roman" w:cs="Times New Roman"/>
                <w:b/>
                <w:color w:val="auto"/>
                <w:highlight w:val="none"/>
              </w:rPr>
              <w:t>区市级</w:t>
            </w:r>
            <w:r>
              <w:rPr>
                <w:rFonts w:hint="default" w:ascii="Times New Roman" w:hAnsi="Times New Roman" w:cs="Times New Roman"/>
                <w:color w:val="auto"/>
                <w:highlight w:val="none"/>
              </w:rPr>
              <w:t>诚信综合评价分（百分制）×</w:t>
            </w:r>
            <w:r>
              <w:rPr>
                <w:rFonts w:ascii="Times New Roman" w:hAnsi="Times New Roman" w:cs="Times New Roman"/>
                <w:color w:val="auto"/>
                <w:highlight w:val="none"/>
                <w:u w:val="single"/>
              </w:rPr>
              <w:t>50</w:t>
            </w:r>
            <w:r>
              <w:rPr>
                <w:rFonts w:hint="default" w:ascii="Times New Roman" w:hAnsi="Times New Roman" w:cs="Times New Roman"/>
                <w:color w:val="auto"/>
                <w:highlight w:val="none"/>
                <w:u w:val="thick"/>
              </w:rPr>
              <w:t>%</w:t>
            </w:r>
            <w:r>
              <w:rPr>
                <w:rFonts w:hint="default" w:ascii="Times New Roman" w:hAnsi="Times New Roman" w:cs="Times New Roman"/>
                <w:color w:val="auto"/>
                <w:highlight w:val="none"/>
              </w:rPr>
              <w:t>×企业信誉实力分分值权重（</w:t>
            </w:r>
            <w:r>
              <w:rPr>
                <w:rFonts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）（取30%～45%）</w:t>
            </w:r>
          </w:p>
        </w:tc>
      </w:tr>
    </w:tbl>
    <w:p>
      <w:pP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pStyle w:val="5"/>
        <w:spacing w:line="240" w:lineRule="auto"/>
        <w:rPr>
          <w:rFonts w:cs="Times New Roman"/>
          <w:b w:val="0"/>
          <w:bCs w:val="0"/>
          <w:color w:val="auto"/>
          <w:highlight w:val="none"/>
        </w:rPr>
      </w:pPr>
      <w:bookmarkStart w:id="1235" w:name="_Toc1582527499"/>
      <w:r>
        <w:rPr>
          <w:rFonts w:hint="eastAsia"/>
          <w:color w:val="auto"/>
          <w:sz w:val="28"/>
          <w:szCs w:val="28"/>
          <w:highlight w:val="none"/>
        </w:rPr>
        <w:t>附表</w:t>
      </w:r>
      <w:r>
        <w:rPr>
          <w:color w:val="auto"/>
          <w:sz w:val="28"/>
          <w:szCs w:val="28"/>
          <w:highlight w:val="none"/>
        </w:rPr>
        <w:t>A-17</w:t>
      </w:r>
      <w:r>
        <w:rPr>
          <w:rFonts w:hint="eastAsia"/>
          <w:color w:val="auto"/>
          <w:sz w:val="28"/>
          <w:szCs w:val="28"/>
          <w:highlight w:val="none"/>
        </w:rPr>
        <w:t>：投标企业信誉实力评分汇总表</w:t>
      </w:r>
      <w:bookmarkEnd w:id="1235"/>
    </w:p>
    <w:p>
      <w:pPr>
        <w:spacing w:line="440" w:lineRule="exact"/>
        <w:rPr>
          <w:rFonts w:cs="Times New Roman"/>
          <w:b/>
          <w:bCs/>
          <w:color w:val="auto"/>
          <w:highlight w:val="none"/>
        </w:rPr>
      </w:pPr>
    </w:p>
    <w:p>
      <w:pPr>
        <w:jc w:val="center"/>
        <w:rPr>
          <w:rFonts w:eastAsia="黑体"/>
          <w:color w:val="auto"/>
          <w:sz w:val="28"/>
          <w:szCs w:val="28"/>
          <w:highlight w:val="none"/>
        </w:rPr>
      </w:pPr>
      <w:r>
        <w:rPr>
          <w:rFonts w:hint="default" w:eastAsia="黑体" w:cs="Times New Roman"/>
          <w:color w:val="auto"/>
          <w:sz w:val="28"/>
          <w:szCs w:val="28"/>
          <w:highlight w:val="none"/>
        </w:rPr>
        <w:t>投标企业信誉实力评分汇总表</w:t>
      </w:r>
    </w:p>
    <w:p>
      <w:pPr>
        <w:spacing w:after="72" w:afterLines="30" w:line="440" w:lineRule="exact"/>
        <w:rPr>
          <w:rFonts w:cs="Times New Roman"/>
          <w:color w:val="auto"/>
          <w:highlight w:val="none"/>
        </w:rPr>
      </w:pPr>
    </w:p>
    <w:p>
      <w:pPr>
        <w:spacing w:after="72" w:afterLines="30" w:line="440" w:lineRule="exact"/>
        <w:rPr>
          <w:color w:val="auto"/>
          <w:highlight w:val="none"/>
        </w:rPr>
      </w:pPr>
      <w:r>
        <w:rPr>
          <w:rFonts w:hint="default" w:cs="Times New Roman"/>
          <w:color w:val="auto"/>
          <w:highlight w:val="none"/>
        </w:rPr>
        <w:t>项目名称及项目招标编号：</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14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32"/>
        <w:gridCol w:w="1290"/>
        <w:gridCol w:w="1257"/>
        <w:gridCol w:w="1273"/>
        <w:gridCol w:w="1274"/>
        <w:gridCol w:w="1273"/>
        <w:gridCol w:w="1274"/>
        <w:gridCol w:w="127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restart"/>
            <w:vAlign w:val="center"/>
          </w:tcPr>
          <w:p>
            <w:pPr>
              <w:jc w:val="center"/>
              <w:rPr>
                <w:color w:val="auto"/>
                <w:highlight w:val="none"/>
              </w:rPr>
            </w:pPr>
            <w:r>
              <w:rPr>
                <w:rFonts w:hint="default" w:cs="Times New Roman"/>
                <w:color w:val="auto"/>
                <w:highlight w:val="none"/>
              </w:rPr>
              <w:t>序号</w:t>
            </w:r>
          </w:p>
        </w:tc>
        <w:tc>
          <w:tcPr>
            <w:tcW w:w="3032" w:type="dxa"/>
            <w:vMerge w:val="restart"/>
            <w:vAlign w:val="center"/>
          </w:tcPr>
          <w:p>
            <w:pPr>
              <w:jc w:val="center"/>
              <w:rPr>
                <w:color w:val="auto"/>
                <w:highlight w:val="none"/>
              </w:rPr>
            </w:pPr>
            <w:r>
              <w:rPr>
                <w:rFonts w:hint="default" w:cs="Times New Roman"/>
                <w:color w:val="auto"/>
                <w:highlight w:val="none"/>
              </w:rPr>
              <w:t>评分项目</w:t>
            </w:r>
          </w:p>
        </w:tc>
        <w:tc>
          <w:tcPr>
            <w:tcW w:w="1290" w:type="dxa"/>
            <w:vMerge w:val="restart"/>
            <w:vAlign w:val="center"/>
          </w:tcPr>
          <w:p>
            <w:pPr>
              <w:jc w:val="center"/>
              <w:rPr>
                <w:color w:val="auto"/>
                <w:highlight w:val="none"/>
              </w:rPr>
            </w:pPr>
            <w:r>
              <w:rPr>
                <w:rFonts w:hint="default" w:cs="Times New Roman"/>
                <w:color w:val="auto"/>
                <w:highlight w:val="none"/>
              </w:rPr>
              <w:t>企业类型</w:t>
            </w:r>
            <w:r>
              <w:rPr>
                <w:rFonts w:cs="Times New Roman"/>
                <w:color w:val="auto"/>
                <w:highlight w:val="none"/>
              </w:rPr>
              <w:t>权重</w:t>
            </w:r>
            <w:r>
              <w:rPr>
                <w:rFonts w:hint="default" w:cs="Times New Roman"/>
                <w:color w:val="auto"/>
                <w:highlight w:val="none"/>
              </w:rPr>
              <w:t>（</w:t>
            </w:r>
            <w:r>
              <w:rPr>
                <w:color w:val="auto"/>
                <w:highlight w:val="none"/>
              </w:rPr>
              <w:t>%</w:t>
            </w:r>
            <w:r>
              <w:rPr>
                <w:rFonts w:hint="eastAsia"/>
                <w:color w:val="auto"/>
                <w:highlight w:val="none"/>
              </w:rPr>
              <w:t>）</w:t>
            </w:r>
          </w:p>
        </w:tc>
        <w:tc>
          <w:tcPr>
            <w:tcW w:w="8898" w:type="dxa"/>
            <w:gridSpan w:val="7"/>
            <w:vAlign w:val="center"/>
          </w:tcPr>
          <w:p>
            <w:pPr>
              <w:jc w:val="center"/>
              <w:rPr>
                <w:color w:val="auto"/>
                <w:highlight w:val="none"/>
              </w:rPr>
            </w:pPr>
            <w:r>
              <w:rPr>
                <w:rFonts w:hint="default" w:cs="Times New Roman"/>
                <w:color w:val="auto"/>
                <w:highlight w:val="none"/>
              </w:rPr>
              <w:t>投标人名称（或代码）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Merge w:val="continue"/>
            <w:vAlign w:val="center"/>
          </w:tcPr>
          <w:p>
            <w:pPr>
              <w:jc w:val="center"/>
              <w:rPr>
                <w:color w:val="auto"/>
                <w:highlight w:val="none"/>
              </w:rPr>
            </w:pPr>
          </w:p>
        </w:tc>
        <w:tc>
          <w:tcPr>
            <w:tcW w:w="3032" w:type="dxa"/>
            <w:vMerge w:val="continue"/>
            <w:vAlign w:val="center"/>
          </w:tcPr>
          <w:p>
            <w:pPr>
              <w:jc w:val="center"/>
              <w:rPr>
                <w:color w:val="auto"/>
                <w:highlight w:val="none"/>
              </w:rPr>
            </w:pPr>
          </w:p>
        </w:tc>
        <w:tc>
          <w:tcPr>
            <w:tcW w:w="1290" w:type="dxa"/>
            <w:vMerge w:val="continue"/>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监理企业信誉实力加权得分（百分制）</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color w:val="auto"/>
                <w:highlight w:val="none"/>
              </w:rPr>
            </w:pPr>
            <w:r>
              <w:rPr>
                <w:rFonts w:hint="default" w:ascii="Times New Roman" w:hAnsi="Times New Roman"/>
                <w:color w:val="auto"/>
                <w:highlight w:val="none"/>
              </w:rPr>
              <w:t>设计企业信誉实力加权得分（百分制）</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60" w:type="dxa"/>
            <w:gridSpan w:val="2"/>
            <w:vAlign w:val="center"/>
          </w:tcPr>
          <w:p>
            <w:pPr>
              <w:jc w:val="center"/>
              <w:rPr>
                <w:rFonts w:ascii="Times New Roman" w:hAnsi="Times New Roman"/>
                <w:color w:val="auto"/>
                <w:highlight w:val="none"/>
              </w:rPr>
            </w:pPr>
            <w:r>
              <w:rPr>
                <w:rFonts w:hint="default" w:ascii="Times New Roman" w:hAnsi="Times New Roman"/>
                <w:color w:val="auto"/>
                <w:highlight w:val="none"/>
              </w:rPr>
              <w:t>投标人信誉实力加权得分</w:t>
            </w:r>
          </w:p>
        </w:tc>
        <w:tc>
          <w:tcPr>
            <w:tcW w:w="1290" w:type="dxa"/>
            <w:vAlign w:val="center"/>
          </w:tcPr>
          <w:p>
            <w:pPr>
              <w:jc w:val="center"/>
              <w:rPr>
                <w:color w:val="auto"/>
                <w:highlight w:val="none"/>
              </w:rPr>
            </w:pPr>
          </w:p>
        </w:tc>
        <w:tc>
          <w:tcPr>
            <w:tcW w:w="1257"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c>
          <w:tcPr>
            <w:tcW w:w="1273" w:type="dxa"/>
            <w:vAlign w:val="center"/>
          </w:tcPr>
          <w:p>
            <w:pPr>
              <w:jc w:val="center"/>
              <w:rPr>
                <w:color w:val="auto"/>
                <w:highlight w:val="none"/>
              </w:rPr>
            </w:pPr>
          </w:p>
        </w:tc>
        <w:tc>
          <w:tcPr>
            <w:tcW w:w="1274"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8" w:type="dxa"/>
            <w:gridSpan w:val="10"/>
            <w:vAlign w:val="center"/>
          </w:tcPr>
          <w:p>
            <w:pPr>
              <w:jc w:val="left"/>
              <w:rPr>
                <w:color w:val="auto"/>
                <w:highlight w:val="none"/>
              </w:rPr>
            </w:pPr>
            <w:r>
              <w:rPr>
                <w:rFonts w:hint="default" w:ascii="Times New Roman" w:hAnsi="Times New Roman" w:cs="Times New Roman"/>
                <w:color w:val="auto"/>
                <w:highlight w:val="none"/>
              </w:rPr>
              <w:t>投标企业信誉实力加权得分=监理企业信誉实力加权得分×（  ）%＋设计企业信誉实力加权得分×（  ）%＋其他企业信誉实力加权得分 ×（  ）%(权重由招标人根据项目实际服务内容自行设置，权重之和为100%。设计咨询如未包含具体的设计工作时，不应设置设计企业信誉实力加权得分权重。)</w:t>
            </w:r>
          </w:p>
        </w:tc>
      </w:tr>
    </w:tbl>
    <w:p>
      <w:pPr>
        <w:spacing w:line="440" w:lineRule="exact"/>
        <w:rPr>
          <w:color w:val="auto"/>
          <w:highlight w:val="none"/>
        </w:rPr>
      </w:pPr>
      <w:r>
        <w:rPr>
          <w:rFonts w:hint="default" w:cs="Times New Roman"/>
          <w:color w:val="auto"/>
          <w:highlight w:val="none"/>
        </w:rPr>
        <w:t>评标委员会全体</w:t>
      </w:r>
      <w:r>
        <w:rPr>
          <w:rFonts w:cs="Times New Roman"/>
          <w:color w:val="auto"/>
          <w:highlight w:val="none"/>
        </w:rPr>
        <w:t>商务标</w:t>
      </w:r>
      <w:r>
        <w:rPr>
          <w:rFonts w:hint="default" w:cs="Times New Roman"/>
          <w:color w:val="auto"/>
          <w:highlight w:val="none"/>
        </w:rPr>
        <w:t>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pStyle w:val="5"/>
        <w:rPr>
          <w:rFonts w:cs="Times New Roman"/>
          <w:color w:val="auto"/>
          <w:highlight w:val="none"/>
        </w:rPr>
      </w:pPr>
      <w:r>
        <w:rPr>
          <w:rFonts w:cs="Times New Roman"/>
          <w:b w:val="0"/>
          <w:bCs w:val="0"/>
          <w:color w:val="auto"/>
          <w:highlight w:val="none"/>
        </w:rPr>
        <w:br w:type="page"/>
      </w:r>
      <w:bookmarkStart w:id="1236" w:name="_Toc333779741"/>
      <w:bookmarkStart w:id="1237" w:name="_Toc59202893"/>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A-18</w:t>
      </w:r>
      <w:r>
        <w:rPr>
          <w:rFonts w:hint="default" w:ascii="Times New Roman" w:hAnsi="Times New Roman"/>
          <w:color w:val="auto"/>
          <w:kern w:val="0"/>
          <w:szCs w:val="21"/>
          <w:highlight w:val="none"/>
        </w:rPr>
        <w:t>：商务标评分记录表</w:t>
      </w:r>
      <w:bookmarkEnd w:id="1236"/>
      <w:bookmarkEnd w:id="1237"/>
    </w:p>
    <w:p>
      <w:pPr>
        <w:spacing w:line="440" w:lineRule="exact"/>
        <w:rPr>
          <w:rFonts w:cs="Times New Roman"/>
          <w:b/>
          <w:bCs/>
          <w:color w:val="auto"/>
          <w:highlight w:val="none"/>
        </w:rPr>
      </w:pPr>
    </w:p>
    <w:p>
      <w:pPr>
        <w:jc w:val="center"/>
        <w:rPr>
          <w:rFonts w:eastAsia="黑体"/>
          <w:color w:val="auto"/>
          <w:sz w:val="28"/>
          <w:szCs w:val="28"/>
          <w:highlight w:val="none"/>
        </w:rPr>
      </w:pPr>
      <w:r>
        <w:rPr>
          <w:rFonts w:hint="default" w:eastAsia="黑体" w:cs="Times New Roman"/>
          <w:color w:val="auto"/>
          <w:sz w:val="28"/>
          <w:szCs w:val="28"/>
          <w:highlight w:val="none"/>
        </w:rPr>
        <w:t>商务标评分记录表</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default" w:cs="Times New Roman"/>
          <w:color w:val="auto"/>
          <w:highlight w:val="none"/>
        </w:rPr>
        <w:t>时间：</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r>
        <w:rPr>
          <w:rFonts w:hint="eastAsia"/>
          <w:color w:val="auto"/>
          <w:highlight w:val="none"/>
        </w:rPr>
        <w:t xml:space="preserve"> </w:t>
      </w:r>
    </w:p>
    <w:tbl>
      <w:tblPr>
        <w:tblStyle w:val="47"/>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009"/>
        <w:gridCol w:w="1272"/>
        <w:gridCol w:w="1276"/>
        <w:gridCol w:w="1276"/>
        <w:gridCol w:w="1275"/>
        <w:gridCol w:w="1276"/>
        <w:gridCol w:w="127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restart"/>
            <w:vAlign w:val="center"/>
          </w:tcPr>
          <w:p>
            <w:pPr>
              <w:jc w:val="center"/>
              <w:rPr>
                <w:color w:val="auto"/>
                <w:highlight w:val="none"/>
              </w:rPr>
            </w:pPr>
            <w:r>
              <w:rPr>
                <w:rFonts w:hint="default" w:cs="Times New Roman"/>
                <w:color w:val="auto"/>
                <w:highlight w:val="none"/>
              </w:rPr>
              <w:t>序号</w:t>
            </w:r>
          </w:p>
        </w:tc>
        <w:tc>
          <w:tcPr>
            <w:tcW w:w="3009" w:type="dxa"/>
            <w:vMerge w:val="restart"/>
            <w:vAlign w:val="center"/>
          </w:tcPr>
          <w:p>
            <w:pPr>
              <w:jc w:val="center"/>
              <w:rPr>
                <w:color w:val="auto"/>
                <w:highlight w:val="none"/>
              </w:rPr>
            </w:pPr>
            <w:r>
              <w:rPr>
                <w:rFonts w:hint="default" w:cs="Times New Roman"/>
                <w:color w:val="auto"/>
                <w:highlight w:val="none"/>
              </w:rPr>
              <w:t>评分项目</w:t>
            </w:r>
          </w:p>
        </w:tc>
        <w:tc>
          <w:tcPr>
            <w:tcW w:w="8898" w:type="dxa"/>
            <w:gridSpan w:val="7"/>
            <w:vAlign w:val="center"/>
          </w:tcPr>
          <w:p>
            <w:pPr>
              <w:jc w:val="center"/>
              <w:rPr>
                <w:color w:val="auto"/>
                <w:highlight w:val="none"/>
              </w:rPr>
            </w:pPr>
            <w:r>
              <w:rPr>
                <w:rFonts w:hint="default" w:cs="Times New Roman"/>
                <w:color w:val="auto"/>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Merge w:val="continue"/>
            <w:vAlign w:val="center"/>
          </w:tcPr>
          <w:p>
            <w:pPr>
              <w:jc w:val="center"/>
              <w:rPr>
                <w:color w:val="auto"/>
                <w:highlight w:val="none"/>
              </w:rPr>
            </w:pPr>
          </w:p>
        </w:tc>
        <w:tc>
          <w:tcPr>
            <w:tcW w:w="3009" w:type="dxa"/>
            <w:vMerge w:val="continue"/>
            <w:vAlign w:val="center"/>
          </w:tcPr>
          <w:p>
            <w:pPr>
              <w:jc w:val="center"/>
              <w:rPr>
                <w:color w:val="auto"/>
                <w:highlight w:val="none"/>
              </w:rPr>
            </w:pP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Times New Roman" w:hAnsi="Times New Roman"/>
                <w:color w:val="auto"/>
                <w:highlight w:val="none"/>
              </w:rPr>
            </w:pPr>
            <w:r>
              <w:rPr>
                <w:rFonts w:hint="default" w:ascii="Times New Roman" w:hAnsi="Times New Roman"/>
                <w:color w:val="auto"/>
                <w:highlight w:val="none"/>
              </w:rPr>
              <w:t>1</w:t>
            </w:r>
          </w:p>
        </w:tc>
        <w:tc>
          <w:tcPr>
            <w:tcW w:w="3009" w:type="dxa"/>
            <w:vAlign w:val="center"/>
          </w:tcPr>
          <w:p>
            <w:pPr>
              <w:jc w:val="center"/>
              <w:rPr>
                <w:rFonts w:ascii="Times New Roman" w:hAnsi="Times New Roman"/>
                <w:color w:val="auto"/>
                <w:highlight w:val="none"/>
              </w:rPr>
            </w:pPr>
            <w:r>
              <w:rPr>
                <w:rFonts w:hint="default" w:ascii="Times New Roman" w:hAnsi="Times New Roman"/>
                <w:color w:val="auto"/>
                <w:highlight w:val="none"/>
              </w:rPr>
              <w:t>投标人业绩得分</w:t>
            </w: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Times New Roman" w:hAnsi="Times New Roman"/>
                <w:color w:val="auto"/>
                <w:highlight w:val="none"/>
              </w:rPr>
            </w:pPr>
            <w:r>
              <w:rPr>
                <w:rFonts w:hint="default" w:ascii="Times New Roman" w:hAnsi="Times New Roman"/>
                <w:color w:val="auto"/>
                <w:highlight w:val="none"/>
              </w:rPr>
              <w:t>2</w:t>
            </w:r>
          </w:p>
        </w:tc>
        <w:tc>
          <w:tcPr>
            <w:tcW w:w="3009" w:type="dxa"/>
            <w:vAlign w:val="center"/>
          </w:tcPr>
          <w:p>
            <w:pPr>
              <w:jc w:val="center"/>
              <w:rPr>
                <w:rFonts w:ascii="Times New Roman" w:hAnsi="Times New Roman"/>
                <w:color w:val="auto"/>
                <w:highlight w:val="none"/>
              </w:rPr>
            </w:pPr>
            <w:r>
              <w:rPr>
                <w:rFonts w:hint="default" w:ascii="Times New Roman" w:hAnsi="Times New Roman"/>
                <w:color w:val="auto"/>
                <w:highlight w:val="none"/>
              </w:rPr>
              <w:t>投标人信誉实力加权得分</w:t>
            </w: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ascii="Times New Roman" w:hAnsi="Times New Roman"/>
                <w:color w:val="auto"/>
                <w:highlight w:val="none"/>
              </w:rPr>
            </w:pPr>
            <w:r>
              <w:rPr>
                <w:rFonts w:hint="default" w:ascii="Times New Roman" w:hAnsi="Times New Roman"/>
                <w:color w:val="auto"/>
                <w:highlight w:val="none"/>
              </w:rPr>
              <w:t>3</w:t>
            </w:r>
          </w:p>
        </w:tc>
        <w:tc>
          <w:tcPr>
            <w:tcW w:w="3009" w:type="dxa"/>
            <w:vAlign w:val="center"/>
          </w:tcPr>
          <w:p>
            <w:pPr>
              <w:jc w:val="center"/>
              <w:rPr>
                <w:rFonts w:ascii="Times New Roman" w:hAnsi="Times New Roman"/>
                <w:color w:val="auto"/>
                <w:highlight w:val="none"/>
              </w:rPr>
            </w:pPr>
            <w:r>
              <w:rPr>
                <w:rFonts w:hint="default" w:cs="Times New Roman"/>
                <w:color w:val="auto"/>
                <w:highlight w:val="none"/>
              </w:rPr>
              <w:t>报价分加权得分</w:t>
            </w: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Times New Roman"/>
                <w:color w:val="auto"/>
                <w:highlight w:val="none"/>
              </w:rPr>
            </w:pPr>
            <w:r>
              <w:rPr>
                <w:rFonts w:hint="default" w:cs="Times New Roman"/>
                <w:color w:val="auto"/>
                <w:highlight w:val="none"/>
              </w:rPr>
              <w:t>4</w:t>
            </w:r>
          </w:p>
        </w:tc>
        <w:tc>
          <w:tcPr>
            <w:tcW w:w="3009" w:type="dxa"/>
            <w:vAlign w:val="center"/>
          </w:tcPr>
          <w:p>
            <w:pPr>
              <w:jc w:val="center"/>
              <w:rPr>
                <w:rFonts w:cs="Times New Roman"/>
                <w:color w:val="auto"/>
                <w:highlight w:val="none"/>
              </w:rPr>
            </w:pPr>
            <w:r>
              <w:rPr>
                <w:rFonts w:hint="default" w:cs="Times New Roman"/>
                <w:color w:val="auto"/>
                <w:highlight w:val="none"/>
              </w:rPr>
              <w:t>报价最后得分</w:t>
            </w: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Times New Roman"/>
                <w:color w:val="auto"/>
                <w:highlight w:val="none"/>
              </w:rPr>
            </w:pPr>
            <w:r>
              <w:rPr>
                <w:rFonts w:hint="default" w:cs="Times New Roman"/>
                <w:color w:val="auto"/>
                <w:highlight w:val="none"/>
              </w:rPr>
              <w:t>5</w:t>
            </w:r>
          </w:p>
        </w:tc>
        <w:tc>
          <w:tcPr>
            <w:tcW w:w="3009" w:type="dxa"/>
            <w:vAlign w:val="center"/>
          </w:tcPr>
          <w:p>
            <w:pPr>
              <w:jc w:val="center"/>
              <w:rPr>
                <w:rFonts w:cs="Times New Roman"/>
                <w:color w:val="auto"/>
                <w:highlight w:val="none"/>
              </w:rPr>
            </w:pPr>
            <w:r>
              <w:rPr>
                <w:rFonts w:hint="default" w:cs="Times New Roman"/>
                <w:color w:val="auto"/>
                <w:highlight w:val="none"/>
              </w:rPr>
              <w:t>商务标评审得分汇总</w:t>
            </w:r>
          </w:p>
        </w:tc>
        <w:tc>
          <w:tcPr>
            <w:tcW w:w="1272"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75" w:type="dxa"/>
            <w:vAlign w:val="center"/>
          </w:tcPr>
          <w:p>
            <w:pPr>
              <w:jc w:val="center"/>
              <w:rPr>
                <w:color w:val="auto"/>
                <w:highlight w:val="none"/>
              </w:rPr>
            </w:pPr>
          </w:p>
        </w:tc>
        <w:tc>
          <w:tcPr>
            <w:tcW w:w="1276" w:type="dxa"/>
            <w:vAlign w:val="center"/>
          </w:tcPr>
          <w:p>
            <w:pPr>
              <w:jc w:val="center"/>
              <w:rPr>
                <w:color w:val="auto"/>
                <w:highlight w:val="none"/>
              </w:rPr>
            </w:pPr>
          </w:p>
        </w:tc>
        <w:tc>
          <w:tcPr>
            <w:tcW w:w="1276" w:type="dxa"/>
            <w:vAlign w:val="center"/>
          </w:tcPr>
          <w:p>
            <w:pPr>
              <w:jc w:val="center"/>
              <w:rPr>
                <w:color w:val="auto"/>
                <w:highlight w:val="none"/>
              </w:rPr>
            </w:pPr>
          </w:p>
        </w:tc>
        <w:tc>
          <w:tcPr>
            <w:tcW w:w="1247" w:type="dxa"/>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jc w:val="center"/>
              <w:rPr>
                <w:rFonts w:cs="Times New Roman"/>
                <w:color w:val="auto"/>
                <w:highlight w:val="none"/>
              </w:rPr>
            </w:pPr>
            <w:r>
              <w:rPr>
                <w:rFonts w:hint="default" w:ascii="Times New Roman" w:hAnsi="Times New Roman" w:cs="Times New Roman"/>
                <w:color w:val="auto"/>
                <w:highlight w:val="none"/>
              </w:rPr>
              <w:t>6</w:t>
            </w:r>
          </w:p>
        </w:tc>
        <w:tc>
          <w:tcPr>
            <w:tcW w:w="3009" w:type="dxa"/>
            <w:vAlign w:val="center"/>
          </w:tcPr>
          <w:p>
            <w:pPr>
              <w:jc w:val="center"/>
              <w:rPr>
                <w:rFonts w:cs="Times New Roman"/>
                <w:color w:val="auto"/>
                <w:highlight w:val="none"/>
              </w:rPr>
            </w:pPr>
            <w:r>
              <w:rPr>
                <w:rFonts w:hint="default" w:ascii="Times New Roman" w:hAnsi="Times New Roman" w:cs="Times New Roman"/>
                <w:color w:val="auto"/>
                <w:highlight w:val="none"/>
              </w:rPr>
              <w:t>商务标加权得分=商务标评审得分×商务标得分分值权重。</w:t>
            </w:r>
          </w:p>
        </w:tc>
        <w:tc>
          <w:tcPr>
            <w:tcW w:w="1272" w:type="dxa"/>
            <w:vAlign w:val="center"/>
          </w:tcPr>
          <w:p>
            <w:pPr>
              <w:spacing w:line="440" w:lineRule="exact"/>
              <w:rPr>
                <w:color w:val="auto"/>
                <w:highlight w:val="none"/>
              </w:rPr>
            </w:pPr>
          </w:p>
        </w:tc>
        <w:tc>
          <w:tcPr>
            <w:tcW w:w="1276" w:type="dxa"/>
            <w:vAlign w:val="center"/>
          </w:tcPr>
          <w:p>
            <w:pPr>
              <w:spacing w:line="440" w:lineRule="exact"/>
              <w:rPr>
                <w:color w:val="auto"/>
                <w:highlight w:val="none"/>
              </w:rPr>
            </w:pPr>
          </w:p>
        </w:tc>
        <w:tc>
          <w:tcPr>
            <w:tcW w:w="1276" w:type="dxa"/>
            <w:vAlign w:val="center"/>
          </w:tcPr>
          <w:p>
            <w:pPr>
              <w:spacing w:line="440" w:lineRule="exact"/>
              <w:rPr>
                <w:color w:val="auto"/>
                <w:highlight w:val="none"/>
              </w:rPr>
            </w:pPr>
          </w:p>
        </w:tc>
        <w:tc>
          <w:tcPr>
            <w:tcW w:w="1275" w:type="dxa"/>
            <w:vAlign w:val="center"/>
          </w:tcPr>
          <w:p>
            <w:pPr>
              <w:spacing w:line="440" w:lineRule="exact"/>
              <w:rPr>
                <w:color w:val="auto"/>
                <w:highlight w:val="none"/>
              </w:rPr>
            </w:pPr>
          </w:p>
        </w:tc>
        <w:tc>
          <w:tcPr>
            <w:tcW w:w="1276" w:type="dxa"/>
            <w:vAlign w:val="center"/>
          </w:tcPr>
          <w:p>
            <w:pPr>
              <w:spacing w:line="440" w:lineRule="exact"/>
              <w:rPr>
                <w:color w:val="auto"/>
                <w:highlight w:val="none"/>
              </w:rPr>
            </w:pPr>
          </w:p>
        </w:tc>
        <w:tc>
          <w:tcPr>
            <w:tcW w:w="1276" w:type="dxa"/>
            <w:vAlign w:val="center"/>
          </w:tcPr>
          <w:p>
            <w:pPr>
              <w:spacing w:line="440" w:lineRule="exact"/>
              <w:rPr>
                <w:color w:val="auto"/>
                <w:highlight w:val="none"/>
              </w:rPr>
            </w:pPr>
          </w:p>
        </w:tc>
        <w:tc>
          <w:tcPr>
            <w:tcW w:w="1247" w:type="dxa"/>
            <w:vAlign w:val="center"/>
          </w:tcPr>
          <w:p>
            <w:pPr>
              <w:spacing w:line="440" w:lineRule="exact"/>
              <w:rPr>
                <w:color w:val="auto"/>
                <w:highlight w:val="none"/>
              </w:rPr>
            </w:pPr>
          </w:p>
        </w:tc>
      </w:tr>
    </w:tbl>
    <w:p>
      <w:pPr>
        <w:spacing w:line="440" w:lineRule="exact"/>
        <w:rPr>
          <w:rFonts w:eastAsia="楷体_GB2312"/>
          <w:color w:val="auto"/>
          <w:highlight w:val="none"/>
        </w:rPr>
      </w:pPr>
      <w:r>
        <w:rPr>
          <w:rFonts w:eastAsia="楷体_GB2312"/>
          <w:color w:val="auto"/>
          <w:szCs w:val="21"/>
          <w:highlight w:val="none"/>
        </w:rPr>
        <w:t>【</w:t>
      </w:r>
      <w:r>
        <w:rPr>
          <w:rFonts w:eastAsia="楷体_GB2312"/>
          <w:color w:val="auto"/>
          <w:highlight w:val="none"/>
        </w:rPr>
        <w:t>备注：本表可根据评分办法的需要进行调整】</w:t>
      </w:r>
    </w:p>
    <w:p>
      <w:pPr>
        <w:spacing w:line="440" w:lineRule="exact"/>
        <w:rPr>
          <w:rFonts w:cs="Times New Roman"/>
          <w:color w:val="auto"/>
          <w:highlight w:val="none"/>
        </w:rPr>
      </w:pPr>
    </w:p>
    <w:p>
      <w:pPr>
        <w:spacing w:line="440" w:lineRule="exact"/>
        <w:rPr>
          <w:color w:val="auto"/>
          <w:highlight w:val="none"/>
        </w:rPr>
      </w:pPr>
      <w:r>
        <w:rPr>
          <w:rFonts w:hint="default" w:cs="Times New Roman"/>
          <w:color w:val="auto"/>
          <w:highlight w:val="none"/>
        </w:rPr>
        <w:t>评标委员会经济评委签名：</w:t>
      </w:r>
      <w:r>
        <w:rPr>
          <w:color w:val="auto"/>
          <w:highlight w:val="none"/>
        </w:rPr>
        <w:t xml:space="preserve">                                                     </w:t>
      </w:r>
      <w:r>
        <w:rPr>
          <w:rFonts w:hint="default" w:cs="Times New Roman"/>
          <w:color w:val="auto"/>
          <w:highlight w:val="none"/>
        </w:rPr>
        <w:t>日期：</w:t>
      </w:r>
      <w:r>
        <w:rPr>
          <w:color w:val="auto"/>
          <w:highlight w:val="none"/>
        </w:rPr>
        <w:t xml:space="preserve">        </w:t>
      </w:r>
      <w:r>
        <w:rPr>
          <w:rFonts w:hint="default" w:cs="Times New Roman"/>
          <w:color w:val="auto"/>
          <w:highlight w:val="none"/>
        </w:rPr>
        <w:t>年</w:t>
      </w:r>
      <w:r>
        <w:rPr>
          <w:color w:val="auto"/>
          <w:highlight w:val="none"/>
        </w:rPr>
        <w:t xml:space="preserve">     </w:t>
      </w:r>
      <w:r>
        <w:rPr>
          <w:rFonts w:hint="default" w:cs="Times New Roman"/>
          <w:color w:val="auto"/>
          <w:highlight w:val="none"/>
        </w:rPr>
        <w:t>月</w:t>
      </w:r>
      <w:r>
        <w:rPr>
          <w:color w:val="auto"/>
          <w:highlight w:val="none"/>
        </w:rPr>
        <w:t xml:space="preserve">     </w:t>
      </w:r>
      <w:r>
        <w:rPr>
          <w:rFonts w:hint="default" w:cs="Times New Roman"/>
          <w:color w:val="auto"/>
          <w:highlight w:val="none"/>
        </w:rPr>
        <w:t>日</w:t>
      </w:r>
    </w:p>
    <w:p>
      <w:pPr>
        <w:spacing w:line="440" w:lineRule="exact"/>
        <w:rPr>
          <w:color w:val="auto"/>
          <w:highlight w:val="none"/>
        </w:rPr>
      </w:pPr>
    </w:p>
    <w:p>
      <w:pPr>
        <w:spacing w:line="440" w:lineRule="exact"/>
        <w:rPr>
          <w:color w:val="auto"/>
          <w:highlight w:val="none"/>
        </w:rPr>
      </w:pPr>
    </w:p>
    <w:p>
      <w:pPr>
        <w:pStyle w:val="5"/>
        <w:rPr>
          <w:color w:val="auto"/>
          <w:szCs w:val="21"/>
          <w:highlight w:val="none"/>
        </w:rPr>
      </w:pPr>
      <w:r>
        <w:rPr>
          <w:color w:val="auto"/>
          <w:highlight w:val="none"/>
        </w:rPr>
        <w:br w:type="page"/>
      </w:r>
      <w:bookmarkStart w:id="1238" w:name="_Toc59202894"/>
      <w:bookmarkStart w:id="1239" w:name="_Toc1521226553"/>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A-19</w:t>
      </w:r>
      <w:r>
        <w:rPr>
          <w:rFonts w:hint="default" w:ascii="Times New Roman" w:hAnsi="Times New Roman"/>
          <w:color w:val="auto"/>
          <w:kern w:val="0"/>
          <w:szCs w:val="21"/>
          <w:highlight w:val="none"/>
        </w:rPr>
        <w:t>：评标结果汇总表</w:t>
      </w:r>
      <w:bookmarkEnd w:id="1238"/>
      <w:bookmarkEnd w:id="1239"/>
    </w:p>
    <w:p>
      <w:pPr>
        <w:jc w:val="center"/>
        <w:rPr>
          <w:color w:val="auto"/>
          <w:sz w:val="28"/>
          <w:szCs w:val="28"/>
          <w:highlight w:val="none"/>
        </w:rPr>
      </w:pPr>
      <w:r>
        <w:rPr>
          <w:rFonts w:eastAsia="黑体"/>
          <w:color w:val="auto"/>
          <w:sz w:val="28"/>
          <w:szCs w:val="28"/>
          <w:highlight w:val="none"/>
        </w:rPr>
        <w:t>评标结果汇总表</w:t>
      </w:r>
    </w:p>
    <w:p>
      <w:pPr>
        <w:spacing w:after="72" w:afterLines="30" w:line="440" w:lineRule="exact"/>
        <w:rPr>
          <w:color w:val="auto"/>
          <w:highlight w:val="none"/>
        </w:rPr>
      </w:pPr>
      <w:r>
        <w:rPr>
          <w:rFonts w:hint="default" w:cs="Times New Roman"/>
          <w:color w:val="auto"/>
          <w:highlight w:val="none"/>
        </w:rPr>
        <w:t>项目名称：</w:t>
      </w:r>
      <w:r>
        <w:rPr>
          <w:color w:val="auto"/>
          <w:highlight w:val="none"/>
          <w:u w:val="single"/>
        </w:rPr>
        <w:t xml:space="preserve">             </w:t>
      </w:r>
      <w:r>
        <w:rPr>
          <w:rFonts w:hint="default" w:cs="Times New Roman"/>
          <w:color w:val="auto"/>
          <w:highlight w:val="none"/>
        </w:rPr>
        <w:t>（项目名称）</w:t>
      </w:r>
      <w:r>
        <w:rPr>
          <w:color w:val="auto"/>
          <w:highlight w:val="none"/>
        </w:rPr>
        <w:t xml:space="preserve">       </w:t>
      </w:r>
      <w:r>
        <w:rPr>
          <w:rFonts w:hint="default" w:cs="Times New Roman"/>
          <w:color w:val="auto"/>
          <w:highlight w:val="none"/>
        </w:rPr>
        <w:t>项目招标编号：</w:t>
      </w:r>
      <w:r>
        <w:rPr>
          <w:color w:val="auto"/>
          <w:highlight w:val="none"/>
          <w:u w:val="single"/>
        </w:rPr>
        <w:t xml:space="preserve">               </w:t>
      </w:r>
      <w:r>
        <w:rPr>
          <w:color w:val="auto"/>
          <w:highlight w:val="none"/>
        </w:rPr>
        <w:t xml:space="preserve">         </w:t>
      </w:r>
      <w:r>
        <w:rPr>
          <w:rFonts w:hint="eastAsia"/>
          <w:color w:val="auto"/>
          <w:highlight w:val="none"/>
        </w:rPr>
        <w:t xml:space="preserve">        </w:t>
      </w:r>
      <w:r>
        <w:rPr>
          <w:color w:val="auto"/>
          <w:highlight w:val="none"/>
        </w:rPr>
        <w:t xml:space="preserve">        时间：      年      月      日</w:t>
      </w:r>
      <w:r>
        <w:rPr>
          <w:color w:val="auto"/>
          <w:sz w:val="10"/>
          <w:szCs w:val="10"/>
          <w:highlight w:val="none"/>
        </w:rPr>
        <w:t xml:space="preserve"> </w:t>
      </w:r>
    </w:p>
    <w:tbl>
      <w:tblPr>
        <w:tblStyle w:val="47"/>
        <w:tblW w:w="14905"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599"/>
        <w:gridCol w:w="665"/>
        <w:gridCol w:w="728"/>
        <w:gridCol w:w="900"/>
        <w:gridCol w:w="707"/>
        <w:gridCol w:w="750"/>
        <w:gridCol w:w="708"/>
        <w:gridCol w:w="942"/>
        <w:gridCol w:w="1265"/>
        <w:gridCol w:w="814"/>
        <w:gridCol w:w="793"/>
        <w:gridCol w:w="2100"/>
        <w:gridCol w:w="793"/>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85" w:type="dxa"/>
            <w:vMerge w:val="restart"/>
            <w:vAlign w:val="center"/>
          </w:tcPr>
          <w:p>
            <w:pPr>
              <w:jc w:val="center"/>
              <w:rPr>
                <w:color w:val="auto"/>
                <w:szCs w:val="21"/>
                <w:highlight w:val="none"/>
              </w:rPr>
            </w:pPr>
            <w:r>
              <w:rPr>
                <w:color w:val="auto"/>
                <w:szCs w:val="21"/>
                <w:highlight w:val="none"/>
              </w:rPr>
              <w:t>序号</w:t>
            </w:r>
          </w:p>
        </w:tc>
        <w:tc>
          <w:tcPr>
            <w:tcW w:w="1599" w:type="dxa"/>
            <w:vMerge w:val="restart"/>
            <w:vAlign w:val="center"/>
          </w:tcPr>
          <w:p>
            <w:pPr>
              <w:jc w:val="center"/>
              <w:rPr>
                <w:color w:val="auto"/>
                <w:szCs w:val="21"/>
                <w:highlight w:val="none"/>
              </w:rPr>
            </w:pPr>
            <w:r>
              <w:rPr>
                <w:color w:val="auto"/>
                <w:szCs w:val="21"/>
                <w:highlight w:val="none"/>
              </w:rPr>
              <w:t>投标人名称</w:t>
            </w:r>
          </w:p>
        </w:tc>
        <w:tc>
          <w:tcPr>
            <w:tcW w:w="665" w:type="dxa"/>
            <w:vMerge w:val="restart"/>
            <w:vAlign w:val="center"/>
          </w:tcPr>
          <w:p>
            <w:pPr>
              <w:jc w:val="center"/>
              <w:rPr>
                <w:color w:val="auto"/>
                <w:szCs w:val="21"/>
                <w:highlight w:val="none"/>
              </w:rPr>
            </w:pPr>
            <w:r>
              <w:rPr>
                <w:color w:val="auto"/>
                <w:szCs w:val="21"/>
                <w:highlight w:val="none"/>
              </w:rPr>
              <w:t>投标</w:t>
            </w:r>
          </w:p>
          <w:p>
            <w:pPr>
              <w:jc w:val="center"/>
              <w:rPr>
                <w:color w:val="auto"/>
                <w:szCs w:val="21"/>
                <w:highlight w:val="none"/>
              </w:rPr>
            </w:pPr>
            <w:r>
              <w:rPr>
                <w:color w:val="auto"/>
                <w:szCs w:val="21"/>
                <w:highlight w:val="none"/>
              </w:rPr>
              <w:t>报价</w:t>
            </w:r>
          </w:p>
        </w:tc>
        <w:tc>
          <w:tcPr>
            <w:tcW w:w="2335" w:type="dxa"/>
            <w:gridSpan w:val="3"/>
            <w:vAlign w:val="center"/>
          </w:tcPr>
          <w:p>
            <w:pPr>
              <w:jc w:val="center"/>
              <w:rPr>
                <w:color w:val="auto"/>
                <w:szCs w:val="21"/>
                <w:highlight w:val="none"/>
              </w:rPr>
            </w:pPr>
            <w:r>
              <w:rPr>
                <w:color w:val="auto"/>
                <w:szCs w:val="21"/>
                <w:highlight w:val="none"/>
              </w:rPr>
              <w:t>初步评审</w:t>
            </w:r>
          </w:p>
        </w:tc>
        <w:tc>
          <w:tcPr>
            <w:tcW w:w="8165" w:type="dxa"/>
            <w:gridSpan w:val="8"/>
          </w:tcPr>
          <w:p>
            <w:pPr>
              <w:jc w:val="center"/>
              <w:rPr>
                <w:rFonts w:cs="Times New Roman"/>
                <w:color w:val="auto"/>
                <w:highlight w:val="none"/>
              </w:rPr>
            </w:pPr>
            <w:r>
              <w:rPr>
                <w:color w:val="auto"/>
                <w:szCs w:val="21"/>
                <w:highlight w:val="none"/>
              </w:rPr>
              <w:t>详细评审</w:t>
            </w:r>
          </w:p>
        </w:tc>
        <w:tc>
          <w:tcPr>
            <w:tcW w:w="878" w:type="dxa"/>
            <w:vMerge w:val="restart"/>
            <w:vAlign w:val="center"/>
          </w:tcPr>
          <w:p>
            <w:pPr>
              <w:jc w:val="center"/>
              <w:rPr>
                <w:color w:val="auto"/>
                <w:szCs w:val="21"/>
                <w:highlight w:val="none"/>
              </w:rPr>
            </w:pPr>
            <w:r>
              <w:rPr>
                <w:rFonts w:hint="default" w:cs="Times New Roman"/>
                <w:color w:val="auto"/>
                <w:highlight w:val="none"/>
              </w:rPr>
              <w:t>投标人汇总得分（由高至低排序）</w:t>
            </w:r>
          </w:p>
        </w:tc>
        <w:tc>
          <w:tcPr>
            <w:tcW w:w="878" w:type="dxa"/>
            <w:vMerge w:val="restart"/>
            <w:vAlign w:val="center"/>
          </w:tcPr>
          <w:p>
            <w:pPr>
              <w:jc w:val="center"/>
              <w:rPr>
                <w:rFonts w:hint="default" w:eastAsia="宋体" w:cs="Times New Roman"/>
                <w:color w:val="auto"/>
                <w:highlight w:val="none"/>
                <w:lang w:eastAsia="zh-CN"/>
              </w:rPr>
            </w:pPr>
            <w:r>
              <w:rPr>
                <w:rFonts w:hint="default" w:cs="Times New Roman"/>
                <w:color w:val="auto"/>
                <w:highlight w:val="none"/>
              </w:rPr>
              <w:t>排</w:t>
            </w:r>
            <w:r>
              <w:rPr>
                <w:rFonts w:hint="default" w:cs="Times New Roman"/>
                <w:color w:val="auto"/>
                <w:highlight w:val="none"/>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85" w:type="dxa"/>
            <w:vMerge w:val="continue"/>
            <w:vAlign w:val="center"/>
          </w:tcPr>
          <w:p>
            <w:pPr>
              <w:jc w:val="center"/>
              <w:rPr>
                <w:color w:val="auto"/>
                <w:szCs w:val="21"/>
                <w:highlight w:val="none"/>
              </w:rPr>
            </w:pPr>
          </w:p>
        </w:tc>
        <w:tc>
          <w:tcPr>
            <w:tcW w:w="1599" w:type="dxa"/>
            <w:vMerge w:val="continue"/>
            <w:vAlign w:val="center"/>
          </w:tcPr>
          <w:p>
            <w:pPr>
              <w:jc w:val="center"/>
              <w:rPr>
                <w:color w:val="auto"/>
                <w:szCs w:val="21"/>
                <w:highlight w:val="none"/>
              </w:rPr>
            </w:pPr>
          </w:p>
        </w:tc>
        <w:tc>
          <w:tcPr>
            <w:tcW w:w="665" w:type="dxa"/>
            <w:vMerge w:val="continue"/>
            <w:vAlign w:val="center"/>
          </w:tcPr>
          <w:p>
            <w:pPr>
              <w:jc w:val="center"/>
              <w:rPr>
                <w:color w:val="auto"/>
                <w:szCs w:val="21"/>
                <w:highlight w:val="none"/>
              </w:rPr>
            </w:pPr>
          </w:p>
        </w:tc>
        <w:tc>
          <w:tcPr>
            <w:tcW w:w="728" w:type="dxa"/>
            <w:vMerge w:val="restart"/>
            <w:vAlign w:val="center"/>
          </w:tcPr>
          <w:p>
            <w:pPr>
              <w:jc w:val="center"/>
              <w:rPr>
                <w:color w:val="auto"/>
                <w:szCs w:val="21"/>
                <w:highlight w:val="none"/>
              </w:rPr>
            </w:pPr>
            <w:r>
              <w:rPr>
                <w:rFonts w:hint="eastAsia"/>
                <w:color w:val="auto"/>
                <w:szCs w:val="21"/>
                <w:highlight w:val="none"/>
              </w:rPr>
              <w:t>形式评审是否合格</w:t>
            </w:r>
          </w:p>
        </w:tc>
        <w:tc>
          <w:tcPr>
            <w:tcW w:w="900" w:type="dxa"/>
            <w:vMerge w:val="restart"/>
            <w:vAlign w:val="center"/>
          </w:tcPr>
          <w:p>
            <w:pPr>
              <w:jc w:val="center"/>
              <w:rPr>
                <w:color w:val="auto"/>
                <w:szCs w:val="21"/>
                <w:highlight w:val="none"/>
              </w:rPr>
            </w:pPr>
            <w:r>
              <w:rPr>
                <w:rFonts w:hint="eastAsia"/>
                <w:color w:val="auto"/>
                <w:szCs w:val="21"/>
                <w:highlight w:val="none"/>
              </w:rPr>
              <w:t>响应性评审是否合格</w:t>
            </w:r>
          </w:p>
        </w:tc>
        <w:tc>
          <w:tcPr>
            <w:tcW w:w="707" w:type="dxa"/>
            <w:vMerge w:val="restart"/>
            <w:vAlign w:val="center"/>
          </w:tcPr>
          <w:p>
            <w:pPr>
              <w:jc w:val="center"/>
              <w:rPr>
                <w:color w:val="auto"/>
                <w:szCs w:val="21"/>
                <w:highlight w:val="none"/>
              </w:rPr>
            </w:pPr>
            <w:r>
              <w:rPr>
                <w:rFonts w:hint="eastAsia"/>
                <w:color w:val="auto"/>
                <w:szCs w:val="21"/>
                <w:highlight w:val="none"/>
              </w:rPr>
              <w:t>资格审查是否</w:t>
            </w:r>
            <w:r>
              <w:rPr>
                <w:color w:val="auto"/>
                <w:szCs w:val="21"/>
                <w:highlight w:val="none"/>
              </w:rPr>
              <w:t>合格</w:t>
            </w:r>
          </w:p>
        </w:tc>
        <w:tc>
          <w:tcPr>
            <w:tcW w:w="2400" w:type="dxa"/>
            <w:gridSpan w:val="3"/>
            <w:vAlign w:val="center"/>
          </w:tcPr>
          <w:p>
            <w:pPr>
              <w:jc w:val="center"/>
              <w:rPr>
                <w:rFonts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技术标</w:t>
            </w:r>
          </w:p>
        </w:tc>
        <w:tc>
          <w:tcPr>
            <w:tcW w:w="4972" w:type="dxa"/>
            <w:gridSpan w:val="4"/>
            <w:vAlign w:val="center"/>
          </w:tcPr>
          <w:p>
            <w:pPr>
              <w:jc w:val="center"/>
              <w:rPr>
                <w:color w:val="auto"/>
                <w:szCs w:val="21"/>
                <w:highlight w:val="none"/>
              </w:rPr>
            </w:pPr>
            <w:r>
              <w:rPr>
                <w:rFonts w:hint="eastAsia"/>
                <w:color w:val="auto"/>
                <w:szCs w:val="21"/>
                <w:highlight w:val="none"/>
              </w:rPr>
              <w:t>商务标</w:t>
            </w:r>
          </w:p>
        </w:tc>
        <w:tc>
          <w:tcPr>
            <w:tcW w:w="793" w:type="dxa"/>
            <w:vMerge w:val="restart"/>
            <w:vAlign w:val="center"/>
          </w:tcPr>
          <w:p>
            <w:pPr>
              <w:jc w:val="center"/>
              <w:rPr>
                <w:color w:val="auto"/>
                <w:szCs w:val="21"/>
                <w:highlight w:val="none"/>
              </w:rPr>
            </w:pPr>
            <w:r>
              <w:rPr>
                <w:rFonts w:hint="eastAsia"/>
                <w:color w:val="auto"/>
                <w:szCs w:val="21"/>
                <w:highlight w:val="none"/>
              </w:rPr>
              <w:t>商务标得分</w:t>
            </w:r>
          </w:p>
        </w:tc>
        <w:tc>
          <w:tcPr>
            <w:tcW w:w="878" w:type="dxa"/>
            <w:vMerge w:val="continue"/>
            <w:vAlign w:val="center"/>
          </w:tcPr>
          <w:p>
            <w:pPr>
              <w:jc w:val="center"/>
              <w:rPr>
                <w:color w:val="auto"/>
                <w:szCs w:val="21"/>
                <w:highlight w:val="none"/>
              </w:rPr>
            </w:pPr>
          </w:p>
        </w:tc>
        <w:tc>
          <w:tcPr>
            <w:tcW w:w="878" w:type="dxa"/>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385" w:type="dxa"/>
            <w:vMerge w:val="continue"/>
            <w:vAlign w:val="center"/>
          </w:tcPr>
          <w:p>
            <w:pPr>
              <w:jc w:val="center"/>
              <w:rPr>
                <w:color w:val="auto"/>
                <w:szCs w:val="21"/>
                <w:highlight w:val="none"/>
              </w:rPr>
            </w:pPr>
          </w:p>
        </w:tc>
        <w:tc>
          <w:tcPr>
            <w:tcW w:w="1599" w:type="dxa"/>
            <w:vMerge w:val="continue"/>
            <w:vAlign w:val="center"/>
          </w:tcPr>
          <w:p>
            <w:pPr>
              <w:jc w:val="center"/>
              <w:rPr>
                <w:color w:val="auto"/>
                <w:szCs w:val="21"/>
                <w:highlight w:val="none"/>
              </w:rPr>
            </w:pPr>
          </w:p>
        </w:tc>
        <w:tc>
          <w:tcPr>
            <w:tcW w:w="665" w:type="dxa"/>
            <w:vMerge w:val="continue"/>
            <w:vAlign w:val="center"/>
          </w:tcPr>
          <w:p>
            <w:pPr>
              <w:jc w:val="center"/>
              <w:rPr>
                <w:color w:val="auto"/>
                <w:szCs w:val="21"/>
                <w:highlight w:val="none"/>
              </w:rPr>
            </w:pPr>
          </w:p>
        </w:tc>
        <w:tc>
          <w:tcPr>
            <w:tcW w:w="728" w:type="dxa"/>
            <w:vMerge w:val="continue"/>
            <w:vAlign w:val="center"/>
          </w:tcPr>
          <w:p>
            <w:pPr>
              <w:jc w:val="center"/>
              <w:rPr>
                <w:color w:val="auto"/>
                <w:szCs w:val="21"/>
                <w:highlight w:val="none"/>
              </w:rPr>
            </w:pPr>
          </w:p>
        </w:tc>
        <w:tc>
          <w:tcPr>
            <w:tcW w:w="900" w:type="dxa"/>
            <w:vMerge w:val="continue"/>
            <w:vAlign w:val="center"/>
          </w:tcPr>
          <w:p>
            <w:pPr>
              <w:jc w:val="center"/>
              <w:rPr>
                <w:color w:val="auto"/>
                <w:szCs w:val="21"/>
                <w:highlight w:val="none"/>
              </w:rPr>
            </w:pPr>
          </w:p>
        </w:tc>
        <w:tc>
          <w:tcPr>
            <w:tcW w:w="707" w:type="dxa"/>
            <w:vMerge w:val="continue"/>
            <w:vAlign w:val="center"/>
          </w:tcPr>
          <w:p>
            <w:pPr>
              <w:jc w:val="center"/>
              <w:rPr>
                <w:color w:val="auto"/>
                <w:szCs w:val="21"/>
                <w:highlight w:val="none"/>
              </w:rPr>
            </w:pPr>
          </w:p>
        </w:tc>
        <w:tc>
          <w:tcPr>
            <w:tcW w:w="750" w:type="dxa"/>
            <w:vAlign w:val="center"/>
          </w:tcPr>
          <w:p>
            <w:pPr>
              <w:jc w:val="center"/>
              <w:rPr>
                <w:color w:val="auto"/>
                <w:szCs w:val="21"/>
                <w:highlight w:val="none"/>
              </w:rPr>
            </w:pPr>
            <w:r>
              <w:rPr>
                <w:rFonts w:hint="eastAsia"/>
                <w:color w:val="auto"/>
                <w:szCs w:val="21"/>
                <w:highlight w:val="none"/>
              </w:rPr>
              <w:t>技术标得分</w:t>
            </w:r>
          </w:p>
        </w:tc>
        <w:tc>
          <w:tcPr>
            <w:tcW w:w="708" w:type="dxa"/>
            <w:vAlign w:val="center"/>
          </w:tcPr>
          <w:p>
            <w:pPr>
              <w:jc w:val="center"/>
              <w:rPr>
                <w:color w:val="auto"/>
                <w:szCs w:val="21"/>
                <w:highlight w:val="none"/>
              </w:rPr>
            </w:pPr>
            <w:r>
              <w:rPr>
                <w:rFonts w:hint="eastAsia"/>
                <w:color w:val="auto"/>
                <w:szCs w:val="21"/>
                <w:highlight w:val="none"/>
              </w:rPr>
              <w:t>技术标是否合格</w:t>
            </w:r>
          </w:p>
        </w:tc>
        <w:tc>
          <w:tcPr>
            <w:tcW w:w="942" w:type="dxa"/>
            <w:vAlign w:val="center"/>
          </w:tcPr>
          <w:p>
            <w:pPr>
              <w:jc w:val="center"/>
              <w:rPr>
                <w:color w:val="auto"/>
                <w:highlight w:val="none"/>
              </w:rPr>
            </w:pPr>
            <w:r>
              <w:rPr>
                <w:rFonts w:hint="default" w:hAnsi="Times New Roman"/>
                <w:color w:val="auto"/>
                <w:szCs w:val="21"/>
                <w:highlight w:val="none"/>
              </w:rPr>
              <w:t>技术标加</w:t>
            </w:r>
            <w:r>
              <w:rPr>
                <w:rFonts w:hAnsi="Times New Roman"/>
                <w:color w:val="auto"/>
                <w:szCs w:val="21"/>
                <w:highlight w:val="none"/>
              </w:rPr>
              <w:t>权</w:t>
            </w:r>
            <w:r>
              <w:rPr>
                <w:rFonts w:hint="default" w:hAnsi="Times New Roman"/>
                <w:color w:val="auto"/>
                <w:szCs w:val="21"/>
                <w:highlight w:val="none"/>
              </w:rPr>
              <w:t>总得分</w:t>
            </w:r>
          </w:p>
        </w:tc>
        <w:tc>
          <w:tcPr>
            <w:tcW w:w="1265" w:type="dxa"/>
            <w:vAlign w:val="center"/>
          </w:tcPr>
          <w:p>
            <w:pPr>
              <w:jc w:val="center"/>
              <w:rPr>
                <w:color w:val="auto"/>
                <w:szCs w:val="21"/>
                <w:highlight w:val="none"/>
              </w:rPr>
            </w:pPr>
            <w:r>
              <w:rPr>
                <w:rFonts w:hint="default" w:ascii="Times New Roman" w:hAnsi="Times New Roman" w:cs="Times New Roman"/>
                <w:color w:val="auto"/>
                <w:kern w:val="0"/>
                <w:szCs w:val="21"/>
                <w:highlight w:val="none"/>
              </w:rPr>
              <w:t>投标报价是否在有效报价范围</w:t>
            </w:r>
          </w:p>
        </w:tc>
        <w:tc>
          <w:tcPr>
            <w:tcW w:w="814" w:type="dxa"/>
            <w:vAlign w:val="center"/>
          </w:tcPr>
          <w:p>
            <w:pPr>
              <w:jc w:val="center"/>
              <w:rPr>
                <w:rFonts w:cs="Times New Roman"/>
                <w:color w:val="auto"/>
                <w:sz w:val="18"/>
                <w:szCs w:val="18"/>
                <w:highlight w:val="none"/>
              </w:rPr>
            </w:pPr>
            <w:r>
              <w:rPr>
                <w:rFonts w:hint="default" w:cs="Times New Roman"/>
                <w:color w:val="auto"/>
                <w:sz w:val="18"/>
                <w:szCs w:val="18"/>
                <w:highlight w:val="none"/>
              </w:rPr>
              <w:t>企业业绩得分</w:t>
            </w:r>
          </w:p>
        </w:tc>
        <w:tc>
          <w:tcPr>
            <w:tcW w:w="793" w:type="dxa"/>
            <w:vAlign w:val="center"/>
          </w:tcPr>
          <w:p>
            <w:pPr>
              <w:jc w:val="center"/>
              <w:rPr>
                <w:rFonts w:cs="Times New Roman"/>
                <w:color w:val="auto"/>
                <w:sz w:val="18"/>
                <w:szCs w:val="18"/>
                <w:highlight w:val="none"/>
              </w:rPr>
            </w:pPr>
            <w:r>
              <w:rPr>
                <w:rFonts w:hint="default" w:cs="Times New Roman"/>
                <w:color w:val="auto"/>
                <w:sz w:val="18"/>
                <w:szCs w:val="18"/>
                <w:highlight w:val="none"/>
              </w:rPr>
              <w:t>企业信誉实力得分</w:t>
            </w:r>
          </w:p>
        </w:tc>
        <w:tc>
          <w:tcPr>
            <w:tcW w:w="2100" w:type="dxa"/>
            <w:vAlign w:val="center"/>
          </w:tcPr>
          <w:p>
            <w:pPr>
              <w:jc w:val="center"/>
              <w:rPr>
                <w:rFonts w:cs="Times New Roman"/>
                <w:color w:val="auto"/>
                <w:sz w:val="18"/>
                <w:szCs w:val="18"/>
                <w:highlight w:val="none"/>
              </w:rPr>
            </w:pPr>
            <w:r>
              <w:rPr>
                <w:rFonts w:hint="default" w:cs="Times New Roman"/>
                <w:color w:val="auto"/>
                <w:sz w:val="18"/>
                <w:szCs w:val="18"/>
                <w:highlight w:val="none"/>
              </w:rPr>
              <w:t>报价分加权得分（有小微企业或残疾人或监狱企业加分时为报价最后得分）</w:t>
            </w:r>
          </w:p>
        </w:tc>
        <w:tc>
          <w:tcPr>
            <w:tcW w:w="793" w:type="dxa"/>
            <w:vMerge w:val="continue"/>
          </w:tcPr>
          <w:p>
            <w:pPr>
              <w:jc w:val="center"/>
              <w:rPr>
                <w:color w:val="auto"/>
                <w:szCs w:val="21"/>
                <w:highlight w:val="none"/>
              </w:rPr>
            </w:pPr>
          </w:p>
        </w:tc>
        <w:tc>
          <w:tcPr>
            <w:tcW w:w="878" w:type="dxa"/>
            <w:vMerge w:val="continue"/>
            <w:vAlign w:val="center"/>
          </w:tcPr>
          <w:p>
            <w:pPr>
              <w:jc w:val="center"/>
              <w:rPr>
                <w:color w:val="auto"/>
                <w:szCs w:val="21"/>
                <w:highlight w:val="none"/>
              </w:rPr>
            </w:pPr>
          </w:p>
        </w:tc>
        <w:tc>
          <w:tcPr>
            <w:tcW w:w="878" w:type="dxa"/>
            <w:vMerge w:val="continue"/>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highlight w:val="none"/>
              </w:rPr>
            </w:pPr>
            <w:r>
              <w:rPr>
                <w:rFonts w:eastAsia="黑体"/>
                <w:color w:val="auto"/>
                <w:szCs w:val="21"/>
                <w:highlight w:val="none"/>
              </w:rPr>
              <w:t>1</w:t>
            </w:r>
          </w:p>
        </w:tc>
        <w:tc>
          <w:tcPr>
            <w:tcW w:w="1599" w:type="dxa"/>
            <w:vAlign w:val="center"/>
          </w:tcPr>
          <w:p>
            <w:pPr>
              <w:jc w:val="center"/>
              <w:rPr>
                <w:color w:val="auto"/>
                <w:szCs w:val="21"/>
                <w:highlight w:val="none"/>
              </w:rPr>
            </w:pPr>
          </w:p>
        </w:tc>
        <w:tc>
          <w:tcPr>
            <w:tcW w:w="665" w:type="dxa"/>
            <w:vAlign w:val="center"/>
          </w:tcPr>
          <w:p>
            <w:pPr>
              <w:jc w:val="center"/>
              <w:rPr>
                <w:color w:val="auto"/>
                <w:szCs w:val="21"/>
                <w:highlight w:val="none"/>
              </w:rPr>
            </w:pPr>
          </w:p>
        </w:tc>
        <w:tc>
          <w:tcPr>
            <w:tcW w:w="728" w:type="dxa"/>
            <w:vAlign w:val="center"/>
          </w:tcPr>
          <w:p>
            <w:pPr>
              <w:jc w:val="center"/>
              <w:rPr>
                <w:color w:val="auto"/>
                <w:szCs w:val="21"/>
                <w:highlight w:val="none"/>
              </w:rPr>
            </w:pPr>
          </w:p>
        </w:tc>
        <w:tc>
          <w:tcPr>
            <w:tcW w:w="1607" w:type="dxa"/>
            <w:gridSpan w:val="2"/>
            <w:vAlign w:val="center"/>
          </w:tcPr>
          <w:p>
            <w:pPr>
              <w:jc w:val="center"/>
              <w:rPr>
                <w:color w:val="auto"/>
                <w:szCs w:val="21"/>
                <w:highlight w:val="none"/>
              </w:rPr>
            </w:pPr>
          </w:p>
        </w:tc>
        <w:tc>
          <w:tcPr>
            <w:tcW w:w="750"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942" w:type="dxa"/>
          </w:tcPr>
          <w:p>
            <w:pPr>
              <w:jc w:val="center"/>
              <w:rPr>
                <w:color w:val="auto"/>
                <w:szCs w:val="21"/>
                <w:highlight w:val="none"/>
              </w:rPr>
            </w:pPr>
          </w:p>
        </w:tc>
        <w:tc>
          <w:tcPr>
            <w:tcW w:w="1265" w:type="dxa"/>
            <w:vAlign w:val="center"/>
          </w:tcPr>
          <w:p>
            <w:pPr>
              <w:jc w:val="center"/>
              <w:rPr>
                <w:color w:val="auto"/>
                <w:szCs w:val="21"/>
                <w:highlight w:val="none"/>
              </w:rPr>
            </w:pPr>
          </w:p>
        </w:tc>
        <w:tc>
          <w:tcPr>
            <w:tcW w:w="814" w:type="dxa"/>
          </w:tcPr>
          <w:p>
            <w:pPr>
              <w:jc w:val="center"/>
              <w:rPr>
                <w:color w:val="auto"/>
                <w:szCs w:val="21"/>
                <w:highlight w:val="none"/>
              </w:rPr>
            </w:pPr>
          </w:p>
        </w:tc>
        <w:tc>
          <w:tcPr>
            <w:tcW w:w="793" w:type="dxa"/>
          </w:tcPr>
          <w:p>
            <w:pPr>
              <w:jc w:val="center"/>
              <w:rPr>
                <w:color w:val="auto"/>
                <w:szCs w:val="21"/>
                <w:highlight w:val="none"/>
              </w:rPr>
            </w:pPr>
          </w:p>
        </w:tc>
        <w:tc>
          <w:tcPr>
            <w:tcW w:w="2100" w:type="dxa"/>
            <w:vAlign w:val="center"/>
          </w:tcPr>
          <w:p>
            <w:pPr>
              <w:jc w:val="center"/>
              <w:rPr>
                <w:color w:val="auto"/>
                <w:szCs w:val="21"/>
                <w:highlight w:val="none"/>
              </w:rPr>
            </w:pPr>
          </w:p>
        </w:tc>
        <w:tc>
          <w:tcPr>
            <w:tcW w:w="793" w:type="dxa"/>
          </w:tcPr>
          <w:p>
            <w:pPr>
              <w:jc w:val="center"/>
              <w:rPr>
                <w:color w:val="auto"/>
                <w:szCs w:val="21"/>
                <w:highlight w:val="none"/>
              </w:rPr>
            </w:pPr>
          </w:p>
        </w:tc>
        <w:tc>
          <w:tcPr>
            <w:tcW w:w="878" w:type="dxa"/>
            <w:vAlign w:val="center"/>
          </w:tcPr>
          <w:p>
            <w:pPr>
              <w:jc w:val="center"/>
              <w:rPr>
                <w:color w:val="auto"/>
                <w:szCs w:val="21"/>
                <w:highlight w:val="none"/>
              </w:rPr>
            </w:pPr>
          </w:p>
        </w:tc>
        <w:tc>
          <w:tcPr>
            <w:tcW w:w="87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highlight w:val="none"/>
              </w:rPr>
            </w:pPr>
            <w:r>
              <w:rPr>
                <w:rFonts w:eastAsia="黑体"/>
                <w:color w:val="auto"/>
                <w:szCs w:val="21"/>
                <w:highlight w:val="none"/>
              </w:rPr>
              <w:t>2</w:t>
            </w:r>
          </w:p>
        </w:tc>
        <w:tc>
          <w:tcPr>
            <w:tcW w:w="1599" w:type="dxa"/>
            <w:vAlign w:val="center"/>
          </w:tcPr>
          <w:p>
            <w:pPr>
              <w:jc w:val="center"/>
              <w:rPr>
                <w:color w:val="auto"/>
                <w:szCs w:val="21"/>
                <w:highlight w:val="none"/>
              </w:rPr>
            </w:pPr>
          </w:p>
        </w:tc>
        <w:tc>
          <w:tcPr>
            <w:tcW w:w="665" w:type="dxa"/>
            <w:vAlign w:val="center"/>
          </w:tcPr>
          <w:p>
            <w:pPr>
              <w:jc w:val="center"/>
              <w:rPr>
                <w:color w:val="auto"/>
                <w:szCs w:val="21"/>
                <w:highlight w:val="none"/>
              </w:rPr>
            </w:pPr>
          </w:p>
        </w:tc>
        <w:tc>
          <w:tcPr>
            <w:tcW w:w="728" w:type="dxa"/>
            <w:vAlign w:val="center"/>
          </w:tcPr>
          <w:p>
            <w:pPr>
              <w:jc w:val="center"/>
              <w:rPr>
                <w:color w:val="auto"/>
                <w:szCs w:val="21"/>
                <w:highlight w:val="none"/>
              </w:rPr>
            </w:pPr>
          </w:p>
        </w:tc>
        <w:tc>
          <w:tcPr>
            <w:tcW w:w="1607" w:type="dxa"/>
            <w:gridSpan w:val="2"/>
            <w:vAlign w:val="center"/>
          </w:tcPr>
          <w:p>
            <w:pPr>
              <w:jc w:val="center"/>
              <w:rPr>
                <w:color w:val="auto"/>
                <w:szCs w:val="21"/>
                <w:highlight w:val="none"/>
              </w:rPr>
            </w:pPr>
          </w:p>
        </w:tc>
        <w:tc>
          <w:tcPr>
            <w:tcW w:w="750"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942" w:type="dxa"/>
          </w:tcPr>
          <w:p>
            <w:pPr>
              <w:jc w:val="center"/>
              <w:rPr>
                <w:color w:val="auto"/>
                <w:szCs w:val="21"/>
                <w:highlight w:val="none"/>
              </w:rPr>
            </w:pPr>
          </w:p>
        </w:tc>
        <w:tc>
          <w:tcPr>
            <w:tcW w:w="1265" w:type="dxa"/>
            <w:vAlign w:val="center"/>
          </w:tcPr>
          <w:p>
            <w:pPr>
              <w:jc w:val="center"/>
              <w:rPr>
                <w:color w:val="auto"/>
                <w:szCs w:val="21"/>
                <w:highlight w:val="none"/>
              </w:rPr>
            </w:pPr>
          </w:p>
        </w:tc>
        <w:tc>
          <w:tcPr>
            <w:tcW w:w="814" w:type="dxa"/>
          </w:tcPr>
          <w:p>
            <w:pPr>
              <w:jc w:val="center"/>
              <w:rPr>
                <w:color w:val="auto"/>
                <w:szCs w:val="21"/>
                <w:highlight w:val="none"/>
              </w:rPr>
            </w:pPr>
          </w:p>
        </w:tc>
        <w:tc>
          <w:tcPr>
            <w:tcW w:w="793" w:type="dxa"/>
          </w:tcPr>
          <w:p>
            <w:pPr>
              <w:jc w:val="center"/>
              <w:rPr>
                <w:color w:val="auto"/>
                <w:szCs w:val="21"/>
                <w:highlight w:val="none"/>
              </w:rPr>
            </w:pPr>
          </w:p>
        </w:tc>
        <w:tc>
          <w:tcPr>
            <w:tcW w:w="2100" w:type="dxa"/>
            <w:vAlign w:val="center"/>
          </w:tcPr>
          <w:p>
            <w:pPr>
              <w:jc w:val="center"/>
              <w:rPr>
                <w:color w:val="auto"/>
                <w:szCs w:val="21"/>
                <w:highlight w:val="none"/>
              </w:rPr>
            </w:pPr>
          </w:p>
        </w:tc>
        <w:tc>
          <w:tcPr>
            <w:tcW w:w="793" w:type="dxa"/>
          </w:tcPr>
          <w:p>
            <w:pPr>
              <w:jc w:val="center"/>
              <w:rPr>
                <w:color w:val="auto"/>
                <w:szCs w:val="21"/>
                <w:highlight w:val="none"/>
              </w:rPr>
            </w:pPr>
          </w:p>
        </w:tc>
        <w:tc>
          <w:tcPr>
            <w:tcW w:w="878" w:type="dxa"/>
            <w:vAlign w:val="center"/>
          </w:tcPr>
          <w:p>
            <w:pPr>
              <w:jc w:val="center"/>
              <w:rPr>
                <w:color w:val="auto"/>
                <w:szCs w:val="21"/>
                <w:highlight w:val="none"/>
              </w:rPr>
            </w:pPr>
          </w:p>
        </w:tc>
        <w:tc>
          <w:tcPr>
            <w:tcW w:w="87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highlight w:val="none"/>
              </w:rPr>
            </w:pPr>
            <w:r>
              <w:rPr>
                <w:rFonts w:eastAsia="黑体"/>
                <w:color w:val="auto"/>
                <w:szCs w:val="21"/>
                <w:highlight w:val="none"/>
              </w:rPr>
              <w:t>3</w:t>
            </w:r>
          </w:p>
        </w:tc>
        <w:tc>
          <w:tcPr>
            <w:tcW w:w="1599" w:type="dxa"/>
            <w:vAlign w:val="center"/>
          </w:tcPr>
          <w:p>
            <w:pPr>
              <w:jc w:val="center"/>
              <w:rPr>
                <w:color w:val="auto"/>
                <w:szCs w:val="21"/>
                <w:highlight w:val="none"/>
              </w:rPr>
            </w:pPr>
          </w:p>
        </w:tc>
        <w:tc>
          <w:tcPr>
            <w:tcW w:w="665" w:type="dxa"/>
            <w:vAlign w:val="center"/>
          </w:tcPr>
          <w:p>
            <w:pPr>
              <w:jc w:val="center"/>
              <w:rPr>
                <w:color w:val="auto"/>
                <w:szCs w:val="21"/>
                <w:highlight w:val="none"/>
              </w:rPr>
            </w:pPr>
          </w:p>
        </w:tc>
        <w:tc>
          <w:tcPr>
            <w:tcW w:w="728" w:type="dxa"/>
            <w:vAlign w:val="center"/>
          </w:tcPr>
          <w:p>
            <w:pPr>
              <w:jc w:val="center"/>
              <w:rPr>
                <w:color w:val="auto"/>
                <w:szCs w:val="21"/>
                <w:highlight w:val="none"/>
              </w:rPr>
            </w:pPr>
          </w:p>
        </w:tc>
        <w:tc>
          <w:tcPr>
            <w:tcW w:w="1607" w:type="dxa"/>
            <w:gridSpan w:val="2"/>
            <w:vAlign w:val="center"/>
          </w:tcPr>
          <w:p>
            <w:pPr>
              <w:jc w:val="center"/>
              <w:rPr>
                <w:color w:val="auto"/>
                <w:szCs w:val="21"/>
                <w:highlight w:val="none"/>
              </w:rPr>
            </w:pPr>
          </w:p>
        </w:tc>
        <w:tc>
          <w:tcPr>
            <w:tcW w:w="750"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942" w:type="dxa"/>
          </w:tcPr>
          <w:p>
            <w:pPr>
              <w:jc w:val="center"/>
              <w:rPr>
                <w:color w:val="auto"/>
                <w:szCs w:val="21"/>
                <w:highlight w:val="none"/>
              </w:rPr>
            </w:pPr>
          </w:p>
        </w:tc>
        <w:tc>
          <w:tcPr>
            <w:tcW w:w="1265" w:type="dxa"/>
            <w:vAlign w:val="center"/>
          </w:tcPr>
          <w:p>
            <w:pPr>
              <w:jc w:val="center"/>
              <w:rPr>
                <w:color w:val="auto"/>
                <w:szCs w:val="21"/>
                <w:highlight w:val="none"/>
              </w:rPr>
            </w:pPr>
          </w:p>
        </w:tc>
        <w:tc>
          <w:tcPr>
            <w:tcW w:w="814" w:type="dxa"/>
          </w:tcPr>
          <w:p>
            <w:pPr>
              <w:jc w:val="center"/>
              <w:rPr>
                <w:color w:val="auto"/>
                <w:szCs w:val="21"/>
                <w:highlight w:val="none"/>
              </w:rPr>
            </w:pPr>
          </w:p>
        </w:tc>
        <w:tc>
          <w:tcPr>
            <w:tcW w:w="793" w:type="dxa"/>
          </w:tcPr>
          <w:p>
            <w:pPr>
              <w:jc w:val="center"/>
              <w:rPr>
                <w:color w:val="auto"/>
                <w:szCs w:val="21"/>
                <w:highlight w:val="none"/>
              </w:rPr>
            </w:pPr>
          </w:p>
        </w:tc>
        <w:tc>
          <w:tcPr>
            <w:tcW w:w="2100" w:type="dxa"/>
            <w:vAlign w:val="center"/>
          </w:tcPr>
          <w:p>
            <w:pPr>
              <w:jc w:val="center"/>
              <w:rPr>
                <w:color w:val="auto"/>
                <w:szCs w:val="21"/>
                <w:highlight w:val="none"/>
              </w:rPr>
            </w:pPr>
          </w:p>
        </w:tc>
        <w:tc>
          <w:tcPr>
            <w:tcW w:w="793" w:type="dxa"/>
          </w:tcPr>
          <w:p>
            <w:pPr>
              <w:jc w:val="center"/>
              <w:rPr>
                <w:color w:val="auto"/>
                <w:szCs w:val="21"/>
                <w:highlight w:val="none"/>
              </w:rPr>
            </w:pPr>
          </w:p>
        </w:tc>
        <w:tc>
          <w:tcPr>
            <w:tcW w:w="878" w:type="dxa"/>
            <w:vAlign w:val="center"/>
          </w:tcPr>
          <w:p>
            <w:pPr>
              <w:jc w:val="center"/>
              <w:rPr>
                <w:color w:val="auto"/>
                <w:szCs w:val="21"/>
                <w:highlight w:val="none"/>
              </w:rPr>
            </w:pPr>
          </w:p>
        </w:tc>
        <w:tc>
          <w:tcPr>
            <w:tcW w:w="87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highlight w:val="none"/>
              </w:rPr>
            </w:pPr>
            <w:r>
              <w:rPr>
                <w:rFonts w:eastAsia="黑体"/>
                <w:color w:val="auto"/>
                <w:szCs w:val="21"/>
                <w:highlight w:val="none"/>
              </w:rPr>
              <w:t>4</w:t>
            </w:r>
          </w:p>
        </w:tc>
        <w:tc>
          <w:tcPr>
            <w:tcW w:w="1599" w:type="dxa"/>
            <w:vAlign w:val="center"/>
          </w:tcPr>
          <w:p>
            <w:pPr>
              <w:jc w:val="center"/>
              <w:rPr>
                <w:color w:val="auto"/>
                <w:szCs w:val="21"/>
                <w:highlight w:val="none"/>
              </w:rPr>
            </w:pPr>
          </w:p>
        </w:tc>
        <w:tc>
          <w:tcPr>
            <w:tcW w:w="665" w:type="dxa"/>
            <w:vAlign w:val="center"/>
          </w:tcPr>
          <w:p>
            <w:pPr>
              <w:jc w:val="center"/>
              <w:rPr>
                <w:color w:val="auto"/>
                <w:szCs w:val="21"/>
                <w:highlight w:val="none"/>
              </w:rPr>
            </w:pPr>
          </w:p>
        </w:tc>
        <w:tc>
          <w:tcPr>
            <w:tcW w:w="728" w:type="dxa"/>
            <w:vAlign w:val="center"/>
          </w:tcPr>
          <w:p>
            <w:pPr>
              <w:jc w:val="center"/>
              <w:rPr>
                <w:color w:val="auto"/>
                <w:szCs w:val="21"/>
                <w:highlight w:val="none"/>
              </w:rPr>
            </w:pPr>
          </w:p>
        </w:tc>
        <w:tc>
          <w:tcPr>
            <w:tcW w:w="1607" w:type="dxa"/>
            <w:gridSpan w:val="2"/>
            <w:vAlign w:val="center"/>
          </w:tcPr>
          <w:p>
            <w:pPr>
              <w:jc w:val="center"/>
              <w:rPr>
                <w:color w:val="auto"/>
                <w:szCs w:val="21"/>
                <w:highlight w:val="none"/>
              </w:rPr>
            </w:pPr>
          </w:p>
        </w:tc>
        <w:tc>
          <w:tcPr>
            <w:tcW w:w="750"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942" w:type="dxa"/>
          </w:tcPr>
          <w:p>
            <w:pPr>
              <w:jc w:val="center"/>
              <w:rPr>
                <w:color w:val="auto"/>
                <w:szCs w:val="21"/>
                <w:highlight w:val="none"/>
              </w:rPr>
            </w:pPr>
          </w:p>
        </w:tc>
        <w:tc>
          <w:tcPr>
            <w:tcW w:w="1265" w:type="dxa"/>
            <w:vAlign w:val="center"/>
          </w:tcPr>
          <w:p>
            <w:pPr>
              <w:jc w:val="center"/>
              <w:rPr>
                <w:color w:val="auto"/>
                <w:szCs w:val="21"/>
                <w:highlight w:val="none"/>
              </w:rPr>
            </w:pPr>
          </w:p>
        </w:tc>
        <w:tc>
          <w:tcPr>
            <w:tcW w:w="814" w:type="dxa"/>
          </w:tcPr>
          <w:p>
            <w:pPr>
              <w:jc w:val="center"/>
              <w:rPr>
                <w:color w:val="auto"/>
                <w:szCs w:val="21"/>
                <w:highlight w:val="none"/>
              </w:rPr>
            </w:pPr>
          </w:p>
        </w:tc>
        <w:tc>
          <w:tcPr>
            <w:tcW w:w="793" w:type="dxa"/>
          </w:tcPr>
          <w:p>
            <w:pPr>
              <w:jc w:val="center"/>
              <w:rPr>
                <w:color w:val="auto"/>
                <w:szCs w:val="21"/>
                <w:highlight w:val="none"/>
              </w:rPr>
            </w:pPr>
          </w:p>
        </w:tc>
        <w:tc>
          <w:tcPr>
            <w:tcW w:w="2100" w:type="dxa"/>
            <w:vAlign w:val="center"/>
          </w:tcPr>
          <w:p>
            <w:pPr>
              <w:jc w:val="center"/>
              <w:rPr>
                <w:color w:val="auto"/>
                <w:szCs w:val="21"/>
                <w:highlight w:val="none"/>
              </w:rPr>
            </w:pPr>
          </w:p>
        </w:tc>
        <w:tc>
          <w:tcPr>
            <w:tcW w:w="793" w:type="dxa"/>
          </w:tcPr>
          <w:p>
            <w:pPr>
              <w:jc w:val="center"/>
              <w:rPr>
                <w:color w:val="auto"/>
                <w:szCs w:val="21"/>
                <w:highlight w:val="none"/>
              </w:rPr>
            </w:pPr>
          </w:p>
        </w:tc>
        <w:tc>
          <w:tcPr>
            <w:tcW w:w="878" w:type="dxa"/>
            <w:vAlign w:val="center"/>
          </w:tcPr>
          <w:p>
            <w:pPr>
              <w:jc w:val="center"/>
              <w:rPr>
                <w:color w:val="auto"/>
                <w:szCs w:val="21"/>
                <w:highlight w:val="none"/>
              </w:rPr>
            </w:pPr>
          </w:p>
        </w:tc>
        <w:tc>
          <w:tcPr>
            <w:tcW w:w="87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5" w:type="dxa"/>
            <w:vAlign w:val="center"/>
          </w:tcPr>
          <w:p>
            <w:pPr>
              <w:jc w:val="center"/>
              <w:rPr>
                <w:rFonts w:eastAsia="黑体"/>
                <w:color w:val="auto"/>
                <w:szCs w:val="21"/>
                <w:highlight w:val="none"/>
              </w:rPr>
            </w:pPr>
            <w:r>
              <w:rPr>
                <w:rFonts w:eastAsia="黑体"/>
                <w:color w:val="auto"/>
                <w:szCs w:val="21"/>
                <w:highlight w:val="none"/>
              </w:rPr>
              <w:t>5</w:t>
            </w:r>
          </w:p>
        </w:tc>
        <w:tc>
          <w:tcPr>
            <w:tcW w:w="1599" w:type="dxa"/>
            <w:vAlign w:val="center"/>
          </w:tcPr>
          <w:p>
            <w:pPr>
              <w:jc w:val="center"/>
              <w:rPr>
                <w:color w:val="auto"/>
                <w:szCs w:val="21"/>
                <w:highlight w:val="none"/>
              </w:rPr>
            </w:pPr>
          </w:p>
        </w:tc>
        <w:tc>
          <w:tcPr>
            <w:tcW w:w="665" w:type="dxa"/>
            <w:vAlign w:val="center"/>
          </w:tcPr>
          <w:p>
            <w:pPr>
              <w:jc w:val="center"/>
              <w:rPr>
                <w:color w:val="auto"/>
                <w:szCs w:val="21"/>
                <w:highlight w:val="none"/>
              </w:rPr>
            </w:pPr>
          </w:p>
        </w:tc>
        <w:tc>
          <w:tcPr>
            <w:tcW w:w="728" w:type="dxa"/>
            <w:vAlign w:val="center"/>
          </w:tcPr>
          <w:p>
            <w:pPr>
              <w:jc w:val="center"/>
              <w:rPr>
                <w:color w:val="auto"/>
                <w:szCs w:val="21"/>
                <w:highlight w:val="none"/>
              </w:rPr>
            </w:pPr>
          </w:p>
        </w:tc>
        <w:tc>
          <w:tcPr>
            <w:tcW w:w="1607" w:type="dxa"/>
            <w:gridSpan w:val="2"/>
            <w:vAlign w:val="center"/>
          </w:tcPr>
          <w:p>
            <w:pPr>
              <w:jc w:val="center"/>
              <w:rPr>
                <w:color w:val="auto"/>
                <w:szCs w:val="21"/>
                <w:highlight w:val="none"/>
              </w:rPr>
            </w:pPr>
          </w:p>
        </w:tc>
        <w:tc>
          <w:tcPr>
            <w:tcW w:w="750" w:type="dxa"/>
            <w:vAlign w:val="center"/>
          </w:tcPr>
          <w:p>
            <w:pPr>
              <w:jc w:val="center"/>
              <w:rPr>
                <w:color w:val="auto"/>
                <w:szCs w:val="21"/>
                <w:highlight w:val="none"/>
              </w:rPr>
            </w:pPr>
          </w:p>
        </w:tc>
        <w:tc>
          <w:tcPr>
            <w:tcW w:w="708" w:type="dxa"/>
            <w:vAlign w:val="center"/>
          </w:tcPr>
          <w:p>
            <w:pPr>
              <w:jc w:val="center"/>
              <w:rPr>
                <w:color w:val="auto"/>
                <w:szCs w:val="21"/>
                <w:highlight w:val="none"/>
              </w:rPr>
            </w:pPr>
          </w:p>
        </w:tc>
        <w:tc>
          <w:tcPr>
            <w:tcW w:w="942" w:type="dxa"/>
          </w:tcPr>
          <w:p>
            <w:pPr>
              <w:jc w:val="center"/>
              <w:rPr>
                <w:color w:val="auto"/>
                <w:szCs w:val="21"/>
                <w:highlight w:val="none"/>
              </w:rPr>
            </w:pPr>
          </w:p>
        </w:tc>
        <w:tc>
          <w:tcPr>
            <w:tcW w:w="1265" w:type="dxa"/>
            <w:vAlign w:val="center"/>
          </w:tcPr>
          <w:p>
            <w:pPr>
              <w:jc w:val="center"/>
              <w:rPr>
                <w:color w:val="auto"/>
                <w:szCs w:val="21"/>
                <w:highlight w:val="none"/>
              </w:rPr>
            </w:pPr>
          </w:p>
        </w:tc>
        <w:tc>
          <w:tcPr>
            <w:tcW w:w="814" w:type="dxa"/>
          </w:tcPr>
          <w:p>
            <w:pPr>
              <w:jc w:val="center"/>
              <w:rPr>
                <w:color w:val="auto"/>
                <w:szCs w:val="21"/>
                <w:highlight w:val="none"/>
              </w:rPr>
            </w:pPr>
          </w:p>
        </w:tc>
        <w:tc>
          <w:tcPr>
            <w:tcW w:w="793" w:type="dxa"/>
          </w:tcPr>
          <w:p>
            <w:pPr>
              <w:jc w:val="center"/>
              <w:rPr>
                <w:color w:val="auto"/>
                <w:szCs w:val="21"/>
                <w:highlight w:val="none"/>
              </w:rPr>
            </w:pPr>
          </w:p>
        </w:tc>
        <w:tc>
          <w:tcPr>
            <w:tcW w:w="2100" w:type="dxa"/>
            <w:vAlign w:val="center"/>
          </w:tcPr>
          <w:p>
            <w:pPr>
              <w:jc w:val="center"/>
              <w:rPr>
                <w:color w:val="auto"/>
                <w:szCs w:val="21"/>
                <w:highlight w:val="none"/>
              </w:rPr>
            </w:pPr>
          </w:p>
        </w:tc>
        <w:tc>
          <w:tcPr>
            <w:tcW w:w="793" w:type="dxa"/>
          </w:tcPr>
          <w:p>
            <w:pPr>
              <w:jc w:val="center"/>
              <w:rPr>
                <w:color w:val="auto"/>
                <w:szCs w:val="21"/>
                <w:highlight w:val="none"/>
              </w:rPr>
            </w:pPr>
          </w:p>
        </w:tc>
        <w:tc>
          <w:tcPr>
            <w:tcW w:w="878" w:type="dxa"/>
            <w:vAlign w:val="center"/>
          </w:tcPr>
          <w:p>
            <w:pPr>
              <w:jc w:val="center"/>
              <w:rPr>
                <w:color w:val="auto"/>
                <w:szCs w:val="21"/>
                <w:highlight w:val="none"/>
              </w:rPr>
            </w:pPr>
          </w:p>
        </w:tc>
        <w:tc>
          <w:tcPr>
            <w:tcW w:w="87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4" w:type="dxa"/>
            <w:gridSpan w:val="2"/>
            <w:vMerge w:val="restart"/>
            <w:vAlign w:val="center"/>
          </w:tcPr>
          <w:p>
            <w:pPr>
              <w:rPr>
                <w:color w:val="auto"/>
                <w:szCs w:val="21"/>
                <w:highlight w:val="none"/>
              </w:rPr>
            </w:pPr>
            <w:r>
              <w:rPr>
                <w:color w:val="auto"/>
                <w:szCs w:val="21"/>
                <w:highlight w:val="none"/>
              </w:rPr>
              <w:t>最终推荐的中标候选人及其排序</w:t>
            </w:r>
          </w:p>
        </w:tc>
        <w:tc>
          <w:tcPr>
            <w:tcW w:w="12921" w:type="dxa"/>
            <w:gridSpan w:val="14"/>
          </w:tcPr>
          <w:p>
            <w:pPr>
              <w:rPr>
                <w:color w:val="auto"/>
                <w:szCs w:val="21"/>
                <w:highlight w:val="none"/>
              </w:rPr>
            </w:pPr>
            <w:r>
              <w:rPr>
                <w:color w:val="auto"/>
                <w:szCs w:val="21"/>
                <w:highlight w:val="none"/>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4" w:type="dxa"/>
            <w:gridSpan w:val="2"/>
            <w:vMerge w:val="continue"/>
            <w:vAlign w:val="center"/>
          </w:tcPr>
          <w:p>
            <w:pPr>
              <w:jc w:val="center"/>
              <w:rPr>
                <w:color w:val="auto"/>
                <w:szCs w:val="21"/>
                <w:highlight w:val="none"/>
              </w:rPr>
            </w:pPr>
          </w:p>
        </w:tc>
        <w:tc>
          <w:tcPr>
            <w:tcW w:w="12921" w:type="dxa"/>
            <w:gridSpan w:val="14"/>
          </w:tcPr>
          <w:p>
            <w:pPr>
              <w:jc w:val="left"/>
              <w:rPr>
                <w:color w:val="auto"/>
                <w:szCs w:val="21"/>
                <w:highlight w:val="none"/>
              </w:rPr>
            </w:pPr>
            <w:r>
              <w:rPr>
                <w:color w:val="auto"/>
                <w:szCs w:val="21"/>
                <w:highlight w:val="none"/>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84" w:type="dxa"/>
            <w:gridSpan w:val="2"/>
            <w:vMerge w:val="continue"/>
            <w:vAlign w:val="center"/>
          </w:tcPr>
          <w:p>
            <w:pPr>
              <w:jc w:val="center"/>
              <w:rPr>
                <w:color w:val="auto"/>
                <w:szCs w:val="21"/>
                <w:highlight w:val="none"/>
              </w:rPr>
            </w:pPr>
          </w:p>
        </w:tc>
        <w:tc>
          <w:tcPr>
            <w:tcW w:w="12921" w:type="dxa"/>
            <w:gridSpan w:val="14"/>
          </w:tcPr>
          <w:p>
            <w:pPr>
              <w:jc w:val="left"/>
              <w:rPr>
                <w:color w:val="auto"/>
                <w:szCs w:val="21"/>
                <w:highlight w:val="none"/>
              </w:rPr>
            </w:pPr>
            <w:r>
              <w:rPr>
                <w:color w:val="auto"/>
                <w:szCs w:val="21"/>
                <w:highlight w:val="none"/>
              </w:rPr>
              <w:t>第三名：</w:t>
            </w:r>
          </w:p>
        </w:tc>
      </w:tr>
    </w:tbl>
    <w:p>
      <w:pPr>
        <w:rPr>
          <w:rFonts w:eastAsia="楷体_GB2312"/>
          <w:color w:val="auto"/>
          <w:highlight w:val="none"/>
        </w:rPr>
      </w:pPr>
      <w:r>
        <w:rPr>
          <w:rFonts w:eastAsia="楷体_GB2312"/>
          <w:color w:val="auto"/>
          <w:szCs w:val="21"/>
          <w:highlight w:val="none"/>
        </w:rPr>
        <w:t>【</w:t>
      </w:r>
      <w:r>
        <w:rPr>
          <w:rFonts w:eastAsia="楷体_GB2312"/>
          <w:color w:val="auto"/>
          <w:highlight w:val="none"/>
        </w:rPr>
        <w:t>备注：</w:t>
      </w:r>
      <w:r>
        <w:rPr>
          <w:rFonts w:hint="eastAsia" w:eastAsia="楷体_GB2312"/>
          <w:color w:val="auto"/>
          <w:highlight w:val="none"/>
        </w:rPr>
        <w:t>本表可根据第二章投标人须知确定的中标候选人推荐数量等实际情况进行调整】</w:t>
      </w:r>
    </w:p>
    <w:p>
      <w:pPr>
        <w:rPr>
          <w:color w:val="auto"/>
          <w:szCs w:val="21"/>
          <w:highlight w:val="none"/>
        </w:rPr>
      </w:pPr>
    </w:p>
    <w:p>
      <w:pPr>
        <w:rPr>
          <w:color w:val="auto"/>
          <w:szCs w:val="21"/>
          <w:highlight w:val="none"/>
        </w:rPr>
      </w:pPr>
      <w:r>
        <w:rPr>
          <w:color w:val="auto"/>
          <w:szCs w:val="21"/>
          <w:highlight w:val="none"/>
        </w:rPr>
        <w:t xml:space="preserve">评标委员会全体成员签名：                                                                            </w:t>
      </w:r>
      <w:r>
        <w:rPr>
          <w:color w:val="auto"/>
          <w:highlight w:val="none"/>
        </w:rPr>
        <w:t>日期：        年     月     日</w:t>
      </w:r>
    </w:p>
    <w:p>
      <w:pPr>
        <w:spacing w:line="360" w:lineRule="auto"/>
        <w:rPr>
          <w:color w:val="auto"/>
          <w:highlight w:val="none"/>
        </w:rPr>
        <w:sectPr>
          <w:pgSz w:w="16838" w:h="11906" w:orient="landscape"/>
          <w:pgMar w:top="1440" w:right="1440" w:bottom="1440" w:left="1797" w:header="851" w:footer="851" w:gutter="0"/>
          <w:cols w:space="720" w:num="1"/>
          <w:docGrid w:linePitch="312" w:charSpace="0"/>
        </w:sectPr>
      </w:pPr>
    </w:p>
    <w:p>
      <w:pPr>
        <w:pStyle w:val="5"/>
        <w:rPr>
          <w:rFonts w:ascii="Times New Roman" w:hAnsi="Times New Roman"/>
          <w:b w:val="0"/>
          <w:color w:val="auto"/>
          <w:kern w:val="0"/>
          <w:szCs w:val="21"/>
          <w:highlight w:val="none"/>
        </w:rPr>
      </w:pPr>
      <w:bookmarkStart w:id="1240" w:name="_Toc59202895"/>
      <w:bookmarkStart w:id="1241" w:name="_Toc462372692"/>
      <w:r>
        <w:rPr>
          <w:rFonts w:hint="default" w:ascii="Times New Roman" w:hAnsi="Times New Roman"/>
          <w:color w:val="auto"/>
          <w:kern w:val="0"/>
          <w:szCs w:val="21"/>
          <w:highlight w:val="none"/>
        </w:rPr>
        <w:t>附表</w:t>
      </w:r>
      <w:r>
        <w:rPr>
          <w:rFonts w:ascii="Times New Roman" w:hAnsi="Times New Roman"/>
          <w:color w:val="auto"/>
          <w:kern w:val="0"/>
          <w:szCs w:val="21"/>
          <w:highlight w:val="none"/>
        </w:rPr>
        <w:t>A-20</w:t>
      </w:r>
      <w:r>
        <w:rPr>
          <w:rFonts w:hint="default" w:ascii="Times New Roman" w:hAnsi="Times New Roman"/>
          <w:color w:val="auto"/>
          <w:kern w:val="0"/>
          <w:szCs w:val="21"/>
          <w:highlight w:val="none"/>
        </w:rPr>
        <w:t>：中标候选人公示</w:t>
      </w:r>
      <w:bookmarkEnd w:id="1240"/>
      <w:bookmarkEnd w:id="1241"/>
    </w:p>
    <w:p>
      <w:pPr>
        <w:jc w:val="center"/>
        <w:rPr>
          <w:rFonts w:eastAsia="黑体"/>
          <w:color w:val="auto"/>
          <w:sz w:val="28"/>
          <w:szCs w:val="28"/>
          <w:highlight w:val="none"/>
        </w:rPr>
      </w:pPr>
      <w:r>
        <w:rPr>
          <w:rFonts w:hint="eastAsia" w:eastAsia="黑体"/>
          <w:color w:val="auto"/>
          <w:sz w:val="28"/>
          <w:szCs w:val="28"/>
          <w:highlight w:val="none"/>
        </w:rPr>
        <w:t>中标候选人公示</w:t>
      </w:r>
    </w:p>
    <w:tbl>
      <w:tblPr>
        <w:tblStyle w:val="47"/>
        <w:tblW w:w="9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3"/>
        <w:gridCol w:w="1319"/>
        <w:gridCol w:w="2409"/>
        <w:gridCol w:w="133"/>
        <w:gridCol w:w="639"/>
        <w:gridCol w:w="149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项目名称</w:t>
            </w:r>
          </w:p>
        </w:tc>
        <w:tc>
          <w:tcPr>
            <w:tcW w:w="3181" w:type="dxa"/>
            <w:gridSpan w:val="3"/>
            <w:tcBorders>
              <w:top w:val="single" w:color="auto" w:sz="4" w:space="0"/>
              <w:left w:val="single" w:color="auto" w:sz="4" w:space="0"/>
              <w:bottom w:val="single" w:color="auto" w:sz="4" w:space="0"/>
              <w:right w:val="single" w:color="auto" w:sz="4" w:space="0"/>
            </w:tcBorders>
            <w:tcMar>
              <w:top w:w="30" w:type="dxa"/>
              <w:left w:w="30" w:type="dxa"/>
              <w:bottom w:w="30" w:type="dxa"/>
              <w:right w:w="30" w:type="dxa"/>
            </w:tcMar>
            <w:vAlign w:val="center"/>
          </w:tcPr>
          <w:p>
            <w:pPr>
              <w:widowControl/>
              <w:spacing w:line="440" w:lineRule="exact"/>
              <w:jc w:val="left"/>
              <w:rPr>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Ansi="Times New Roman"/>
                <w:color w:val="auto"/>
                <w:szCs w:val="21"/>
                <w:highlight w:val="none"/>
              </w:rPr>
            </w:pPr>
            <w:r>
              <w:rPr>
                <w:rFonts w:hAnsi="Times New Roman"/>
                <w:color w:val="auto"/>
                <w:szCs w:val="21"/>
                <w:highlight w:val="none"/>
              </w:rPr>
              <w:t>项目</w:t>
            </w:r>
            <w:r>
              <w:rPr>
                <w:rFonts w:hint="default" w:hAnsi="Times New Roman"/>
                <w:color w:val="auto"/>
                <w:szCs w:val="21"/>
                <w:highlight w:val="none"/>
              </w:rPr>
              <w:t>招标</w:t>
            </w:r>
            <w:r>
              <w:rPr>
                <w:rFonts w:hAnsi="Times New Roman"/>
                <w:color w:val="auto"/>
                <w:szCs w:val="21"/>
                <w:highlight w:val="none"/>
              </w:rPr>
              <w:t>编号</w:t>
            </w:r>
          </w:p>
        </w:tc>
        <w:tc>
          <w:tcPr>
            <w:tcW w:w="29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招标人</w:t>
            </w:r>
          </w:p>
        </w:tc>
        <w:tc>
          <w:tcPr>
            <w:tcW w:w="7627" w:type="dxa"/>
            <w:gridSpan w:val="5"/>
            <w:tcMar>
              <w:top w:w="0" w:type="dxa"/>
              <w:left w:w="75" w:type="dxa"/>
              <w:bottom w:w="0" w:type="dxa"/>
              <w:right w:w="0" w:type="dxa"/>
            </w:tcMar>
            <w:vAlign w:val="center"/>
          </w:tcPr>
          <w:p>
            <w:pPr>
              <w:widowControl/>
              <w:spacing w:line="440" w:lineRule="exact"/>
              <w:rPr>
                <w:color w:val="auto"/>
                <w:kern w:val="0"/>
                <w:szCs w:val="21"/>
                <w:highlight w:val="none"/>
              </w:rPr>
            </w:pP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建设单位</w:t>
            </w:r>
          </w:p>
        </w:tc>
        <w:tc>
          <w:tcPr>
            <w:tcW w:w="7627" w:type="dxa"/>
            <w:gridSpan w:val="5"/>
            <w:tcMar>
              <w:top w:w="0" w:type="dxa"/>
              <w:left w:w="75" w:type="dxa"/>
              <w:bottom w:w="0" w:type="dxa"/>
              <w:right w:w="0" w:type="dxa"/>
            </w:tcMar>
            <w:vAlign w:val="center"/>
          </w:tcPr>
          <w:p>
            <w:pPr>
              <w:widowControl/>
              <w:spacing w:line="440" w:lineRule="exac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代建单位（如有）</w:t>
            </w:r>
          </w:p>
        </w:tc>
        <w:tc>
          <w:tcPr>
            <w:tcW w:w="7627" w:type="dxa"/>
            <w:gridSpan w:val="5"/>
            <w:tcMar>
              <w:top w:w="0" w:type="dxa"/>
              <w:left w:w="75" w:type="dxa"/>
              <w:bottom w:w="0" w:type="dxa"/>
              <w:right w:w="0" w:type="dxa"/>
            </w:tcMar>
            <w:vAlign w:val="center"/>
          </w:tcPr>
          <w:p>
            <w:pPr>
              <w:widowControl/>
              <w:spacing w:line="440" w:lineRule="exac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color w:val="auto"/>
                <w:kern w:val="0"/>
                <w:szCs w:val="21"/>
                <w:highlight w:val="none"/>
              </w:rPr>
            </w:pPr>
            <w:r>
              <w:rPr>
                <w:rFonts w:hAnsi="Times New Roman"/>
                <w:color w:val="auto"/>
                <w:kern w:val="0"/>
                <w:szCs w:val="21"/>
                <w:highlight w:val="none"/>
              </w:rPr>
              <w:t>招标代理机构</w:t>
            </w:r>
          </w:p>
        </w:tc>
        <w:tc>
          <w:tcPr>
            <w:tcW w:w="7627" w:type="dxa"/>
            <w:gridSpan w:val="5"/>
            <w:tcMar>
              <w:top w:w="0" w:type="dxa"/>
              <w:left w:w="75" w:type="dxa"/>
              <w:bottom w:w="0" w:type="dxa"/>
              <w:right w:w="0" w:type="dxa"/>
            </w:tcMar>
            <w:vAlign w:val="center"/>
          </w:tcPr>
          <w:p>
            <w:pPr>
              <w:widowControl/>
              <w:spacing w:line="440" w:lineRule="exact"/>
              <w:jc w:val="left"/>
              <w:rPr>
                <w:color w:val="auto"/>
                <w:kern w:val="0"/>
                <w:szCs w:val="21"/>
                <w:highlight w:val="none"/>
              </w:rPr>
            </w:pP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开标时间</w:t>
            </w:r>
          </w:p>
        </w:tc>
        <w:tc>
          <w:tcPr>
            <w:tcW w:w="7627" w:type="dxa"/>
            <w:gridSpan w:val="5"/>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color w:val="auto"/>
                <w:kern w:val="0"/>
                <w:szCs w:val="21"/>
                <w:highlight w:val="none"/>
              </w:rPr>
            </w:pPr>
            <w:r>
              <w:rPr>
                <w:rFonts w:hAnsi="Times New Roman"/>
                <w:color w:val="auto"/>
                <w:kern w:val="0"/>
                <w:szCs w:val="21"/>
                <w:highlight w:val="none"/>
              </w:rPr>
              <w:t>公示开始时间</w:t>
            </w:r>
          </w:p>
        </w:tc>
        <w:tc>
          <w:tcPr>
            <w:tcW w:w="3181" w:type="dxa"/>
            <w:gridSpan w:val="3"/>
            <w:tcMar>
              <w:top w:w="0" w:type="dxa"/>
              <w:left w:w="75" w:type="dxa"/>
              <w:bottom w:w="0" w:type="dxa"/>
              <w:right w:w="0" w:type="dxa"/>
            </w:tcMar>
            <w:vAlign w:val="center"/>
          </w:tcPr>
          <w:p>
            <w:pPr>
              <w:widowControl/>
              <w:spacing w:line="440" w:lineRule="exact"/>
              <w:ind w:firstLine="1050" w:firstLineChars="500"/>
              <w:jc w:val="center"/>
              <w:rPr>
                <w:color w:val="auto"/>
                <w:kern w:val="0"/>
                <w:szCs w:val="21"/>
                <w:highlight w:val="none"/>
              </w:rPr>
            </w:pPr>
            <w:r>
              <w:rPr>
                <w:rFonts w:hAnsi="Times New Roman"/>
                <w:color w:val="auto"/>
                <w:kern w:val="0"/>
                <w:szCs w:val="21"/>
                <w:highlight w:val="none"/>
              </w:rPr>
              <w:t>年</w:t>
            </w:r>
            <w:r>
              <w:rPr>
                <w:color w:val="auto"/>
                <w:kern w:val="0"/>
                <w:szCs w:val="21"/>
                <w:highlight w:val="none"/>
              </w:rPr>
              <w:t xml:space="preserve">    </w:t>
            </w:r>
            <w:r>
              <w:rPr>
                <w:rFonts w:hAnsi="Times New Roman"/>
                <w:color w:val="auto"/>
                <w:kern w:val="0"/>
                <w:szCs w:val="21"/>
                <w:highlight w:val="none"/>
              </w:rPr>
              <w:t>月</w:t>
            </w:r>
            <w:r>
              <w:rPr>
                <w:color w:val="auto"/>
                <w:kern w:val="0"/>
                <w:szCs w:val="21"/>
                <w:highlight w:val="none"/>
              </w:rPr>
              <w:t xml:space="preserve">    </w:t>
            </w:r>
            <w:r>
              <w:rPr>
                <w:rFonts w:hAnsi="Times New Roman"/>
                <w:color w:val="auto"/>
                <w:kern w:val="0"/>
                <w:szCs w:val="21"/>
                <w:highlight w:val="none"/>
              </w:rPr>
              <w:t>日</w:t>
            </w:r>
          </w:p>
        </w:tc>
        <w:tc>
          <w:tcPr>
            <w:tcW w:w="1496" w:type="dxa"/>
            <w:vAlign w:val="center"/>
          </w:tcPr>
          <w:p>
            <w:pPr>
              <w:widowControl/>
              <w:spacing w:line="440" w:lineRule="exact"/>
              <w:jc w:val="center"/>
              <w:rPr>
                <w:color w:val="auto"/>
                <w:kern w:val="0"/>
                <w:szCs w:val="21"/>
                <w:highlight w:val="none"/>
              </w:rPr>
            </w:pPr>
            <w:r>
              <w:rPr>
                <w:rFonts w:hAnsi="Times New Roman"/>
                <w:color w:val="auto"/>
                <w:kern w:val="0"/>
                <w:szCs w:val="21"/>
                <w:highlight w:val="none"/>
              </w:rPr>
              <w:t>公示截止时间</w:t>
            </w:r>
          </w:p>
        </w:tc>
        <w:tc>
          <w:tcPr>
            <w:tcW w:w="2950" w:type="dxa"/>
            <w:tcMar>
              <w:top w:w="0" w:type="dxa"/>
              <w:left w:w="75" w:type="dxa"/>
              <w:bottom w:w="0" w:type="dxa"/>
              <w:right w:w="0" w:type="dxa"/>
            </w:tcMar>
            <w:vAlign w:val="center"/>
          </w:tcPr>
          <w:p>
            <w:pPr>
              <w:widowControl/>
              <w:spacing w:line="440" w:lineRule="exact"/>
              <w:ind w:firstLine="1050" w:firstLineChars="500"/>
              <w:jc w:val="center"/>
              <w:rPr>
                <w:color w:val="auto"/>
                <w:kern w:val="0"/>
                <w:szCs w:val="21"/>
                <w:highlight w:val="none"/>
              </w:rPr>
            </w:pPr>
            <w:r>
              <w:rPr>
                <w:rFonts w:hAnsi="Times New Roman"/>
                <w:color w:val="auto"/>
                <w:kern w:val="0"/>
                <w:szCs w:val="21"/>
                <w:highlight w:val="none"/>
              </w:rPr>
              <w:t>年</w:t>
            </w:r>
            <w:r>
              <w:rPr>
                <w:color w:val="auto"/>
                <w:kern w:val="0"/>
                <w:szCs w:val="21"/>
                <w:highlight w:val="none"/>
              </w:rPr>
              <w:t xml:space="preserve">    </w:t>
            </w:r>
            <w:r>
              <w:rPr>
                <w:rFonts w:hAnsi="Times New Roman"/>
                <w:color w:val="auto"/>
                <w:kern w:val="0"/>
                <w:szCs w:val="21"/>
                <w:highlight w:val="none"/>
              </w:rPr>
              <w:t>月</w:t>
            </w:r>
            <w:r>
              <w:rPr>
                <w:color w:val="auto"/>
                <w:kern w:val="0"/>
                <w:szCs w:val="21"/>
                <w:highlight w:val="none"/>
              </w:rPr>
              <w:t xml:space="preserve">    </w:t>
            </w:r>
            <w:r>
              <w:rPr>
                <w:rFonts w:hAnsi="Times New Roman"/>
                <w:color w:val="auto"/>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2122" w:type="dxa"/>
            <w:gridSpan w:val="2"/>
            <w:vMerge w:val="restart"/>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预中标人</w:t>
            </w:r>
          </w:p>
        </w:tc>
        <w:tc>
          <w:tcPr>
            <w:tcW w:w="2542" w:type="dxa"/>
            <w:gridSpan w:val="2"/>
            <w:vMerge w:val="restart"/>
            <w:tcMar>
              <w:top w:w="0" w:type="dxa"/>
              <w:left w:w="75" w:type="dxa"/>
              <w:bottom w:w="0" w:type="dxa"/>
              <w:right w:w="0" w:type="dxa"/>
            </w:tcMar>
            <w:vAlign w:val="center"/>
          </w:tcPr>
          <w:p>
            <w:pPr>
              <w:widowControl/>
              <w:spacing w:line="440" w:lineRule="exact"/>
              <w:ind w:firstLine="0" w:firstLineChars="0"/>
              <w:jc w:val="center"/>
              <w:rPr>
                <w:rFonts w:hAnsi="Times New Roman"/>
                <w:color w:val="auto"/>
                <w:kern w:val="0"/>
                <w:szCs w:val="21"/>
                <w:highlight w:val="none"/>
              </w:rPr>
            </w:pPr>
            <w:r>
              <w:rPr>
                <w:rFonts w:hint="eastAsia"/>
                <w:color w:val="auto"/>
                <w:szCs w:val="21"/>
                <w:highlight w:val="none"/>
              </w:rPr>
              <w:t>（非联合体）</w:t>
            </w:r>
          </w:p>
        </w:tc>
        <w:tc>
          <w:tcPr>
            <w:tcW w:w="2135" w:type="dxa"/>
            <w:gridSpan w:val="2"/>
            <w:vMerge w:val="restart"/>
            <w:vAlign w:val="center"/>
          </w:tcPr>
          <w:p>
            <w:pPr>
              <w:widowControl/>
              <w:spacing w:line="440" w:lineRule="exact"/>
              <w:ind w:firstLine="0" w:firstLineChars="0"/>
              <w:jc w:val="center"/>
              <w:rPr>
                <w:rFonts w:hAnsi="Times New Roman"/>
                <w:color w:val="auto"/>
                <w:kern w:val="0"/>
                <w:szCs w:val="21"/>
                <w:highlight w:val="none"/>
              </w:rPr>
            </w:pPr>
            <w:r>
              <w:rPr>
                <w:rFonts w:hint="eastAsia"/>
                <w:color w:val="auto"/>
                <w:szCs w:val="21"/>
                <w:highlight w:val="none"/>
              </w:rPr>
              <w:t>联合体</w:t>
            </w:r>
          </w:p>
        </w:tc>
        <w:tc>
          <w:tcPr>
            <w:tcW w:w="2950" w:type="dxa"/>
            <w:vAlign w:val="center"/>
          </w:tcPr>
          <w:p>
            <w:pPr>
              <w:widowControl/>
              <w:spacing w:line="440" w:lineRule="exact"/>
              <w:ind w:firstLine="0" w:firstLineChars="0"/>
              <w:jc w:val="left"/>
              <w:rPr>
                <w:rFonts w:hAnsi="Times New Roman"/>
                <w:color w:val="auto"/>
                <w:kern w:val="0"/>
                <w:szCs w:val="21"/>
                <w:highlight w:val="none"/>
              </w:rPr>
            </w:pPr>
            <w:r>
              <w:rPr>
                <w:rFonts w:hint="eastAsia"/>
                <w:color w:val="auto"/>
                <w:szCs w:val="21"/>
                <w:highlight w:val="none"/>
              </w:rPr>
              <w:t>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jc w:val="center"/>
        </w:trPr>
        <w:tc>
          <w:tcPr>
            <w:tcW w:w="2122" w:type="dxa"/>
            <w:gridSpan w:val="2"/>
            <w:vMerge w:val="continue"/>
            <w:vAlign w:val="center"/>
          </w:tcPr>
          <w:p>
            <w:pPr>
              <w:widowControl/>
              <w:spacing w:line="440" w:lineRule="exact"/>
              <w:jc w:val="center"/>
              <w:rPr>
                <w:rFonts w:hAnsi="Times New Roman"/>
                <w:color w:val="auto"/>
                <w:kern w:val="0"/>
                <w:szCs w:val="21"/>
                <w:highlight w:val="none"/>
              </w:rPr>
            </w:pPr>
          </w:p>
        </w:tc>
        <w:tc>
          <w:tcPr>
            <w:tcW w:w="2542" w:type="dxa"/>
            <w:gridSpan w:val="2"/>
            <w:vMerge w:val="continue"/>
            <w:tcMar>
              <w:top w:w="0" w:type="dxa"/>
              <w:left w:w="75" w:type="dxa"/>
              <w:bottom w:w="0" w:type="dxa"/>
              <w:right w:w="0" w:type="dxa"/>
            </w:tcMar>
            <w:vAlign w:val="center"/>
          </w:tcPr>
          <w:p>
            <w:pPr>
              <w:widowControl/>
              <w:spacing w:line="440" w:lineRule="exact"/>
              <w:ind w:firstLine="1050" w:firstLineChars="500"/>
              <w:jc w:val="center"/>
              <w:rPr>
                <w:rFonts w:hAnsi="Times New Roman"/>
                <w:color w:val="auto"/>
                <w:kern w:val="0"/>
                <w:szCs w:val="21"/>
                <w:highlight w:val="none"/>
              </w:rPr>
            </w:pPr>
          </w:p>
        </w:tc>
        <w:tc>
          <w:tcPr>
            <w:tcW w:w="2135" w:type="dxa"/>
            <w:gridSpan w:val="2"/>
            <w:vMerge w:val="continue"/>
            <w:vAlign w:val="center"/>
          </w:tcPr>
          <w:p>
            <w:pPr>
              <w:widowControl/>
              <w:spacing w:line="440" w:lineRule="exact"/>
              <w:ind w:firstLine="1050" w:firstLineChars="500"/>
              <w:jc w:val="center"/>
              <w:rPr>
                <w:rFonts w:hAnsi="Times New Roman"/>
                <w:color w:val="auto"/>
                <w:kern w:val="0"/>
                <w:szCs w:val="21"/>
                <w:highlight w:val="none"/>
              </w:rPr>
            </w:pPr>
          </w:p>
        </w:tc>
        <w:tc>
          <w:tcPr>
            <w:tcW w:w="2950" w:type="dxa"/>
            <w:vAlign w:val="center"/>
          </w:tcPr>
          <w:p>
            <w:pPr>
              <w:widowControl/>
              <w:spacing w:line="440" w:lineRule="exact"/>
              <w:ind w:firstLine="0" w:firstLineChars="0"/>
              <w:jc w:val="left"/>
              <w:rPr>
                <w:rFonts w:hAnsi="Times New Roman"/>
                <w:color w:val="auto"/>
                <w:kern w:val="0"/>
                <w:szCs w:val="21"/>
                <w:highlight w:val="none"/>
              </w:rPr>
            </w:pPr>
            <w:r>
              <w:rPr>
                <w:rFonts w:hint="eastAsia"/>
                <w:color w:val="auto"/>
                <w:szCs w:val="21"/>
                <w:highlight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restart"/>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 xml:space="preserve"> </w:t>
            </w:r>
            <w:r>
              <w:rPr>
                <w:rFonts w:hAnsi="Times New Roman"/>
                <w:color w:val="auto"/>
                <w:kern w:val="0"/>
                <w:szCs w:val="21"/>
                <w:highlight w:val="none"/>
              </w:rPr>
              <w:t>中标候选人情况</w:t>
            </w:r>
          </w:p>
        </w:tc>
        <w:tc>
          <w:tcPr>
            <w:tcW w:w="1319" w:type="dxa"/>
            <w:vMerge w:val="restart"/>
            <w:vAlign w:val="center"/>
          </w:tcPr>
          <w:p>
            <w:pPr>
              <w:widowControl/>
              <w:spacing w:line="440" w:lineRule="exact"/>
              <w:jc w:val="center"/>
              <w:rPr>
                <w:color w:val="auto"/>
                <w:kern w:val="0"/>
                <w:szCs w:val="21"/>
                <w:highlight w:val="none"/>
              </w:rPr>
            </w:pPr>
            <w:r>
              <w:rPr>
                <w:rFonts w:hAnsi="Times New Roman"/>
                <w:color w:val="auto"/>
                <w:kern w:val="0"/>
                <w:szCs w:val="21"/>
                <w:highlight w:val="none"/>
              </w:rPr>
              <w:t>第一中标</w:t>
            </w:r>
          </w:p>
          <w:p>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pPr>
              <w:widowControl/>
              <w:spacing w:line="440" w:lineRule="exact"/>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pPr>
              <w:widowControl/>
              <w:spacing w:line="440" w:lineRule="exact"/>
              <w:jc w:val="right"/>
              <w:rPr>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投标所用企业奖</w:t>
            </w:r>
            <w:r>
              <w:rPr>
                <w:rFonts w:hAnsi="Times New Roman"/>
                <w:color w:val="auto"/>
                <w:kern w:val="0"/>
                <w:szCs w:val="21"/>
                <w:highlight w:val="none"/>
              </w:rPr>
              <w:t>项</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restart"/>
            <w:vAlign w:val="center"/>
          </w:tcPr>
          <w:p>
            <w:pPr>
              <w:widowControl/>
              <w:spacing w:line="440" w:lineRule="exact"/>
              <w:jc w:val="center"/>
              <w:rPr>
                <w:color w:val="auto"/>
                <w:kern w:val="0"/>
                <w:szCs w:val="21"/>
                <w:highlight w:val="none"/>
              </w:rPr>
            </w:pPr>
            <w:r>
              <w:rPr>
                <w:rFonts w:hAnsi="Times New Roman"/>
                <w:color w:val="auto"/>
                <w:kern w:val="0"/>
                <w:szCs w:val="21"/>
                <w:highlight w:val="none"/>
              </w:rPr>
              <w:t>第二中标</w:t>
            </w:r>
          </w:p>
          <w:p>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pPr>
              <w:widowControl/>
              <w:spacing w:line="440" w:lineRule="exact"/>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投标所用企业奖</w:t>
            </w:r>
            <w:r>
              <w:rPr>
                <w:rFonts w:hAnsi="Times New Roman"/>
                <w:color w:val="auto"/>
                <w:kern w:val="0"/>
                <w:szCs w:val="21"/>
                <w:highlight w:val="none"/>
              </w:rPr>
              <w:t>项</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restart"/>
            <w:vAlign w:val="center"/>
          </w:tcPr>
          <w:p>
            <w:pPr>
              <w:widowControl/>
              <w:spacing w:line="440" w:lineRule="exact"/>
              <w:jc w:val="center"/>
              <w:rPr>
                <w:color w:val="auto"/>
                <w:kern w:val="0"/>
                <w:szCs w:val="21"/>
                <w:highlight w:val="none"/>
              </w:rPr>
            </w:pPr>
            <w:r>
              <w:rPr>
                <w:rFonts w:hAnsi="Times New Roman"/>
                <w:color w:val="auto"/>
                <w:kern w:val="0"/>
                <w:szCs w:val="21"/>
                <w:highlight w:val="none"/>
              </w:rPr>
              <w:t>第三中标</w:t>
            </w:r>
          </w:p>
          <w:p>
            <w:pPr>
              <w:widowControl/>
              <w:spacing w:line="440" w:lineRule="exact"/>
              <w:jc w:val="center"/>
              <w:rPr>
                <w:color w:val="auto"/>
                <w:kern w:val="0"/>
                <w:szCs w:val="21"/>
                <w:highlight w:val="none"/>
              </w:rPr>
            </w:pPr>
            <w:r>
              <w:rPr>
                <w:rFonts w:hAnsi="Times New Roman"/>
                <w:color w:val="auto"/>
                <w:kern w:val="0"/>
                <w:szCs w:val="21"/>
                <w:highlight w:val="none"/>
              </w:rPr>
              <w:t>候选人</w:t>
            </w: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单位名称</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Ansi="Times New Roman"/>
                <w:color w:val="auto"/>
                <w:kern w:val="0"/>
                <w:szCs w:val="21"/>
                <w:highlight w:val="none"/>
              </w:rPr>
              <w:t>投标报价</w:t>
            </w:r>
          </w:p>
        </w:tc>
        <w:tc>
          <w:tcPr>
            <w:tcW w:w="5218" w:type="dxa"/>
            <w:gridSpan w:val="4"/>
            <w:tcMar>
              <w:top w:w="0" w:type="dxa"/>
              <w:left w:w="75" w:type="dxa"/>
              <w:bottom w:w="0" w:type="dxa"/>
              <w:right w:w="0" w:type="dxa"/>
            </w:tcMar>
            <w:vAlign w:val="center"/>
          </w:tcPr>
          <w:p>
            <w:pPr>
              <w:widowControl/>
              <w:spacing w:line="440" w:lineRule="exact"/>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服务期限</w:t>
            </w:r>
          </w:p>
        </w:tc>
        <w:tc>
          <w:tcPr>
            <w:tcW w:w="5218" w:type="dxa"/>
            <w:gridSpan w:val="4"/>
            <w:tcMar>
              <w:top w:w="0" w:type="dxa"/>
              <w:left w:w="75" w:type="dxa"/>
              <w:bottom w:w="0" w:type="dxa"/>
              <w:right w:w="0" w:type="dxa"/>
            </w:tcMar>
            <w:vAlign w:val="center"/>
          </w:tcPr>
          <w:p>
            <w:pPr>
              <w:widowControl/>
              <w:spacing w:line="440" w:lineRule="exact"/>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5218" w:type="dxa"/>
            <w:gridSpan w:val="4"/>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r>
              <w:rPr>
                <w:rFonts w:hAnsi="Times New Roman"/>
                <w:color w:val="auto"/>
                <w:kern w:val="0"/>
                <w:szCs w:val="21"/>
                <w:highlight w:val="none"/>
              </w:rPr>
              <w:t>（注册</w:t>
            </w:r>
            <w:r>
              <w:rPr>
                <w:rFonts w:hint="default" w:hAnsi="Times New Roman"/>
                <w:color w:val="auto"/>
                <w:kern w:val="0"/>
                <w:szCs w:val="21"/>
                <w:highlight w:val="none"/>
              </w:rPr>
              <w:t>编</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5218" w:type="dxa"/>
            <w:gridSpan w:val="4"/>
            <w:tcMar>
              <w:top w:w="0" w:type="dxa"/>
              <w:left w:w="75" w:type="dxa"/>
              <w:bottom w:w="0" w:type="dxa"/>
              <w:right w:w="0" w:type="dxa"/>
            </w:tcMar>
            <w:vAlign w:val="center"/>
          </w:tcPr>
          <w:p>
            <w:pPr>
              <w:widowControl/>
              <w:spacing w:line="440" w:lineRule="exact"/>
              <w:jc w:val="center"/>
              <w:rPr>
                <w:rFonts w:ascii="Times New Roman" w:hAnsi="Times New Roman"/>
                <w:color w:val="auto"/>
                <w:kern w:val="0"/>
                <w:sz w:val="18"/>
                <w:szCs w:val="21"/>
                <w:highlight w:val="none"/>
              </w:rPr>
            </w:pPr>
            <w:r>
              <w:rPr>
                <w:rFonts w:hAnsi="Times New Roman"/>
                <w:color w:val="auto"/>
                <w:kern w:val="0"/>
                <w:szCs w:val="21"/>
                <w:highlight w:val="none"/>
              </w:rPr>
              <w:t>（</w:t>
            </w:r>
            <w:r>
              <w:rPr>
                <w:rFonts w:hint="default" w:hAnsi="Times New Roman"/>
                <w:color w:val="auto"/>
                <w:kern w:val="0"/>
                <w:szCs w:val="21"/>
                <w:highlight w:val="none"/>
              </w:rPr>
              <w:t>身份证</w:t>
            </w:r>
            <w:r>
              <w:rPr>
                <w:rFonts w:hAnsi="Times New Roman"/>
                <w:color w:val="auto"/>
                <w:kern w:val="0"/>
                <w:szCs w:val="21"/>
                <w:highlight w:val="none"/>
              </w:rPr>
              <w:t>号：</w:t>
            </w:r>
            <w:r>
              <w:rPr>
                <w:color w:val="auto"/>
                <w:kern w:val="0"/>
                <w:szCs w:val="21"/>
                <w:highlight w:val="none"/>
              </w:rPr>
              <w:t xml:space="preserve">        </w:t>
            </w:r>
            <w:r>
              <w:rPr>
                <w:rFonts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color w:val="auto"/>
                <w:kern w:val="0"/>
                <w:szCs w:val="21"/>
                <w:highlight w:val="none"/>
              </w:rPr>
            </w:pPr>
            <w:r>
              <w:rPr>
                <w:rFonts w:hint="default" w:hAnsi="Times New Roman"/>
                <w:color w:val="auto"/>
                <w:highlight w:val="none"/>
              </w:rPr>
              <w:t>……</w:t>
            </w:r>
          </w:p>
        </w:tc>
        <w:tc>
          <w:tcPr>
            <w:tcW w:w="5218" w:type="dxa"/>
            <w:gridSpan w:val="4"/>
            <w:tcMar>
              <w:top w:w="0" w:type="dxa"/>
              <w:left w:w="75" w:type="dxa"/>
              <w:bottom w:w="0" w:type="dxa"/>
              <w:right w:w="0" w:type="dxa"/>
            </w:tcMar>
            <w:vAlign w:val="center"/>
          </w:tcPr>
          <w:p>
            <w:pPr>
              <w:widowControl/>
              <w:spacing w:line="440" w:lineRule="exact"/>
              <w:jc w:val="center"/>
              <w:rPr>
                <w:rFonts w:ascii="Times New Roman"/>
                <w:color w:val="auto"/>
                <w:kern w:val="0"/>
                <w:sz w:val="18"/>
                <w:szCs w:val="21"/>
                <w:highlight w:val="none"/>
              </w:rPr>
            </w:pPr>
            <w:r>
              <w:rPr>
                <w:rFonts w:hint="default" w:hAnsi="Times New Roman"/>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投标所用企业业绩</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803" w:type="dxa"/>
            <w:vMerge w:val="continue"/>
            <w:vAlign w:val="center"/>
          </w:tcPr>
          <w:p>
            <w:pPr>
              <w:widowControl/>
              <w:spacing w:line="440" w:lineRule="exact"/>
              <w:jc w:val="left"/>
              <w:rPr>
                <w:color w:val="auto"/>
                <w:kern w:val="0"/>
                <w:szCs w:val="21"/>
                <w:highlight w:val="none"/>
              </w:rPr>
            </w:pPr>
          </w:p>
        </w:tc>
        <w:tc>
          <w:tcPr>
            <w:tcW w:w="1319" w:type="dxa"/>
            <w:vMerge w:val="continue"/>
            <w:vAlign w:val="center"/>
          </w:tcPr>
          <w:p>
            <w:pPr>
              <w:widowControl/>
              <w:spacing w:line="440" w:lineRule="exact"/>
              <w:jc w:val="left"/>
              <w:rPr>
                <w:color w:val="auto"/>
                <w:kern w:val="0"/>
                <w:szCs w:val="21"/>
                <w:highlight w:val="none"/>
              </w:rPr>
            </w:pPr>
          </w:p>
        </w:tc>
        <w:tc>
          <w:tcPr>
            <w:tcW w:w="2409" w:type="dxa"/>
            <w:tcMar>
              <w:top w:w="0" w:type="dxa"/>
              <w:left w:w="75" w:type="dxa"/>
              <w:bottom w:w="0" w:type="dxa"/>
              <w:right w:w="0" w:type="dxa"/>
            </w:tcMar>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投标所用企业奖</w:t>
            </w:r>
            <w:r>
              <w:rPr>
                <w:rFonts w:hAnsi="Times New Roman"/>
                <w:color w:val="auto"/>
                <w:kern w:val="0"/>
                <w:szCs w:val="21"/>
                <w:highlight w:val="none"/>
              </w:rPr>
              <w:t>项</w:t>
            </w:r>
          </w:p>
        </w:tc>
        <w:tc>
          <w:tcPr>
            <w:tcW w:w="5218" w:type="dxa"/>
            <w:gridSpan w:val="4"/>
            <w:tcMar>
              <w:top w:w="0" w:type="dxa"/>
              <w:left w:w="75" w:type="dxa"/>
              <w:bottom w:w="0" w:type="dxa"/>
              <w:right w:w="0" w:type="dxa"/>
            </w:tcMar>
            <w:vAlign w:val="center"/>
          </w:tcPr>
          <w:p>
            <w:pPr>
              <w:widowControl/>
              <w:spacing w:line="440" w:lineRule="exact"/>
              <w:jc w:val="right"/>
              <w:rPr>
                <w:rFonts w:hAnsi="Times New Roman"/>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122" w:type="dxa"/>
            <w:gridSpan w:val="2"/>
            <w:vAlign w:val="center"/>
          </w:tcPr>
          <w:p>
            <w:pPr>
              <w:widowControl/>
              <w:spacing w:line="440" w:lineRule="exact"/>
              <w:jc w:val="center"/>
              <w:rPr>
                <w:color w:val="auto"/>
                <w:kern w:val="0"/>
                <w:szCs w:val="21"/>
                <w:highlight w:val="none"/>
              </w:rPr>
            </w:pPr>
            <w:r>
              <w:rPr>
                <w:rFonts w:hAnsi="Times New Roman"/>
                <w:color w:val="auto"/>
                <w:kern w:val="0"/>
                <w:szCs w:val="21"/>
                <w:highlight w:val="none"/>
              </w:rPr>
              <w:t>被否决投标</w:t>
            </w:r>
            <w:r>
              <w:rPr>
                <w:rFonts w:hint="default" w:hAnsi="Times New Roman"/>
                <w:color w:val="auto"/>
                <w:kern w:val="0"/>
                <w:szCs w:val="21"/>
                <w:highlight w:val="none"/>
              </w:rPr>
              <w:t>的</w:t>
            </w:r>
            <w:r>
              <w:rPr>
                <w:rFonts w:hAnsi="Times New Roman"/>
                <w:color w:val="auto"/>
                <w:kern w:val="0"/>
                <w:szCs w:val="21"/>
                <w:highlight w:val="none"/>
              </w:rPr>
              <w:t>投标人名称、否决原因及依据</w:t>
            </w:r>
          </w:p>
        </w:tc>
        <w:tc>
          <w:tcPr>
            <w:tcW w:w="7627" w:type="dxa"/>
            <w:gridSpan w:val="5"/>
            <w:tcMar>
              <w:top w:w="0" w:type="dxa"/>
              <w:left w:w="75" w:type="dxa"/>
              <w:bottom w:w="0" w:type="dxa"/>
              <w:right w:w="0" w:type="dxa"/>
            </w:tcMar>
            <w:vAlign w:val="center"/>
          </w:tcPr>
          <w:p>
            <w:pPr>
              <w:widowControl/>
              <w:spacing w:line="440" w:lineRule="exact"/>
              <w:ind w:right="178" w:rightChars="85"/>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其他公示内容（如有）</w:t>
            </w:r>
          </w:p>
        </w:tc>
        <w:tc>
          <w:tcPr>
            <w:tcW w:w="7627" w:type="dxa"/>
            <w:gridSpan w:val="5"/>
            <w:tcMar>
              <w:top w:w="0" w:type="dxa"/>
              <w:left w:w="75" w:type="dxa"/>
              <w:bottom w:w="0" w:type="dxa"/>
              <w:right w:w="0" w:type="dxa"/>
            </w:tcMar>
            <w:vAlign w:val="center"/>
          </w:tcPr>
          <w:p>
            <w:pPr>
              <w:widowControl/>
              <w:spacing w:line="440" w:lineRule="exact"/>
              <w:ind w:right="178" w:rightChars="85"/>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color w:val="auto"/>
                <w:kern w:val="0"/>
                <w:szCs w:val="21"/>
                <w:highlight w:val="none"/>
              </w:rPr>
            </w:pPr>
            <w:r>
              <w:rPr>
                <w:rFonts w:hAnsi="Times New Roman"/>
                <w:color w:val="auto"/>
                <w:kern w:val="0"/>
                <w:szCs w:val="21"/>
                <w:highlight w:val="none"/>
              </w:rPr>
              <w:t>公示媒介</w:t>
            </w:r>
          </w:p>
        </w:tc>
        <w:tc>
          <w:tcPr>
            <w:tcW w:w="7627" w:type="dxa"/>
            <w:gridSpan w:val="5"/>
            <w:tcMar>
              <w:top w:w="0" w:type="dxa"/>
              <w:left w:w="75" w:type="dxa"/>
              <w:bottom w:w="0" w:type="dxa"/>
              <w:right w:w="0" w:type="dxa"/>
            </w:tcMar>
            <w:vAlign w:val="center"/>
          </w:tcPr>
          <w:p>
            <w:pPr>
              <w:widowControl/>
              <w:spacing w:line="440" w:lineRule="exact"/>
              <w:ind w:right="178" w:rightChars="85"/>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22" w:type="dxa"/>
            <w:gridSpan w:val="2"/>
            <w:vAlign w:val="center"/>
          </w:tcPr>
          <w:p>
            <w:pPr>
              <w:widowControl/>
              <w:spacing w:line="440" w:lineRule="exact"/>
              <w:jc w:val="center"/>
              <w:rPr>
                <w:color w:val="auto"/>
                <w:kern w:val="0"/>
                <w:szCs w:val="21"/>
                <w:highlight w:val="none"/>
              </w:rPr>
            </w:pPr>
            <w:r>
              <w:rPr>
                <w:rFonts w:hint="default" w:hAnsi="Times New Roman"/>
                <w:color w:val="auto"/>
                <w:kern w:val="0"/>
                <w:szCs w:val="21"/>
                <w:highlight w:val="none"/>
              </w:rPr>
              <w:t>异议和投诉</w:t>
            </w:r>
          </w:p>
        </w:tc>
        <w:tc>
          <w:tcPr>
            <w:tcW w:w="7627" w:type="dxa"/>
            <w:gridSpan w:val="5"/>
            <w:tcMar>
              <w:top w:w="0" w:type="dxa"/>
              <w:left w:w="75" w:type="dxa"/>
              <w:bottom w:w="0" w:type="dxa"/>
              <w:right w:w="0" w:type="dxa"/>
            </w:tcMar>
            <w:vAlign w:val="center"/>
          </w:tcPr>
          <w:p>
            <w:pPr>
              <w:widowControl/>
              <w:spacing w:line="400" w:lineRule="exact"/>
              <w:ind w:right="178" w:rightChars="85"/>
              <w:rPr>
                <w:color w:val="auto"/>
                <w:szCs w:val="21"/>
                <w:highlight w:val="none"/>
              </w:rPr>
            </w:pPr>
            <w:r>
              <w:rPr>
                <w:rFonts w:hint="eastAsia"/>
                <w:color w:val="auto"/>
                <w:szCs w:val="21"/>
                <w:highlight w:val="none"/>
              </w:rPr>
              <w:t>1. 若投标人或其他利害关系人对项目评标结果有异议的，应当在中标候选人公示期向招标人提出，招标人应当自收到异议之日起3日内作出答复；</w:t>
            </w:r>
          </w:p>
          <w:p>
            <w:pPr>
              <w:widowControl/>
              <w:spacing w:line="400" w:lineRule="exact"/>
              <w:ind w:right="178" w:rightChars="85"/>
              <w:rPr>
                <w:rFonts w:hAnsi="Times New Roman"/>
                <w:color w:val="auto"/>
                <w:kern w:val="0"/>
                <w:szCs w:val="21"/>
                <w:highlight w:val="none"/>
              </w:rPr>
            </w:pPr>
            <w:r>
              <w:rPr>
                <w:rFonts w:hint="eastAsia"/>
                <w:color w:val="auto"/>
                <w:szCs w:val="21"/>
                <w:highlight w:val="none"/>
              </w:rPr>
              <w:t>2. 若招标人拒不答复或认为招标人答复内容不符合法律、法规和规章规定或认为权益受到侵害的，请在自知道或应当知道之日起10日内通过全国公共资源交易平台（广西壮族自治区）或提交纸质书面材料向投诉受理部门提交书面投诉书，逾期不予受理</w:t>
            </w:r>
            <w:r>
              <w:rPr>
                <w:rFonts w:hint="default" w:hAnsi="Times New Roman"/>
                <w:color w:val="auto"/>
                <w:kern w:val="0"/>
                <w:szCs w:val="21"/>
                <w:highlight w:val="none"/>
              </w:rPr>
              <w:t>；</w:t>
            </w:r>
          </w:p>
          <w:p>
            <w:pPr>
              <w:widowControl/>
              <w:spacing w:line="400" w:lineRule="exact"/>
              <w:ind w:right="178" w:rightChars="85"/>
              <w:rPr>
                <w:color w:val="auto"/>
                <w:szCs w:val="21"/>
                <w:highlight w:val="none"/>
              </w:rPr>
            </w:pPr>
            <w:r>
              <w:rPr>
                <w:rFonts w:hint="default" w:hAnsi="Times New Roman"/>
                <w:color w:val="auto"/>
                <w:kern w:val="0"/>
                <w:szCs w:val="21"/>
                <w:highlight w:val="none"/>
              </w:rPr>
              <w:t>3. 若招标人对项目评标结果有异议的，可在</w:t>
            </w:r>
            <w:r>
              <w:rPr>
                <w:rFonts w:hint="eastAsia"/>
                <w:color w:val="auto"/>
                <w:szCs w:val="21"/>
                <w:highlight w:val="none"/>
              </w:rPr>
              <w:t>公示开始日起10日内通过全国公共资源交易平台（广西壮族自治区）或提交纸质书面材料直接向投诉受理部门提交书面投诉书。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异议受理部门</w:t>
            </w:r>
          </w:p>
        </w:tc>
        <w:tc>
          <w:tcPr>
            <w:tcW w:w="3181" w:type="dxa"/>
            <w:gridSpan w:val="3"/>
            <w:tcMar>
              <w:top w:w="30" w:type="dxa"/>
              <w:left w:w="30" w:type="dxa"/>
              <w:bottom w:w="30" w:type="dxa"/>
              <w:right w:w="30" w:type="dxa"/>
            </w:tcMar>
            <w:vAlign w:val="center"/>
          </w:tcPr>
          <w:p>
            <w:pPr>
              <w:widowControl/>
              <w:spacing w:line="440" w:lineRule="exact"/>
              <w:jc w:val="left"/>
              <w:rPr>
                <w:color w:val="auto"/>
                <w:szCs w:val="21"/>
                <w:highlight w:val="none"/>
              </w:rPr>
            </w:pPr>
          </w:p>
        </w:tc>
        <w:tc>
          <w:tcPr>
            <w:tcW w:w="1496" w:type="dxa"/>
            <w:vAlign w:val="center"/>
          </w:tcPr>
          <w:p>
            <w:pPr>
              <w:widowControl/>
              <w:spacing w:line="440" w:lineRule="exact"/>
              <w:jc w:val="center"/>
              <w:rPr>
                <w:rFonts w:hAnsi="Times New Roman"/>
                <w:color w:val="auto"/>
                <w:szCs w:val="21"/>
                <w:highlight w:val="none"/>
              </w:rPr>
            </w:pPr>
            <w:r>
              <w:rPr>
                <w:rFonts w:hint="default" w:hAnsi="Times New Roman"/>
                <w:color w:val="auto"/>
                <w:kern w:val="0"/>
                <w:szCs w:val="21"/>
                <w:highlight w:val="none"/>
              </w:rPr>
              <w:t>联系人及联系电话</w:t>
            </w:r>
          </w:p>
        </w:tc>
        <w:tc>
          <w:tcPr>
            <w:tcW w:w="2950" w:type="dxa"/>
            <w:vAlign w:val="center"/>
          </w:tcPr>
          <w:p>
            <w:pPr>
              <w:widowControl/>
              <w:spacing w:line="440" w:lineRule="exact"/>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2122" w:type="dxa"/>
            <w:gridSpan w:val="2"/>
            <w:vAlign w:val="center"/>
          </w:tcPr>
          <w:p>
            <w:pPr>
              <w:widowControl/>
              <w:spacing w:line="440" w:lineRule="exact"/>
              <w:jc w:val="center"/>
              <w:rPr>
                <w:rFonts w:hAnsi="Times New Roman"/>
                <w:color w:val="auto"/>
                <w:kern w:val="0"/>
                <w:szCs w:val="21"/>
                <w:highlight w:val="none"/>
              </w:rPr>
            </w:pPr>
            <w:r>
              <w:rPr>
                <w:rFonts w:hAnsi="Times New Roman"/>
                <w:color w:val="auto"/>
                <w:kern w:val="0"/>
                <w:szCs w:val="21"/>
                <w:highlight w:val="none"/>
              </w:rPr>
              <w:t>投诉</w:t>
            </w:r>
            <w:r>
              <w:rPr>
                <w:rFonts w:hint="default" w:hAnsi="Times New Roman"/>
                <w:color w:val="auto"/>
                <w:kern w:val="0"/>
                <w:szCs w:val="21"/>
                <w:highlight w:val="none"/>
              </w:rPr>
              <w:t>受理</w:t>
            </w:r>
            <w:r>
              <w:rPr>
                <w:rFonts w:hAnsi="Times New Roman"/>
                <w:color w:val="auto"/>
                <w:kern w:val="0"/>
                <w:szCs w:val="21"/>
                <w:highlight w:val="none"/>
              </w:rPr>
              <w:t>部门</w:t>
            </w:r>
          </w:p>
        </w:tc>
        <w:tc>
          <w:tcPr>
            <w:tcW w:w="3181" w:type="dxa"/>
            <w:gridSpan w:val="3"/>
            <w:tcMar>
              <w:top w:w="30" w:type="dxa"/>
              <w:left w:w="30" w:type="dxa"/>
              <w:bottom w:w="30" w:type="dxa"/>
              <w:right w:w="30" w:type="dxa"/>
            </w:tcMar>
            <w:vAlign w:val="center"/>
          </w:tcPr>
          <w:p>
            <w:pPr>
              <w:widowControl/>
              <w:spacing w:line="440" w:lineRule="exact"/>
              <w:jc w:val="left"/>
              <w:rPr>
                <w:color w:val="auto"/>
                <w:szCs w:val="21"/>
                <w:highlight w:val="none"/>
              </w:rPr>
            </w:pPr>
          </w:p>
        </w:tc>
        <w:tc>
          <w:tcPr>
            <w:tcW w:w="1496" w:type="dxa"/>
            <w:vAlign w:val="center"/>
          </w:tcPr>
          <w:p>
            <w:pPr>
              <w:widowControl/>
              <w:spacing w:line="440" w:lineRule="exact"/>
              <w:jc w:val="center"/>
              <w:rPr>
                <w:rFonts w:hAnsi="Times New Roman"/>
                <w:color w:val="auto"/>
                <w:kern w:val="0"/>
                <w:szCs w:val="21"/>
                <w:highlight w:val="none"/>
              </w:rPr>
            </w:pPr>
            <w:r>
              <w:rPr>
                <w:rFonts w:hAnsi="Times New Roman"/>
                <w:color w:val="auto"/>
                <w:szCs w:val="21"/>
                <w:highlight w:val="none"/>
              </w:rPr>
              <w:t>投诉</w:t>
            </w:r>
            <w:r>
              <w:rPr>
                <w:rFonts w:hint="default" w:hAnsi="Times New Roman"/>
                <w:color w:val="auto"/>
                <w:szCs w:val="21"/>
                <w:highlight w:val="none"/>
              </w:rPr>
              <w:t>受理</w:t>
            </w:r>
            <w:r>
              <w:rPr>
                <w:rFonts w:hAnsi="Times New Roman"/>
                <w:color w:val="auto"/>
                <w:szCs w:val="21"/>
                <w:highlight w:val="none"/>
              </w:rPr>
              <w:t>电话</w:t>
            </w:r>
          </w:p>
        </w:tc>
        <w:tc>
          <w:tcPr>
            <w:tcW w:w="2950" w:type="dxa"/>
            <w:vAlign w:val="center"/>
          </w:tcPr>
          <w:p>
            <w:pPr>
              <w:widowControl/>
              <w:spacing w:line="440" w:lineRule="exact"/>
              <w:jc w:val="left"/>
              <w:rPr>
                <w:color w:val="auto"/>
                <w:szCs w:val="21"/>
                <w:highlight w:val="none"/>
              </w:rPr>
            </w:pPr>
          </w:p>
        </w:tc>
      </w:tr>
    </w:tbl>
    <w:p>
      <w:pPr>
        <w:spacing w:before="120" w:beforeLines="50"/>
        <w:rPr>
          <w:rFonts w:hAnsi="Times New Roman"/>
          <w:color w:val="auto"/>
          <w:szCs w:val="21"/>
          <w:highlight w:val="none"/>
        </w:rPr>
      </w:pPr>
      <w:r>
        <w:rPr>
          <w:rFonts w:hint="default" w:hAnsi="Times New Roman"/>
          <w:color w:val="auto"/>
          <w:szCs w:val="21"/>
          <w:highlight w:val="none"/>
        </w:rPr>
        <w:t>一式4份（备注：可根据需要增加）：</w:t>
      </w:r>
      <w:r>
        <w:rPr>
          <w:rFonts w:hAnsi="Times New Roman"/>
          <w:color w:val="auto"/>
          <w:szCs w:val="21"/>
          <w:highlight w:val="none"/>
        </w:rPr>
        <w:t>建设单位</w:t>
      </w:r>
      <w:r>
        <w:rPr>
          <w:rFonts w:hint="default" w:hAnsi="Times New Roman"/>
          <w:color w:val="auto"/>
          <w:szCs w:val="21"/>
          <w:highlight w:val="none"/>
        </w:rPr>
        <w:t>1</w:t>
      </w:r>
      <w:r>
        <w:rPr>
          <w:rFonts w:hAnsi="Times New Roman"/>
          <w:color w:val="auto"/>
          <w:szCs w:val="21"/>
          <w:highlight w:val="none"/>
        </w:rPr>
        <w:t>份、</w:t>
      </w:r>
      <w:r>
        <w:rPr>
          <w:rFonts w:hint="default" w:hAnsi="Times New Roman"/>
          <w:color w:val="auto"/>
          <w:szCs w:val="21"/>
          <w:highlight w:val="none"/>
        </w:rPr>
        <w:t>招标</w:t>
      </w:r>
      <w:r>
        <w:rPr>
          <w:rFonts w:hAnsi="Times New Roman"/>
          <w:color w:val="auto"/>
          <w:szCs w:val="21"/>
          <w:highlight w:val="none"/>
        </w:rPr>
        <w:t>代理单位</w:t>
      </w:r>
      <w:r>
        <w:rPr>
          <w:rFonts w:hint="default" w:hAnsi="Times New Roman"/>
          <w:color w:val="auto"/>
          <w:szCs w:val="21"/>
          <w:highlight w:val="none"/>
        </w:rPr>
        <w:t>1</w:t>
      </w:r>
      <w:r>
        <w:rPr>
          <w:rFonts w:hAnsi="Times New Roman"/>
          <w:color w:val="auto"/>
          <w:szCs w:val="21"/>
          <w:highlight w:val="none"/>
        </w:rPr>
        <w:t>份、</w:t>
      </w:r>
      <w:r>
        <w:rPr>
          <w:color w:val="auto"/>
          <w:szCs w:val="21"/>
          <w:highlight w:val="none"/>
        </w:rPr>
        <w:t>招投标监督管理部门</w:t>
      </w:r>
      <w:r>
        <w:rPr>
          <w:rFonts w:hint="eastAsia"/>
          <w:color w:val="auto"/>
          <w:szCs w:val="21"/>
          <w:highlight w:val="none"/>
        </w:rPr>
        <w:t>1份、交易中心1份</w:t>
      </w:r>
      <w:r>
        <w:rPr>
          <w:rFonts w:hAnsi="Times New Roman"/>
          <w:color w:val="auto"/>
          <w:szCs w:val="21"/>
          <w:highlight w:val="none"/>
        </w:rPr>
        <w:t>。</w:t>
      </w:r>
    </w:p>
    <w:p>
      <w:pPr>
        <w:spacing w:before="120" w:beforeLines="50"/>
        <w:rPr>
          <w:rFonts w:hAnsi="Times New Roman" w:cs="Times New Roman"/>
          <w:color w:val="auto"/>
          <w:highlight w:val="none"/>
        </w:rPr>
      </w:pPr>
      <w:r>
        <w:rPr>
          <w:rFonts w:hint="default" w:hAnsi="Times New Roman" w:cs="Times New Roman"/>
          <w:color w:val="auto"/>
          <w:highlight w:val="none"/>
        </w:rPr>
        <w:t>备注：</w:t>
      </w:r>
    </w:p>
    <w:p>
      <w:pPr>
        <w:spacing w:before="120" w:beforeLines="50"/>
        <w:ind w:firstLine="420" w:firstLineChars="200"/>
        <w:rPr>
          <w:rFonts w:hint="default" w:hAnsi="Times New Roman" w:cs="Times New Roman"/>
          <w:color w:val="auto"/>
          <w:highlight w:val="none"/>
        </w:rPr>
      </w:pPr>
      <w:r>
        <w:rPr>
          <w:rFonts w:hint="default" w:hAnsi="Times New Roman" w:cs="Times New Roman"/>
          <w:color w:val="auto"/>
          <w:highlight w:val="none"/>
        </w:rPr>
        <w:t>1、以上身份证号在公示时应隐藏中间部分数字。</w:t>
      </w:r>
    </w:p>
    <w:p>
      <w:pPr>
        <w:spacing w:before="120" w:beforeLines="50"/>
        <w:ind w:firstLine="420" w:firstLineChars="200"/>
        <w:rPr>
          <w:rFonts w:hAnsi="Times New Roman" w:cs="Times New Roman"/>
          <w:color w:val="auto"/>
          <w:highlight w:val="none"/>
        </w:rPr>
      </w:pPr>
      <w:r>
        <w:rPr>
          <w:rFonts w:hint="default" w:hAnsi="Times New Roman" w:cs="Times New Roman"/>
          <w:color w:val="auto"/>
          <w:highlight w:val="none"/>
        </w:rPr>
        <w:t>2. 中标候选人享受《政府采购促进中小企业发展管理办法》（财库〔2020〕46号）规定的中小企业扶持政策的，招标人应当在公示中标候选人时公开中标候选人的《中小企业声明函》。</w:t>
      </w:r>
    </w:p>
    <w:p>
      <w:pPr>
        <w:spacing w:before="120" w:beforeLines="50"/>
        <w:ind w:firstLine="420" w:firstLineChars="200"/>
        <w:rPr>
          <w:rFonts w:hAnsi="Times New Roman"/>
          <w:color w:val="auto"/>
          <w:highlight w:val="none"/>
        </w:rPr>
      </w:pPr>
      <w:r>
        <w:rPr>
          <w:rFonts w:hint="default" w:hAnsi="Times New Roman" w:cs="Times New Roman"/>
          <w:color w:val="auto"/>
          <w:highlight w:val="none"/>
        </w:rPr>
        <w:t>3. 中标候选人为残疾人福利性单位的，招标人或者其委托的招标代理机构应当在中标候选人公示时公开中标候选人的《残疾人福利性单位声明函》。以上身份证号在公示时应隐藏中</w:t>
      </w:r>
      <w:r>
        <w:rPr>
          <w:rFonts w:hAnsi="Times New Roman" w:cs="Times New Roman"/>
          <w:color w:val="auto"/>
          <w:highlight w:val="none"/>
        </w:rPr>
        <w:t>间</w:t>
      </w:r>
      <w:r>
        <w:rPr>
          <w:rFonts w:hint="default" w:hAnsi="Times New Roman" w:cs="Times New Roman"/>
          <w:color w:val="auto"/>
          <w:highlight w:val="none"/>
        </w:rPr>
        <w:t>部分数字。</w:t>
      </w:r>
    </w:p>
    <w:p>
      <w:pPr>
        <w:rPr>
          <w:b/>
          <w:color w:val="auto"/>
          <w:szCs w:val="21"/>
          <w:highlight w:val="none"/>
        </w:rPr>
        <w:sectPr>
          <w:pgSz w:w="11906" w:h="16838"/>
          <w:pgMar w:top="1440" w:right="1440" w:bottom="1797" w:left="1440" w:header="851" w:footer="851" w:gutter="0"/>
          <w:cols w:space="720" w:num="1"/>
          <w:docGrid w:linePitch="312" w:charSpace="0"/>
        </w:sectPr>
      </w:pPr>
    </w:p>
    <w:p>
      <w:pPr>
        <w:pStyle w:val="5"/>
        <w:rPr>
          <w:rFonts w:ascii="Times New Roman" w:hAnsi="Times New Roman"/>
          <w:b w:val="0"/>
          <w:color w:val="auto"/>
          <w:kern w:val="0"/>
          <w:szCs w:val="21"/>
          <w:highlight w:val="none"/>
        </w:rPr>
      </w:pPr>
      <w:bookmarkStart w:id="1242" w:name="_Toc868186342"/>
      <w:r>
        <w:rPr>
          <w:rFonts w:hint="default" w:ascii="Times New Roman" w:hAnsi="Times New Roman"/>
          <w:bCs/>
          <w:color w:val="auto"/>
          <w:kern w:val="0"/>
          <w:szCs w:val="21"/>
          <w:highlight w:val="none"/>
        </w:rPr>
        <w:t>附表</w:t>
      </w:r>
      <w:r>
        <w:rPr>
          <w:rFonts w:ascii="Times New Roman" w:hAnsi="Times New Roman"/>
          <w:bCs/>
          <w:color w:val="auto"/>
          <w:kern w:val="0"/>
          <w:szCs w:val="21"/>
          <w:highlight w:val="none"/>
        </w:rPr>
        <w:t>A-21</w:t>
      </w:r>
      <w:r>
        <w:rPr>
          <w:rFonts w:hint="default" w:ascii="Times New Roman" w:hAnsi="Times New Roman"/>
          <w:bCs/>
          <w:color w:val="auto"/>
          <w:kern w:val="0"/>
          <w:szCs w:val="21"/>
          <w:highlight w:val="none"/>
        </w:rPr>
        <w:t>：中标通知书</w:t>
      </w:r>
      <w:bookmarkEnd w:id="1242"/>
    </w:p>
    <w:p>
      <w:pPr>
        <w:jc w:val="center"/>
        <w:rPr>
          <w:b/>
          <w:color w:val="auto"/>
          <w:sz w:val="28"/>
          <w:szCs w:val="28"/>
          <w:highlight w:val="none"/>
        </w:rPr>
      </w:pPr>
      <w:r>
        <w:rPr>
          <w:rFonts w:hint="eastAsia" w:eastAsia="黑体"/>
          <w:color w:val="auto"/>
          <w:sz w:val="28"/>
          <w:szCs w:val="28"/>
          <w:highlight w:val="none"/>
        </w:rPr>
        <w:t>中标通知书</w:t>
      </w:r>
    </w:p>
    <w:p>
      <w:pPr>
        <w:ind w:firstLine="210"/>
        <w:rPr>
          <w:color w:val="auto"/>
          <w:szCs w:val="21"/>
          <w:highlight w:val="none"/>
        </w:rPr>
      </w:pPr>
      <w:r>
        <w:rPr>
          <w:rFonts w:hint="default" w:hAnsi="Times New Roman"/>
          <w:color w:val="auto"/>
          <w:szCs w:val="21"/>
          <w:highlight w:val="none"/>
        </w:rPr>
        <w:t>项目招标</w:t>
      </w:r>
      <w:r>
        <w:rPr>
          <w:rFonts w:hAnsi="Times New Roman"/>
          <w:color w:val="auto"/>
          <w:szCs w:val="21"/>
          <w:highlight w:val="none"/>
        </w:rPr>
        <w:t>编号：</w:t>
      </w:r>
      <w:r>
        <w:rPr>
          <w:b/>
          <w:color w:val="auto"/>
          <w:szCs w:val="21"/>
          <w:highlight w:val="non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中标通知书编号（如有）：</w:t>
      </w:r>
      <w:r>
        <w:rPr>
          <w:color w:val="auto"/>
          <w:szCs w:val="21"/>
          <w:highlight w:val="none"/>
        </w:rPr>
        <w:t xml:space="preserve">               </w:t>
      </w:r>
    </w:p>
    <w:tbl>
      <w:tblPr>
        <w:tblStyle w:val="47"/>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76"/>
        <w:gridCol w:w="757"/>
        <w:gridCol w:w="863"/>
        <w:gridCol w:w="1080"/>
        <w:gridCol w:w="2191"/>
        <w:gridCol w:w="50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szCs w:val="21"/>
                <w:highlight w:val="none"/>
              </w:rPr>
              <w:t>招标人</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rFonts w:hAnsi="Times New Roman"/>
                <w:color w:val="auto"/>
                <w:szCs w:val="21"/>
                <w:highlight w:val="none"/>
              </w:rPr>
            </w:pPr>
            <w:r>
              <w:rPr>
                <w:rFonts w:hAnsi="Times New Roman"/>
                <w:color w:val="auto"/>
                <w:szCs w:val="21"/>
                <w:highlight w:val="none"/>
              </w:rPr>
              <w:t>建设单位</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both"/>
              <w:rPr>
                <w:color w:val="auto"/>
                <w:szCs w:val="21"/>
                <w:highlight w:val="none"/>
              </w:rPr>
            </w:pPr>
            <w:r>
              <w:rPr>
                <w:rFonts w:hAnsi="Times New Roman"/>
                <w:color w:val="auto"/>
                <w:szCs w:val="21"/>
                <w:highlight w:val="none"/>
              </w:rPr>
              <w:t>代建单位</w:t>
            </w:r>
            <w:r>
              <w:rPr>
                <w:rFonts w:hint="default" w:hAnsi="Times New Roman"/>
                <w:color w:val="auto"/>
                <w:szCs w:val="21"/>
                <w:highlight w:val="none"/>
              </w:rPr>
              <w:t>（如有）</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6" w:type="dxa"/>
            <w:gridSpan w:val="2"/>
            <w:vMerge w:val="restart"/>
            <w:vAlign w:val="center"/>
          </w:tcPr>
          <w:p>
            <w:pPr>
              <w:spacing w:line="360" w:lineRule="exact"/>
              <w:jc w:val="center"/>
              <w:rPr>
                <w:color w:val="auto"/>
                <w:szCs w:val="21"/>
                <w:highlight w:val="none"/>
              </w:rPr>
            </w:pPr>
            <w:r>
              <w:rPr>
                <w:rFonts w:hAnsi="Times New Roman"/>
                <w:bCs/>
                <w:color w:val="auto"/>
                <w:szCs w:val="21"/>
                <w:highlight w:val="none"/>
              </w:rPr>
              <w:t>中</w:t>
            </w:r>
            <w:r>
              <w:rPr>
                <w:rFonts w:hint="default" w:hAnsi="Times New Roman"/>
                <w:bCs/>
                <w:color w:val="auto"/>
                <w:szCs w:val="21"/>
                <w:highlight w:val="none"/>
              </w:rPr>
              <w:t xml:space="preserve"> </w:t>
            </w:r>
            <w:r>
              <w:rPr>
                <w:rFonts w:hAnsi="Times New Roman"/>
                <w:bCs/>
                <w:color w:val="auto"/>
                <w:szCs w:val="21"/>
                <w:highlight w:val="none"/>
              </w:rPr>
              <w:t>标</w:t>
            </w:r>
            <w:r>
              <w:rPr>
                <w:rFonts w:hint="default" w:hAnsi="Times New Roman"/>
                <w:bCs/>
                <w:color w:val="auto"/>
                <w:szCs w:val="21"/>
                <w:highlight w:val="none"/>
              </w:rPr>
              <w:t xml:space="preserve"> 人</w:t>
            </w:r>
          </w:p>
        </w:tc>
        <w:tc>
          <w:tcPr>
            <w:tcW w:w="2700" w:type="dxa"/>
            <w:gridSpan w:val="3"/>
            <w:vMerge w:val="restart"/>
            <w:vAlign w:val="center"/>
          </w:tcPr>
          <w:p>
            <w:pPr>
              <w:spacing w:line="360" w:lineRule="exact"/>
              <w:jc w:val="right"/>
              <w:rPr>
                <w:b/>
                <w:color w:val="auto"/>
                <w:szCs w:val="21"/>
                <w:highlight w:val="none"/>
              </w:rPr>
            </w:pPr>
            <w:r>
              <w:rPr>
                <w:rFonts w:hint="eastAsia"/>
                <w:color w:val="auto"/>
                <w:szCs w:val="21"/>
                <w:highlight w:val="none"/>
              </w:rPr>
              <w:t>（非联合体）</w:t>
            </w:r>
          </w:p>
        </w:tc>
        <w:tc>
          <w:tcPr>
            <w:tcW w:w="2700" w:type="dxa"/>
            <w:gridSpan w:val="2"/>
            <w:vMerge w:val="restart"/>
            <w:vAlign w:val="center"/>
          </w:tcPr>
          <w:p>
            <w:pPr>
              <w:spacing w:line="360" w:lineRule="exact"/>
              <w:jc w:val="center"/>
              <w:rPr>
                <w:b/>
                <w:color w:val="auto"/>
                <w:szCs w:val="21"/>
                <w:highlight w:val="none"/>
              </w:rPr>
            </w:pPr>
            <w:r>
              <w:rPr>
                <w:rFonts w:hint="eastAsia"/>
                <w:color w:val="auto"/>
                <w:szCs w:val="21"/>
                <w:highlight w:val="none"/>
              </w:rPr>
              <w:t>联合体</w:t>
            </w:r>
          </w:p>
        </w:tc>
        <w:tc>
          <w:tcPr>
            <w:tcW w:w="2700" w:type="dxa"/>
            <w:vAlign w:val="center"/>
          </w:tcPr>
          <w:p>
            <w:pPr>
              <w:spacing w:line="360" w:lineRule="exact"/>
              <w:jc w:val="left"/>
              <w:rPr>
                <w:b/>
                <w:color w:val="auto"/>
                <w:szCs w:val="21"/>
                <w:highlight w:val="none"/>
              </w:rPr>
            </w:pPr>
            <w:r>
              <w:rPr>
                <w:rFonts w:hint="eastAsia"/>
                <w:color w:val="auto"/>
                <w:szCs w:val="21"/>
                <w:highlight w:val="none"/>
              </w:rPr>
              <w:t>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96" w:type="dxa"/>
            <w:gridSpan w:val="2"/>
            <w:vMerge w:val="continue"/>
            <w:vAlign w:val="center"/>
          </w:tcPr>
          <w:p>
            <w:pPr>
              <w:spacing w:line="360" w:lineRule="exact"/>
              <w:jc w:val="center"/>
              <w:rPr>
                <w:rFonts w:hAnsi="Times New Roman"/>
                <w:bCs/>
                <w:color w:val="auto"/>
                <w:szCs w:val="21"/>
                <w:highlight w:val="none"/>
              </w:rPr>
            </w:pPr>
          </w:p>
        </w:tc>
        <w:tc>
          <w:tcPr>
            <w:tcW w:w="2700" w:type="dxa"/>
            <w:gridSpan w:val="3"/>
            <w:vMerge w:val="continue"/>
            <w:vAlign w:val="center"/>
          </w:tcPr>
          <w:p>
            <w:pPr>
              <w:spacing w:line="360" w:lineRule="exact"/>
              <w:jc w:val="center"/>
              <w:rPr>
                <w:b/>
                <w:color w:val="auto"/>
                <w:szCs w:val="21"/>
                <w:highlight w:val="none"/>
              </w:rPr>
            </w:pPr>
          </w:p>
        </w:tc>
        <w:tc>
          <w:tcPr>
            <w:tcW w:w="2700" w:type="dxa"/>
            <w:gridSpan w:val="2"/>
            <w:vMerge w:val="continue"/>
            <w:vAlign w:val="center"/>
          </w:tcPr>
          <w:p>
            <w:pPr>
              <w:spacing w:line="360" w:lineRule="exact"/>
              <w:jc w:val="center"/>
              <w:rPr>
                <w:b/>
                <w:color w:val="auto"/>
                <w:szCs w:val="21"/>
                <w:highlight w:val="none"/>
              </w:rPr>
            </w:pPr>
          </w:p>
        </w:tc>
        <w:tc>
          <w:tcPr>
            <w:tcW w:w="2700" w:type="dxa"/>
            <w:vAlign w:val="center"/>
          </w:tcPr>
          <w:p>
            <w:pPr>
              <w:spacing w:line="360" w:lineRule="exact"/>
              <w:jc w:val="left"/>
              <w:rPr>
                <w:b/>
                <w:color w:val="auto"/>
                <w:szCs w:val="21"/>
                <w:highlight w:val="none"/>
              </w:rPr>
            </w:pPr>
            <w:r>
              <w:rPr>
                <w:rFonts w:hint="eastAsia"/>
                <w:color w:val="auto"/>
                <w:szCs w:val="21"/>
                <w:highlight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szCs w:val="21"/>
                <w:highlight w:val="none"/>
              </w:rPr>
              <w:t>项目</w:t>
            </w:r>
            <w:r>
              <w:rPr>
                <w:rFonts w:hAnsi="Times New Roman"/>
                <w:color w:val="auto"/>
                <w:szCs w:val="21"/>
                <w:highlight w:val="none"/>
              </w:rPr>
              <w:t>名称</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color w:val="auto"/>
                <w:szCs w:val="21"/>
                <w:highlight w:val="none"/>
              </w:rPr>
            </w:pPr>
            <w:r>
              <w:rPr>
                <w:rFonts w:hAnsi="Times New Roman"/>
                <w:color w:val="auto"/>
                <w:szCs w:val="21"/>
                <w:highlight w:val="none"/>
              </w:rPr>
              <w:t>工程地址</w:t>
            </w:r>
          </w:p>
        </w:tc>
        <w:tc>
          <w:tcPr>
            <w:tcW w:w="8100" w:type="dxa"/>
            <w:gridSpan w:val="6"/>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Merge w:val="restart"/>
            <w:vAlign w:val="center"/>
          </w:tcPr>
          <w:p>
            <w:pPr>
              <w:widowControl/>
              <w:spacing w:line="440" w:lineRule="exact"/>
              <w:jc w:val="center"/>
              <w:rPr>
                <w:color w:val="auto"/>
                <w:szCs w:val="21"/>
                <w:highlight w:val="none"/>
              </w:rPr>
            </w:pPr>
            <w:r>
              <w:rPr>
                <w:rFonts w:hint="default" w:hAnsi="Times New Roman"/>
                <w:color w:val="auto"/>
                <w:kern w:val="0"/>
                <w:szCs w:val="21"/>
                <w:highlight w:val="none"/>
              </w:rPr>
              <w:t>工程规模</w:t>
            </w:r>
          </w:p>
        </w:tc>
        <w:tc>
          <w:tcPr>
            <w:tcW w:w="8100" w:type="dxa"/>
            <w:gridSpan w:val="6"/>
            <w:vAlign w:val="center"/>
          </w:tcPr>
          <w:p>
            <w:pPr>
              <w:spacing w:line="360" w:lineRule="exact"/>
              <w:rPr>
                <w:b/>
                <w:color w:val="auto"/>
                <w:szCs w:val="21"/>
                <w:highlight w:val="none"/>
              </w:rPr>
            </w:pPr>
            <w:r>
              <w:rPr>
                <w:rFonts w:hint="eastAsia"/>
                <w:color w:val="auto"/>
                <w:kern w:val="0"/>
                <w:szCs w:val="21"/>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Merge w:val="continue"/>
            <w:vAlign w:val="center"/>
          </w:tcPr>
          <w:p>
            <w:pPr>
              <w:spacing w:line="360" w:lineRule="exact"/>
              <w:jc w:val="center"/>
              <w:rPr>
                <w:color w:val="auto"/>
                <w:szCs w:val="21"/>
                <w:highlight w:val="none"/>
              </w:rPr>
            </w:pPr>
          </w:p>
        </w:tc>
        <w:tc>
          <w:tcPr>
            <w:tcW w:w="8100" w:type="dxa"/>
            <w:gridSpan w:val="6"/>
            <w:vAlign w:val="center"/>
          </w:tcPr>
          <w:p>
            <w:pPr>
              <w:spacing w:line="360" w:lineRule="exact"/>
              <w:rPr>
                <w:b/>
                <w:color w:val="auto"/>
                <w:szCs w:val="21"/>
                <w:highlight w:val="none"/>
              </w:rPr>
            </w:pPr>
            <w:r>
              <w:rPr>
                <w:rFonts w:hint="default" w:hAnsi="Times New Roman"/>
                <w:color w:val="auto"/>
                <w:szCs w:val="21"/>
                <w:highlight w:val="none"/>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96" w:type="dxa"/>
            <w:gridSpan w:val="2"/>
            <w:vAlign w:val="center"/>
          </w:tcPr>
          <w:p>
            <w:pPr>
              <w:spacing w:line="360" w:lineRule="exact"/>
              <w:jc w:val="center"/>
              <w:rPr>
                <w:color w:val="auto"/>
                <w:szCs w:val="21"/>
                <w:highlight w:val="none"/>
              </w:rPr>
            </w:pPr>
            <w:r>
              <w:rPr>
                <w:rFonts w:hAnsi="Times New Roman"/>
                <w:color w:val="auto"/>
                <w:szCs w:val="21"/>
                <w:highlight w:val="none"/>
              </w:rPr>
              <w:t>中标范围</w:t>
            </w:r>
          </w:p>
        </w:tc>
        <w:tc>
          <w:tcPr>
            <w:tcW w:w="8100" w:type="dxa"/>
            <w:gridSpan w:val="6"/>
            <w:vAlign w:val="center"/>
          </w:tcPr>
          <w:p>
            <w:pPr>
              <w:spacing w:line="360" w:lineRule="exact"/>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kern w:val="0"/>
                <w:szCs w:val="21"/>
                <w:highlight w:val="none"/>
              </w:rPr>
              <w:t>项目负责人</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rFonts w:hAnsi="Times New Roman"/>
                <w:color w:val="auto"/>
                <w:kern w:val="0"/>
                <w:szCs w:val="21"/>
                <w:highlight w:val="none"/>
              </w:rPr>
            </w:pPr>
            <w:r>
              <w:rPr>
                <w:rFonts w:hint="default" w:hAnsi="Times New Roman"/>
                <w:color w:val="auto"/>
                <w:kern w:val="0"/>
                <w:szCs w:val="21"/>
                <w:highlight w:val="none"/>
              </w:rPr>
              <w:t>前期咨询负责人（如有）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highlight w:val="none"/>
              </w:rPr>
              <w:t>工程勘察负责人（如有）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highlight w:val="none"/>
              </w:rPr>
              <w:t>设计咨询负责人（如有）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kern w:val="0"/>
                <w:szCs w:val="21"/>
                <w:highlight w:val="none"/>
              </w:rPr>
              <w:t>工程监理负责人（如有）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highlight w:val="none"/>
              </w:rPr>
              <w:t>造价咨询负责人（如有）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highlight w:val="none"/>
              </w:rPr>
              <w:t>招标采购负责人（如有）</w:t>
            </w:r>
          </w:p>
        </w:tc>
        <w:tc>
          <w:tcPr>
            <w:tcW w:w="8100" w:type="dxa"/>
            <w:gridSpan w:val="6"/>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96" w:type="dxa"/>
            <w:gridSpan w:val="2"/>
            <w:vAlign w:val="center"/>
          </w:tcPr>
          <w:p>
            <w:pPr>
              <w:spacing w:line="360" w:lineRule="exact"/>
              <w:jc w:val="center"/>
              <w:rPr>
                <w:color w:val="auto"/>
                <w:szCs w:val="21"/>
                <w:highlight w:val="none"/>
              </w:rPr>
            </w:pPr>
            <w:r>
              <w:rPr>
                <w:rFonts w:hint="default" w:hAnsi="Times New Roman"/>
                <w:color w:val="auto"/>
                <w:highlight w:val="none"/>
              </w:rPr>
              <w:t>……</w:t>
            </w:r>
          </w:p>
        </w:tc>
        <w:tc>
          <w:tcPr>
            <w:tcW w:w="8100" w:type="dxa"/>
            <w:gridSpan w:val="6"/>
            <w:vAlign w:val="center"/>
          </w:tcPr>
          <w:p>
            <w:pPr>
              <w:spacing w:line="36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20" w:type="dxa"/>
            <w:vMerge w:val="restart"/>
            <w:vAlign w:val="center"/>
          </w:tcPr>
          <w:p>
            <w:pPr>
              <w:spacing w:line="360" w:lineRule="exact"/>
              <w:jc w:val="center"/>
              <w:rPr>
                <w:color w:val="auto"/>
                <w:szCs w:val="21"/>
                <w:highlight w:val="none"/>
              </w:rPr>
            </w:pPr>
            <w:r>
              <w:rPr>
                <w:rFonts w:hint="eastAsia"/>
                <w:color w:val="auto"/>
                <w:szCs w:val="21"/>
                <w:highlight w:val="none"/>
              </w:rPr>
              <w:t>中标内容</w:t>
            </w:r>
          </w:p>
        </w:tc>
        <w:tc>
          <w:tcPr>
            <w:tcW w:w="1733" w:type="dxa"/>
            <w:gridSpan w:val="2"/>
            <w:vAlign w:val="center"/>
          </w:tcPr>
          <w:p>
            <w:pPr>
              <w:spacing w:line="360" w:lineRule="exact"/>
              <w:jc w:val="center"/>
              <w:rPr>
                <w:b/>
                <w:color w:val="auto"/>
                <w:szCs w:val="21"/>
                <w:highlight w:val="none"/>
              </w:rPr>
            </w:pPr>
            <w:r>
              <w:rPr>
                <w:rFonts w:hAnsi="Times New Roman"/>
                <w:color w:val="auto"/>
                <w:szCs w:val="21"/>
                <w:highlight w:val="none"/>
              </w:rPr>
              <w:t>中标价</w:t>
            </w:r>
          </w:p>
        </w:tc>
        <w:tc>
          <w:tcPr>
            <w:tcW w:w="7343" w:type="dxa"/>
            <w:gridSpan w:val="5"/>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0" w:type="dxa"/>
            <w:vMerge w:val="continue"/>
          </w:tcPr>
          <w:p>
            <w:pPr>
              <w:spacing w:line="360" w:lineRule="exact"/>
              <w:jc w:val="center"/>
              <w:rPr>
                <w:color w:val="auto"/>
                <w:szCs w:val="21"/>
                <w:highlight w:val="none"/>
              </w:rPr>
            </w:pPr>
          </w:p>
        </w:tc>
        <w:tc>
          <w:tcPr>
            <w:tcW w:w="1733" w:type="dxa"/>
            <w:gridSpan w:val="2"/>
            <w:vAlign w:val="center"/>
          </w:tcPr>
          <w:p>
            <w:pPr>
              <w:spacing w:line="360" w:lineRule="exact"/>
              <w:jc w:val="center"/>
              <w:rPr>
                <w:b/>
                <w:color w:val="auto"/>
                <w:szCs w:val="21"/>
                <w:highlight w:val="none"/>
              </w:rPr>
            </w:pPr>
            <w:r>
              <w:rPr>
                <w:rFonts w:hint="default" w:hAnsi="Times New Roman"/>
                <w:color w:val="auto"/>
                <w:szCs w:val="21"/>
                <w:highlight w:val="none"/>
              </w:rPr>
              <w:t>服务期限</w:t>
            </w:r>
          </w:p>
        </w:tc>
        <w:tc>
          <w:tcPr>
            <w:tcW w:w="7343" w:type="dxa"/>
            <w:gridSpan w:val="5"/>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20" w:type="dxa"/>
            <w:vMerge w:val="continue"/>
          </w:tcPr>
          <w:p>
            <w:pPr>
              <w:spacing w:line="360" w:lineRule="exact"/>
              <w:jc w:val="center"/>
              <w:rPr>
                <w:color w:val="auto"/>
                <w:szCs w:val="21"/>
                <w:highlight w:val="none"/>
              </w:rPr>
            </w:pPr>
          </w:p>
        </w:tc>
        <w:tc>
          <w:tcPr>
            <w:tcW w:w="1733" w:type="dxa"/>
            <w:gridSpan w:val="2"/>
            <w:vAlign w:val="center"/>
          </w:tcPr>
          <w:p>
            <w:pPr>
              <w:spacing w:line="360" w:lineRule="exact"/>
              <w:jc w:val="center"/>
              <w:rPr>
                <w:b/>
                <w:color w:val="auto"/>
                <w:szCs w:val="21"/>
                <w:highlight w:val="none"/>
              </w:rPr>
            </w:pPr>
            <w:r>
              <w:rPr>
                <w:rFonts w:hint="default" w:hAnsi="Times New Roman"/>
                <w:color w:val="auto"/>
                <w:szCs w:val="21"/>
                <w:highlight w:val="none"/>
              </w:rPr>
              <w:t>质量要求</w:t>
            </w:r>
          </w:p>
        </w:tc>
        <w:tc>
          <w:tcPr>
            <w:tcW w:w="7343" w:type="dxa"/>
            <w:gridSpan w:val="5"/>
            <w:vAlign w:val="center"/>
          </w:tcPr>
          <w:p>
            <w:pPr>
              <w:spacing w:line="360" w:lineRule="exact"/>
              <w:jc w:val="center"/>
              <w:rPr>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3316" w:type="dxa"/>
            <w:gridSpan w:val="4"/>
          </w:tcPr>
          <w:p>
            <w:pPr>
              <w:spacing w:line="360" w:lineRule="exact"/>
              <w:rPr>
                <w:color w:val="auto"/>
                <w:szCs w:val="21"/>
                <w:highlight w:val="none"/>
              </w:rPr>
            </w:pPr>
            <w:r>
              <w:rPr>
                <w:rFonts w:hint="eastAsia"/>
                <w:color w:val="auto"/>
                <w:szCs w:val="21"/>
                <w:highlight w:val="none"/>
              </w:rPr>
              <w:t>代建单位（如有）：</w:t>
            </w:r>
          </w:p>
          <w:p>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r>
              <w:rPr>
                <w:rFonts w:hAnsi="Times New Roman"/>
                <w:color w:val="auto"/>
                <w:szCs w:val="21"/>
                <w:highlight w:val="none"/>
              </w:rPr>
              <w:t>法定代表人：</w:t>
            </w:r>
          </w:p>
          <w:p>
            <w:pPr>
              <w:spacing w:line="360" w:lineRule="exact"/>
              <w:rPr>
                <w:rFonts w:hAnsi="Times New Roman"/>
                <w:color w:val="auto"/>
                <w:szCs w:val="21"/>
                <w:highlight w:val="none"/>
              </w:rPr>
            </w:pPr>
            <w:r>
              <w:rPr>
                <w:rFonts w:hAnsi="Times New Roman"/>
                <w:color w:val="auto"/>
                <w:szCs w:val="21"/>
                <w:highlight w:val="none"/>
              </w:rPr>
              <w:t>（签字或盖章）</w:t>
            </w:r>
          </w:p>
          <w:p>
            <w:pPr>
              <w:spacing w:line="360" w:lineRule="exact"/>
              <w:rPr>
                <w:color w:val="auto"/>
                <w:szCs w:val="21"/>
                <w:highlight w:val="none"/>
              </w:rPr>
            </w:pPr>
          </w:p>
          <w:p>
            <w:pPr>
              <w:spacing w:line="360" w:lineRule="exact"/>
              <w:ind w:firstLine="1260" w:firstLineChars="600"/>
              <w:jc w:val="right"/>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tc>
        <w:tc>
          <w:tcPr>
            <w:tcW w:w="3271" w:type="dxa"/>
            <w:gridSpan w:val="2"/>
          </w:tcPr>
          <w:p>
            <w:pPr>
              <w:spacing w:line="360" w:lineRule="exact"/>
              <w:rPr>
                <w:color w:val="auto"/>
                <w:szCs w:val="21"/>
                <w:highlight w:val="none"/>
              </w:rPr>
            </w:pPr>
            <w:r>
              <w:rPr>
                <w:rFonts w:hAnsi="Times New Roman"/>
                <w:color w:val="auto"/>
                <w:szCs w:val="21"/>
                <w:highlight w:val="none"/>
              </w:rPr>
              <w:t>建设单位：</w:t>
            </w:r>
          </w:p>
          <w:p>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r>
              <w:rPr>
                <w:rFonts w:hAnsi="Times New Roman"/>
                <w:color w:val="auto"/>
                <w:szCs w:val="21"/>
                <w:highlight w:val="none"/>
              </w:rPr>
              <w:t>法定代表人：</w:t>
            </w:r>
          </w:p>
          <w:p>
            <w:pPr>
              <w:spacing w:line="360" w:lineRule="exact"/>
              <w:rPr>
                <w:rFonts w:hAnsi="Times New Roman"/>
                <w:color w:val="auto"/>
                <w:szCs w:val="21"/>
                <w:highlight w:val="none"/>
              </w:rPr>
            </w:pPr>
            <w:r>
              <w:rPr>
                <w:rFonts w:hAnsi="Times New Roman"/>
                <w:color w:val="auto"/>
                <w:szCs w:val="21"/>
                <w:highlight w:val="none"/>
              </w:rPr>
              <w:t>（签字或盖章）</w:t>
            </w:r>
          </w:p>
          <w:p>
            <w:pPr>
              <w:spacing w:line="360" w:lineRule="exact"/>
              <w:rPr>
                <w:color w:val="auto"/>
                <w:szCs w:val="21"/>
                <w:highlight w:val="none"/>
              </w:rPr>
            </w:pPr>
          </w:p>
          <w:p>
            <w:pPr>
              <w:spacing w:line="360" w:lineRule="exact"/>
              <w:ind w:firstLine="1260" w:firstLineChars="600"/>
              <w:jc w:val="right"/>
              <w:rPr>
                <w:rFonts w:hAnsi="Times New Roman"/>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p>
            <w:pPr>
              <w:spacing w:line="360" w:lineRule="exact"/>
              <w:ind w:firstLine="1155" w:firstLineChars="550"/>
              <w:rPr>
                <w:color w:val="auto"/>
                <w:szCs w:val="21"/>
                <w:highlight w:val="none"/>
              </w:rPr>
            </w:pPr>
          </w:p>
        </w:tc>
        <w:tc>
          <w:tcPr>
            <w:tcW w:w="3209" w:type="dxa"/>
            <w:gridSpan w:val="2"/>
          </w:tcPr>
          <w:p>
            <w:pPr>
              <w:spacing w:line="360" w:lineRule="exact"/>
              <w:rPr>
                <w:color w:val="auto"/>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r>
              <w:rPr>
                <w:rFonts w:hAnsi="Times New Roman"/>
                <w:color w:val="auto"/>
                <w:szCs w:val="21"/>
                <w:highlight w:val="none"/>
              </w:rPr>
              <w:t>：</w:t>
            </w:r>
          </w:p>
          <w:p>
            <w:pPr>
              <w:spacing w:line="360" w:lineRule="exact"/>
              <w:rPr>
                <w:color w:val="auto"/>
                <w:szCs w:val="21"/>
                <w:highlight w:val="none"/>
              </w:rPr>
            </w:pPr>
            <w:r>
              <w:rPr>
                <w:rFonts w:hAnsi="Times New Roman"/>
                <w:color w:val="auto"/>
                <w:szCs w:val="21"/>
                <w:highlight w:val="none"/>
              </w:rPr>
              <w:t>（盖</w:t>
            </w:r>
            <w:r>
              <w:rPr>
                <w:rFonts w:hint="default" w:hAnsi="Times New Roman"/>
                <w:color w:val="auto"/>
                <w:szCs w:val="21"/>
                <w:highlight w:val="none"/>
              </w:rPr>
              <w:t>单位公</w:t>
            </w:r>
            <w:r>
              <w:rPr>
                <w:rFonts w:hAnsi="Times New Roman"/>
                <w:color w:val="auto"/>
                <w:szCs w:val="21"/>
                <w:highlight w:val="none"/>
              </w:rPr>
              <w:t>章）</w:t>
            </w: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r>
              <w:rPr>
                <w:rFonts w:hAnsi="Times New Roman"/>
                <w:color w:val="auto"/>
                <w:szCs w:val="21"/>
                <w:highlight w:val="none"/>
              </w:rPr>
              <w:t>法定代表人：</w:t>
            </w:r>
          </w:p>
          <w:p>
            <w:pPr>
              <w:spacing w:line="360" w:lineRule="exact"/>
              <w:rPr>
                <w:color w:val="auto"/>
                <w:szCs w:val="21"/>
                <w:highlight w:val="none"/>
              </w:rPr>
            </w:pPr>
            <w:r>
              <w:rPr>
                <w:rFonts w:hAnsi="Times New Roman"/>
                <w:color w:val="auto"/>
                <w:szCs w:val="21"/>
                <w:highlight w:val="none"/>
              </w:rPr>
              <w:t>（签字或盖章）</w:t>
            </w:r>
          </w:p>
          <w:p>
            <w:pPr>
              <w:spacing w:line="360" w:lineRule="exact"/>
              <w:ind w:firstLine="1155" w:firstLineChars="550"/>
              <w:rPr>
                <w:rFonts w:hAnsi="Times New Roman"/>
                <w:color w:val="auto"/>
                <w:szCs w:val="21"/>
                <w:highlight w:val="none"/>
              </w:rPr>
            </w:pPr>
          </w:p>
          <w:p>
            <w:pPr>
              <w:spacing w:line="360" w:lineRule="exact"/>
              <w:jc w:val="right"/>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月</w:t>
            </w:r>
            <w:r>
              <w:rPr>
                <w:color w:val="auto"/>
                <w:szCs w:val="21"/>
                <w:highlight w:val="none"/>
              </w:rPr>
              <w:t xml:space="preserve">    </w:t>
            </w:r>
            <w:r>
              <w:rPr>
                <w:rFonts w:hAnsi="Times New Roman"/>
                <w:color w:val="auto"/>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20" w:type="dxa"/>
            <w:vAlign w:val="center"/>
          </w:tcPr>
          <w:p>
            <w:pPr>
              <w:spacing w:line="360" w:lineRule="exact"/>
              <w:jc w:val="center"/>
              <w:rPr>
                <w:color w:val="auto"/>
                <w:szCs w:val="21"/>
                <w:highlight w:val="none"/>
              </w:rPr>
            </w:pPr>
            <w:r>
              <w:rPr>
                <w:rFonts w:hAnsi="Times New Roman"/>
                <w:color w:val="auto"/>
                <w:szCs w:val="21"/>
                <w:highlight w:val="none"/>
              </w:rPr>
              <w:t>备注</w:t>
            </w:r>
          </w:p>
        </w:tc>
        <w:tc>
          <w:tcPr>
            <w:tcW w:w="9076" w:type="dxa"/>
            <w:gridSpan w:val="7"/>
            <w:vAlign w:val="center"/>
          </w:tcPr>
          <w:p>
            <w:pPr>
              <w:spacing w:line="360" w:lineRule="exact"/>
              <w:rPr>
                <w:color w:val="auto"/>
                <w:highlight w:val="none"/>
              </w:rPr>
            </w:pPr>
            <w:r>
              <w:rPr>
                <w:rFonts w:hint="eastAsia"/>
                <w:color w:val="auto"/>
                <w:highlight w:val="none"/>
              </w:rPr>
              <w:t>1.中标人在收到中标通知书（或</w:t>
            </w:r>
            <w:r>
              <w:rPr>
                <w:color w:val="auto"/>
                <w:highlight w:val="none"/>
              </w:rPr>
              <w:t>中标通知书</w:t>
            </w:r>
            <w:r>
              <w:rPr>
                <w:rFonts w:hint="eastAsia"/>
                <w:color w:val="auto"/>
                <w:highlight w:val="none"/>
              </w:rPr>
              <w:t>发出</w:t>
            </w:r>
            <w:r>
              <w:rPr>
                <w:color w:val="auto"/>
                <w:highlight w:val="none"/>
              </w:rPr>
              <w:t>后</w:t>
            </w:r>
            <w:r>
              <w:rPr>
                <w:rFonts w:hint="eastAsia"/>
                <w:color w:val="auto"/>
                <w:highlight w:val="none"/>
              </w:rPr>
              <w:t>）</w:t>
            </w:r>
            <w:r>
              <w:rPr>
                <w:color w:val="auto"/>
                <w:highlight w:val="none"/>
              </w:rPr>
              <w:t>，须在</w:t>
            </w:r>
            <w:r>
              <w:rPr>
                <w:color w:val="auto"/>
                <w:highlight w:val="none"/>
                <w:u w:val="single"/>
              </w:rPr>
              <w:t xml:space="preserve">   </w:t>
            </w:r>
            <w:r>
              <w:rPr>
                <w:color w:val="auto"/>
                <w:highlight w:val="none"/>
              </w:rPr>
              <w:t>日内向</w:t>
            </w:r>
            <w:r>
              <w:rPr>
                <w:rFonts w:hint="eastAsia"/>
                <w:color w:val="auto"/>
                <w:highlight w:val="none"/>
              </w:rPr>
              <w:t>招标人足额</w:t>
            </w:r>
            <w:r>
              <w:rPr>
                <w:color w:val="auto"/>
                <w:highlight w:val="none"/>
              </w:rPr>
              <w:t>提交履约</w:t>
            </w:r>
            <w:r>
              <w:rPr>
                <w:rFonts w:hint="eastAsia"/>
                <w:color w:val="auto"/>
                <w:highlight w:val="none"/>
              </w:rPr>
              <w:t>保证金，否则招标人可以取消其中标资格。</w:t>
            </w:r>
          </w:p>
          <w:p>
            <w:pPr>
              <w:spacing w:line="360" w:lineRule="exact"/>
              <w:rPr>
                <w:color w:val="auto"/>
                <w:szCs w:val="21"/>
                <w:highlight w:val="none"/>
              </w:rPr>
            </w:pPr>
            <w:r>
              <w:rPr>
                <w:rFonts w:hint="eastAsia"/>
                <w:color w:val="auto"/>
                <w:szCs w:val="21"/>
                <w:highlight w:val="none"/>
              </w:rPr>
              <w:t>2.</w:t>
            </w:r>
            <w:r>
              <w:rPr>
                <w:color w:val="auto"/>
                <w:szCs w:val="21"/>
                <w:highlight w:val="none"/>
              </w:rPr>
              <w:t>招标人和中标人应当在投标有效期内以及中标通知书发出之日起</w:t>
            </w:r>
            <w:r>
              <w:rPr>
                <w:rFonts w:hint="eastAsia"/>
                <w:color w:val="auto"/>
                <w:szCs w:val="21"/>
                <w:highlight w:val="none"/>
                <w:u w:val="single"/>
              </w:rPr>
              <w:t xml:space="preserve">    </w:t>
            </w:r>
            <w:r>
              <w:rPr>
                <w:color w:val="auto"/>
                <w:szCs w:val="21"/>
                <w:highlight w:val="none"/>
              </w:rPr>
              <w:t>天内</w:t>
            </w:r>
            <w:r>
              <w:rPr>
                <w:rFonts w:hint="eastAsia"/>
                <w:color w:val="auto"/>
                <w:szCs w:val="21"/>
                <w:highlight w:val="none"/>
              </w:rPr>
              <w:t>（最迟不超过30天）</w:t>
            </w:r>
            <w:r>
              <w:rPr>
                <w:color w:val="auto"/>
                <w:szCs w:val="21"/>
                <w:highlight w:val="none"/>
              </w:rPr>
              <w:t>，根据招标文件和中标人的投标文件订立书面合同。</w:t>
            </w:r>
          </w:p>
        </w:tc>
      </w:tr>
    </w:tbl>
    <w:p>
      <w:pPr>
        <w:spacing w:before="120" w:beforeLines="50"/>
        <w:rPr>
          <w:rFonts w:hAnsi="Times New Roman"/>
          <w:color w:val="auto"/>
          <w:szCs w:val="21"/>
          <w:highlight w:val="none"/>
        </w:rPr>
      </w:pPr>
      <w:r>
        <w:rPr>
          <w:rFonts w:hint="default" w:hAnsi="Times New Roman"/>
          <w:color w:val="auto"/>
          <w:szCs w:val="21"/>
          <w:highlight w:val="none"/>
        </w:rPr>
        <w:t>一式1</w:t>
      </w:r>
      <w:r>
        <w:rPr>
          <w:rFonts w:hAnsi="Times New Roman"/>
          <w:color w:val="auto"/>
          <w:szCs w:val="21"/>
          <w:highlight w:val="none"/>
        </w:rPr>
        <w:t>2</w:t>
      </w:r>
      <w:r>
        <w:rPr>
          <w:rFonts w:hint="default" w:hAnsi="Times New Roman"/>
          <w:color w:val="auto"/>
          <w:szCs w:val="21"/>
          <w:highlight w:val="none"/>
        </w:rPr>
        <w:t>份（备注：可根据需要增加）。其中：</w:t>
      </w:r>
      <w:r>
        <w:rPr>
          <w:rFonts w:hAnsi="Times New Roman"/>
          <w:color w:val="auto"/>
          <w:szCs w:val="21"/>
          <w:highlight w:val="none"/>
        </w:rPr>
        <w:t>建设单位</w:t>
      </w:r>
      <w:r>
        <w:rPr>
          <w:rFonts w:hint="default" w:hAnsi="Times New Roman"/>
          <w:color w:val="auto"/>
          <w:szCs w:val="21"/>
          <w:highlight w:val="none"/>
        </w:rPr>
        <w:t>6</w:t>
      </w:r>
      <w:r>
        <w:rPr>
          <w:rFonts w:hAnsi="Times New Roman"/>
          <w:color w:val="auto"/>
          <w:szCs w:val="21"/>
          <w:highlight w:val="none"/>
        </w:rPr>
        <w:t>份（用于办理工程质量监督、安全监督</w:t>
      </w:r>
      <w:r>
        <w:rPr>
          <w:rFonts w:hint="default" w:hAnsi="Times New Roman"/>
          <w:color w:val="auto"/>
          <w:szCs w:val="21"/>
          <w:highlight w:val="none"/>
        </w:rPr>
        <w:t>等以及存档</w:t>
      </w:r>
      <w:r>
        <w:rPr>
          <w:rFonts w:hAnsi="Times New Roman"/>
          <w:color w:val="auto"/>
          <w:szCs w:val="21"/>
          <w:highlight w:val="none"/>
        </w:rPr>
        <w:t>等有关手续）、中标单位3份、</w:t>
      </w: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机构1</w:t>
      </w:r>
      <w:r>
        <w:rPr>
          <w:rFonts w:hAnsi="Times New Roman"/>
          <w:color w:val="auto"/>
          <w:szCs w:val="21"/>
          <w:highlight w:val="none"/>
        </w:rPr>
        <w:t>份、</w:t>
      </w:r>
      <w:r>
        <w:rPr>
          <w:color w:val="auto"/>
          <w:szCs w:val="21"/>
          <w:highlight w:val="none"/>
        </w:rPr>
        <w:t>招投标监督管理部门</w:t>
      </w:r>
      <w:r>
        <w:rPr>
          <w:rFonts w:hint="eastAsia"/>
          <w:color w:val="auto"/>
          <w:szCs w:val="21"/>
          <w:highlight w:val="none"/>
        </w:rPr>
        <w:t>1份、交易中心1份</w:t>
      </w:r>
      <w:r>
        <w:rPr>
          <w:rFonts w:hAnsi="Times New Roman"/>
          <w:color w:val="auto"/>
          <w:szCs w:val="21"/>
          <w:highlight w:val="none"/>
        </w:rPr>
        <w:t>。</w:t>
      </w:r>
    </w:p>
    <w:p>
      <w:pPr>
        <w:spacing w:line="420" w:lineRule="exact"/>
        <w:rPr>
          <w:color w:val="auto"/>
          <w:highlight w:val="none"/>
        </w:rPr>
      </w:pPr>
    </w:p>
    <w:p>
      <w:pPr>
        <w:rPr>
          <w:color w:val="auto"/>
          <w:highlight w:val="none"/>
        </w:rPr>
      </w:pPr>
    </w:p>
    <w:p>
      <w:pPr>
        <w:spacing w:line="360" w:lineRule="auto"/>
        <w:ind w:firstLine="420" w:firstLineChars="200"/>
        <w:rPr>
          <w:color w:val="auto"/>
          <w:highlight w:val="none"/>
        </w:rPr>
      </w:pPr>
    </w:p>
    <w:p>
      <w:pPr>
        <w:spacing w:line="360" w:lineRule="auto"/>
        <w:ind w:firstLine="420" w:firstLineChars="200"/>
        <w:rPr>
          <w:color w:val="auto"/>
          <w:highlight w:val="none"/>
        </w:rPr>
      </w:pPr>
    </w:p>
    <w:p>
      <w:pPr>
        <w:rPr>
          <w:b/>
          <w:color w:val="auto"/>
          <w:szCs w:val="21"/>
          <w:highlight w:val="none"/>
        </w:rPr>
        <w:sectPr>
          <w:pgSz w:w="11906" w:h="16838"/>
          <w:pgMar w:top="1440" w:right="1440" w:bottom="1797" w:left="1440" w:header="851" w:footer="851" w:gutter="0"/>
          <w:cols w:space="720" w:num="1"/>
          <w:docGrid w:linePitch="312" w:charSpace="0"/>
        </w:sectPr>
      </w:pPr>
    </w:p>
    <w:p>
      <w:pPr>
        <w:pStyle w:val="5"/>
        <w:rPr>
          <w:rFonts w:hint="default" w:ascii="Times New Roman" w:hAnsi="Times New Roman" w:eastAsia="黑体" w:cs="Times New Roman"/>
          <w:color w:val="auto"/>
          <w:kern w:val="0"/>
          <w:sz w:val="21"/>
          <w:szCs w:val="21"/>
          <w:highlight w:val="none"/>
          <w:lang w:eastAsia="zh-CN"/>
        </w:rPr>
      </w:pPr>
      <w:bookmarkStart w:id="1243" w:name="_Toc766102714"/>
      <w:r>
        <w:rPr>
          <w:rFonts w:hint="default" w:ascii="Times New Roman" w:hAnsi="Times New Roman"/>
          <w:bCs/>
          <w:color w:val="auto"/>
          <w:kern w:val="0"/>
          <w:szCs w:val="21"/>
          <w:highlight w:val="none"/>
        </w:rPr>
        <w:t>附表</w:t>
      </w:r>
      <w:r>
        <w:rPr>
          <w:rFonts w:ascii="Times New Roman" w:hAnsi="Times New Roman"/>
          <w:bCs/>
          <w:color w:val="auto"/>
          <w:kern w:val="0"/>
          <w:szCs w:val="21"/>
          <w:highlight w:val="none"/>
        </w:rPr>
        <w:t>A-22</w:t>
      </w:r>
      <w:r>
        <w:rPr>
          <w:rFonts w:hint="default" w:ascii="Times New Roman" w:hAnsi="Times New Roman"/>
          <w:bCs/>
          <w:color w:val="auto"/>
          <w:kern w:val="0"/>
          <w:szCs w:val="21"/>
          <w:highlight w:val="none"/>
        </w:rPr>
        <w:t>：中标</w:t>
      </w:r>
      <w:r>
        <w:rPr>
          <w:rFonts w:hint="default" w:ascii="Times New Roman" w:hAnsi="Times New Roman" w:eastAsia="黑体" w:cs="Times New Roman"/>
          <w:color w:val="auto"/>
          <w:kern w:val="0"/>
          <w:sz w:val="21"/>
          <w:szCs w:val="21"/>
          <w:highlight w:val="none"/>
          <w:lang w:eastAsia="zh-CN"/>
        </w:rPr>
        <w:t>结果</w:t>
      </w:r>
      <w:r>
        <w:rPr>
          <w:rFonts w:hint="default" w:ascii="Times New Roman" w:hAnsi="Times New Roman" w:eastAsia="黑体" w:cs="Times New Roman"/>
          <w:color w:val="auto"/>
          <w:kern w:val="0"/>
          <w:sz w:val="21"/>
          <w:szCs w:val="21"/>
          <w:highlight w:val="none"/>
        </w:rPr>
        <w:t>公</w:t>
      </w:r>
      <w:r>
        <w:rPr>
          <w:rFonts w:hint="default" w:ascii="Times New Roman" w:hAnsi="Times New Roman" w:eastAsia="黑体" w:cs="Times New Roman"/>
          <w:color w:val="auto"/>
          <w:kern w:val="0"/>
          <w:sz w:val="21"/>
          <w:szCs w:val="21"/>
          <w:highlight w:val="none"/>
          <w:lang w:eastAsia="zh-CN"/>
        </w:rPr>
        <w:t>示</w:t>
      </w:r>
      <w:bookmarkEnd w:id="1243"/>
    </w:p>
    <w:p>
      <w:pPr>
        <w:pStyle w:val="5"/>
        <w:jc w:val="center"/>
        <w:rPr>
          <w:color w:val="auto"/>
          <w:szCs w:val="21"/>
          <w:highlight w:val="none"/>
        </w:rPr>
      </w:pPr>
      <w:r>
        <w:rPr>
          <w:rFonts w:hint="default" w:eastAsia="黑体" w:cs="Times New Roman"/>
          <w:color w:val="auto"/>
          <w:sz w:val="28"/>
          <w:szCs w:val="28"/>
          <w:highlight w:val="none"/>
        </w:rPr>
        <w:t>中标</w:t>
      </w:r>
      <w:r>
        <w:rPr>
          <w:rFonts w:hint="default" w:eastAsia="黑体" w:cs="Times New Roman"/>
          <w:color w:val="auto"/>
          <w:sz w:val="28"/>
          <w:szCs w:val="28"/>
          <w:highlight w:val="none"/>
          <w:lang w:eastAsia="zh-CN"/>
        </w:rPr>
        <w:t>结果</w:t>
      </w:r>
      <w:r>
        <w:rPr>
          <w:rFonts w:hint="default" w:eastAsia="黑体" w:cs="Times New Roman"/>
          <w:color w:val="auto"/>
          <w:sz w:val="28"/>
          <w:szCs w:val="28"/>
          <w:highlight w:val="none"/>
        </w:rPr>
        <w:t>公</w:t>
      </w:r>
      <w:r>
        <w:rPr>
          <w:rFonts w:hint="default" w:eastAsia="黑体" w:cs="Times New Roman"/>
          <w:color w:val="auto"/>
          <w:sz w:val="28"/>
          <w:szCs w:val="28"/>
          <w:highlight w:val="none"/>
          <w:lang w:eastAsia="zh-CN"/>
        </w:rPr>
        <w:t>示</w:t>
      </w:r>
    </w:p>
    <w:tbl>
      <w:tblPr>
        <w:tblStyle w:val="4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3"/>
        <w:gridCol w:w="2501"/>
        <w:gridCol w:w="655"/>
        <w:gridCol w:w="488"/>
        <w:gridCol w:w="1279"/>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kern w:val="0"/>
                <w:szCs w:val="21"/>
                <w:highlight w:val="none"/>
              </w:rPr>
            </w:pPr>
            <w:r>
              <w:rPr>
                <w:rFonts w:hint="default" w:hAnsi="Times New Roman"/>
                <w:color w:val="auto"/>
                <w:szCs w:val="21"/>
                <w:highlight w:val="none"/>
              </w:rPr>
              <w:t>项目</w:t>
            </w:r>
            <w:r>
              <w:rPr>
                <w:rFonts w:hAnsi="Times New Roman"/>
                <w:color w:val="auto"/>
                <w:szCs w:val="21"/>
                <w:highlight w:val="none"/>
              </w:rPr>
              <w:t>名称</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szCs w:val="21"/>
                <w:highlight w:val="none"/>
              </w:rPr>
            </w:pPr>
            <w:r>
              <w:rPr>
                <w:rFonts w:hint="default" w:hAnsi="Times New Roman"/>
                <w:color w:val="auto"/>
                <w:szCs w:val="21"/>
                <w:highlight w:val="none"/>
              </w:rPr>
              <w:t>项目招标</w:t>
            </w:r>
            <w:r>
              <w:rPr>
                <w:rFonts w:hAnsi="Times New Roman"/>
                <w:color w:val="auto"/>
                <w:szCs w:val="21"/>
                <w:highlight w:val="none"/>
              </w:rPr>
              <w:t>编号</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szCs w:val="21"/>
                <w:highlight w:val="none"/>
              </w:rPr>
            </w:pPr>
            <w:r>
              <w:rPr>
                <w:rFonts w:hAnsi="Times New Roman"/>
                <w:color w:val="auto"/>
                <w:szCs w:val="21"/>
                <w:highlight w:val="none"/>
              </w:rPr>
              <w:t>代建单位</w:t>
            </w:r>
            <w:r>
              <w:rPr>
                <w:rFonts w:hint="default" w:hAnsi="Times New Roman"/>
                <w:color w:val="auto"/>
                <w:szCs w:val="21"/>
                <w:highlight w:val="none"/>
              </w:rPr>
              <w:t>（如有）</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szCs w:val="21"/>
                <w:highlight w:val="none"/>
              </w:rPr>
            </w:pPr>
            <w:r>
              <w:rPr>
                <w:rFonts w:hint="default" w:hAnsi="Times New Roman"/>
                <w:color w:val="auto"/>
                <w:szCs w:val="21"/>
                <w:highlight w:val="none"/>
              </w:rPr>
              <w:t>招</w:t>
            </w:r>
            <w:r>
              <w:rPr>
                <w:rFonts w:hAnsi="Times New Roman"/>
                <w:color w:val="auto"/>
                <w:szCs w:val="21"/>
                <w:highlight w:val="none"/>
              </w:rPr>
              <w:t>标人</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kern w:val="0"/>
                <w:szCs w:val="21"/>
                <w:highlight w:val="none"/>
              </w:rPr>
            </w:pPr>
            <w:r>
              <w:rPr>
                <w:rFonts w:hAnsi="Times New Roman"/>
                <w:color w:val="auto"/>
                <w:szCs w:val="21"/>
                <w:highlight w:val="none"/>
              </w:rPr>
              <w:t>建设单位</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kern w:val="0"/>
                <w:szCs w:val="21"/>
                <w:highlight w:val="none"/>
              </w:rPr>
            </w:pPr>
            <w:r>
              <w:rPr>
                <w:rFonts w:hint="default" w:hAnsi="Times New Roman"/>
                <w:color w:val="auto"/>
                <w:szCs w:val="21"/>
                <w:highlight w:val="none"/>
              </w:rPr>
              <w:t>招标</w:t>
            </w:r>
            <w:r>
              <w:rPr>
                <w:rFonts w:hAnsi="Times New Roman"/>
                <w:color w:val="auto"/>
                <w:szCs w:val="21"/>
                <w:highlight w:val="none"/>
              </w:rPr>
              <w:t>代理</w:t>
            </w:r>
            <w:r>
              <w:rPr>
                <w:rFonts w:hint="default" w:hAnsi="Times New Roman"/>
                <w:color w:val="auto"/>
                <w:szCs w:val="21"/>
                <w:highlight w:val="none"/>
              </w:rPr>
              <w:t>机构</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r>
              <w:rPr>
                <w:rFonts w:hint="eastAsia"/>
                <w:color w:val="auto"/>
                <w:highlight w:val="none"/>
                <w:u w:val="single"/>
              </w:rPr>
              <w:t>名称（</w:t>
            </w:r>
            <w:r>
              <w:rPr>
                <w:rFonts w:hint="eastAsia"/>
                <w:color w:val="auto"/>
                <w:highlight w:val="none"/>
                <w:u w:val="single"/>
                <w:lang w:eastAsia="zh-CN"/>
              </w:rPr>
              <w:t>需</w:t>
            </w:r>
            <w:r>
              <w:rPr>
                <w:rFonts w:hint="eastAsia"/>
                <w:color w:val="auto"/>
                <w:highlight w:val="none"/>
                <w:u w:val="single"/>
              </w:rPr>
              <w:t>盖</w:t>
            </w:r>
            <w:r>
              <w:rPr>
                <w:rFonts w:hint="eastAsia"/>
                <w:color w:val="auto"/>
                <w:highlight w:val="none"/>
                <w:u w:val="single"/>
                <w:lang w:eastAsia="zh-CN"/>
              </w:rPr>
              <w:t>企业</w:t>
            </w:r>
            <w:r>
              <w:rPr>
                <w:rFonts w:hint="eastAsia"/>
                <w:color w:val="auto"/>
                <w:highlight w:val="none"/>
                <w:u w:val="single"/>
              </w:rPr>
              <w:t>章</w:t>
            </w:r>
            <w:r>
              <w:rPr>
                <w:rFonts w:hint="eastAsia"/>
                <w:color w:val="auto"/>
                <w:highlight w:val="none"/>
                <w:u w:val="single"/>
                <w:lang w:eastAsia="zh-CN"/>
              </w:rPr>
              <w:t>及法人签字</w:t>
            </w:r>
            <w:r>
              <w:rPr>
                <w:rFonts w:hint="eastAsia"/>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Ansi="Times New Roman"/>
                <w:color w:val="auto"/>
                <w:szCs w:val="21"/>
                <w:highlight w:val="none"/>
              </w:rPr>
            </w:pPr>
            <w:r>
              <w:rPr>
                <w:rFonts w:hAnsi="Times New Roman"/>
                <w:color w:val="auto"/>
                <w:kern w:val="0"/>
                <w:szCs w:val="21"/>
                <w:highlight w:val="none"/>
              </w:rPr>
              <w:t>招标类别</w:t>
            </w:r>
          </w:p>
        </w:tc>
        <w:tc>
          <w:tcPr>
            <w:tcW w:w="3156" w:type="dxa"/>
            <w:gridSpan w:val="2"/>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widowControl/>
              <w:spacing w:line="360" w:lineRule="auto"/>
              <w:jc w:val="center"/>
              <w:rPr>
                <w:color w:val="auto"/>
                <w:szCs w:val="21"/>
                <w:highlight w:val="none"/>
              </w:rPr>
            </w:pPr>
            <w:r>
              <w:rPr>
                <w:rFonts w:hint="eastAsia"/>
                <w:color w:val="auto"/>
                <w:kern w:val="0"/>
                <w:szCs w:val="21"/>
                <w:highlight w:val="none"/>
              </w:rPr>
              <w:t>□</w:t>
            </w:r>
            <w:r>
              <w:rPr>
                <w:rFonts w:hAnsi="Times New Roman"/>
                <w:color w:val="auto"/>
                <w:kern w:val="0"/>
                <w:szCs w:val="21"/>
                <w:highlight w:val="none"/>
              </w:rPr>
              <w:t>委托招标</w:t>
            </w:r>
            <w:r>
              <w:rPr>
                <w:color w:val="auto"/>
                <w:kern w:val="0"/>
                <w:szCs w:val="21"/>
                <w:highlight w:val="none"/>
              </w:rPr>
              <w:t xml:space="preserve">    </w:t>
            </w:r>
            <w:r>
              <w:rPr>
                <w:rFonts w:hint="eastAsia"/>
                <w:color w:val="auto"/>
                <w:kern w:val="0"/>
                <w:szCs w:val="21"/>
                <w:highlight w:val="none"/>
              </w:rPr>
              <w:t>□</w:t>
            </w:r>
            <w:r>
              <w:rPr>
                <w:rFonts w:hAnsi="Times New Roman"/>
                <w:color w:val="auto"/>
                <w:kern w:val="0"/>
                <w:szCs w:val="21"/>
                <w:highlight w:val="none"/>
              </w:rPr>
              <w:t>自行招标</w:t>
            </w:r>
          </w:p>
        </w:tc>
        <w:tc>
          <w:tcPr>
            <w:tcW w:w="17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Cs w:val="21"/>
                <w:highlight w:val="none"/>
              </w:rPr>
            </w:pPr>
            <w:r>
              <w:rPr>
                <w:rFonts w:hAnsi="Times New Roman"/>
                <w:color w:val="auto"/>
                <w:kern w:val="0"/>
                <w:szCs w:val="21"/>
                <w:highlight w:val="none"/>
              </w:rPr>
              <w:t>招标方式</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color w:val="auto"/>
                <w:szCs w:val="21"/>
                <w:highlight w:val="none"/>
              </w:rPr>
            </w:pPr>
            <w:r>
              <w:rPr>
                <w:rFonts w:hint="eastAsia"/>
                <w:color w:val="auto"/>
                <w:kern w:val="0"/>
                <w:szCs w:val="21"/>
                <w:highlight w:val="none"/>
              </w:rPr>
              <w:t>□</w:t>
            </w:r>
            <w:r>
              <w:rPr>
                <w:rFonts w:hAnsi="Times New Roman"/>
                <w:color w:val="auto"/>
                <w:kern w:val="0"/>
                <w:szCs w:val="21"/>
                <w:highlight w:val="none"/>
              </w:rPr>
              <w:t>公开招标</w:t>
            </w:r>
            <w:r>
              <w:rPr>
                <w:color w:val="auto"/>
                <w:kern w:val="0"/>
                <w:szCs w:val="21"/>
                <w:highlight w:val="none"/>
              </w:rPr>
              <w:t xml:space="preserve">    </w:t>
            </w:r>
            <w:r>
              <w:rPr>
                <w:rFonts w:hint="eastAsia"/>
                <w:color w:val="auto"/>
                <w:kern w:val="0"/>
                <w:szCs w:val="21"/>
                <w:highlight w:val="none"/>
              </w:rPr>
              <w:t>□</w:t>
            </w:r>
            <w:r>
              <w:rPr>
                <w:rFonts w:hAnsi="Times New Roman"/>
                <w:color w:val="auto"/>
                <w:kern w:val="0"/>
                <w:szCs w:val="21"/>
                <w:highlight w:val="none"/>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restart"/>
            <w:tcBorders>
              <w:top w:val="single" w:color="auto" w:sz="4" w:space="0"/>
              <w:left w:val="single" w:color="auto" w:sz="4" w:space="0"/>
              <w:right w:val="single" w:color="auto" w:sz="4" w:space="0"/>
            </w:tcBorders>
            <w:vAlign w:val="center"/>
          </w:tcPr>
          <w:p>
            <w:pPr>
              <w:spacing w:line="360" w:lineRule="exact"/>
              <w:jc w:val="center"/>
              <w:rPr>
                <w:rFonts w:hAnsi="Times New Roman"/>
                <w:color w:val="auto"/>
                <w:szCs w:val="21"/>
                <w:highlight w:val="none"/>
              </w:rPr>
            </w:pPr>
            <w:r>
              <w:rPr>
                <w:rFonts w:hint="default" w:hAnsi="Times New Roman"/>
                <w:color w:val="auto"/>
                <w:kern w:val="0"/>
                <w:szCs w:val="21"/>
                <w:highlight w:val="none"/>
              </w:rPr>
              <w:t>工程规模</w:t>
            </w: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color w:val="auto"/>
                <w:szCs w:val="21"/>
                <w:highlight w:val="none"/>
              </w:rPr>
            </w:pPr>
            <w:r>
              <w:rPr>
                <w:rFonts w:hint="eastAsia"/>
                <w:color w:val="auto"/>
                <w:kern w:val="0"/>
                <w:szCs w:val="21"/>
                <w:highlight w:val="none"/>
              </w:rPr>
              <w:t>建设规模：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Merge w:val="continue"/>
            <w:tcBorders>
              <w:left w:val="single" w:color="auto" w:sz="4" w:space="0"/>
              <w:bottom w:val="single" w:color="auto" w:sz="4" w:space="0"/>
              <w:right w:val="single" w:color="auto" w:sz="4" w:space="0"/>
            </w:tcBorders>
            <w:vAlign w:val="center"/>
          </w:tcPr>
          <w:p>
            <w:pPr>
              <w:spacing w:line="360" w:lineRule="exact"/>
              <w:jc w:val="center"/>
              <w:rPr>
                <w:rFonts w:hAnsi="Times New Roman"/>
                <w:color w:val="auto"/>
                <w:szCs w:val="21"/>
                <w:highlight w:val="none"/>
              </w:rPr>
            </w:pPr>
          </w:p>
        </w:tc>
        <w:tc>
          <w:tcPr>
            <w:tcW w:w="7503" w:type="dxa"/>
            <w:gridSpan w:val="5"/>
            <w:tcBorders>
              <w:top w:val="single" w:color="auto" w:sz="4" w:space="0"/>
              <w:left w:val="single" w:color="auto" w:sz="4" w:space="0"/>
              <w:bottom w:val="single" w:color="auto" w:sz="4" w:space="0"/>
              <w:right w:val="single" w:color="auto" w:sz="4" w:space="0"/>
            </w:tcBorders>
            <w:tcMar>
              <w:top w:w="0" w:type="dxa"/>
              <w:left w:w="75" w:type="dxa"/>
              <w:bottom w:w="0" w:type="dxa"/>
              <w:right w:w="0" w:type="dxa"/>
            </w:tcMar>
            <w:vAlign w:val="center"/>
          </w:tcPr>
          <w:p>
            <w:pPr>
              <w:spacing w:line="360" w:lineRule="exact"/>
              <w:rPr>
                <w:color w:val="auto"/>
                <w:szCs w:val="21"/>
                <w:highlight w:val="none"/>
              </w:rPr>
            </w:pPr>
            <w:r>
              <w:rPr>
                <w:rFonts w:hint="default" w:hAnsi="Times New Roman"/>
                <w:color w:val="auto"/>
                <w:szCs w:val="21"/>
                <w:highlight w:val="none"/>
              </w:rPr>
              <w:t>计划总投资：                      万元（□其中：建安工程费为         万元 、设备工器具购置费为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color w:val="auto"/>
                <w:kern w:val="0"/>
                <w:szCs w:val="21"/>
                <w:highlight w:val="none"/>
              </w:rPr>
            </w:pPr>
            <w:r>
              <w:rPr>
                <w:rFonts w:hAnsi="Times New Roman"/>
                <w:color w:val="auto"/>
                <w:szCs w:val="21"/>
                <w:highlight w:val="none"/>
              </w:rPr>
              <w:t>中标范围</w:t>
            </w:r>
          </w:p>
        </w:tc>
        <w:tc>
          <w:tcPr>
            <w:tcW w:w="7503" w:type="dxa"/>
            <w:gridSpan w:val="5"/>
            <w:tcMar>
              <w:top w:w="0" w:type="dxa"/>
              <w:left w:w="75" w:type="dxa"/>
              <w:bottom w:w="0" w:type="dxa"/>
              <w:right w:w="0" w:type="dxa"/>
            </w:tcMar>
            <w:vAlign w:val="center"/>
          </w:tcPr>
          <w:p>
            <w:pPr>
              <w:widowControl/>
              <w:spacing w:line="360" w:lineRule="auto"/>
              <w:ind w:right="185" w:rightChars="88"/>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Ansi="Times New Roman"/>
                <w:color w:val="auto"/>
                <w:szCs w:val="21"/>
                <w:highlight w:val="none"/>
              </w:rPr>
            </w:pPr>
            <w:r>
              <w:rPr>
                <w:rFonts w:hint="default" w:hAnsi="Times New Roman"/>
                <w:color w:val="auto"/>
                <w:szCs w:val="21"/>
                <w:highlight w:val="none"/>
              </w:rPr>
              <w:t>评标委员会成员</w:t>
            </w:r>
          </w:p>
        </w:tc>
        <w:tc>
          <w:tcPr>
            <w:tcW w:w="7503" w:type="dxa"/>
            <w:gridSpan w:val="5"/>
            <w:tcMar>
              <w:top w:w="0" w:type="dxa"/>
              <w:left w:w="75" w:type="dxa"/>
              <w:bottom w:w="0" w:type="dxa"/>
              <w:right w:w="0" w:type="dxa"/>
            </w:tcMar>
            <w:vAlign w:val="center"/>
          </w:tcPr>
          <w:p>
            <w:pPr>
              <w:widowControl/>
              <w:spacing w:line="360" w:lineRule="auto"/>
              <w:ind w:right="185" w:rightChars="88"/>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2163" w:type="dxa"/>
            <w:vMerge w:val="restart"/>
            <w:vAlign w:val="center"/>
          </w:tcPr>
          <w:p>
            <w:pPr>
              <w:widowControl/>
              <w:spacing w:line="360" w:lineRule="auto"/>
              <w:jc w:val="center"/>
              <w:rPr>
                <w:rFonts w:hAnsi="Times New Roman"/>
                <w:color w:val="auto"/>
                <w:szCs w:val="21"/>
                <w:highlight w:val="none"/>
              </w:rPr>
            </w:pPr>
            <w:r>
              <w:rPr>
                <w:rFonts w:hint="default" w:hAnsi="Times New Roman"/>
                <w:color w:val="auto"/>
                <w:szCs w:val="21"/>
                <w:highlight w:val="none"/>
              </w:rPr>
              <w:t>中标人</w:t>
            </w:r>
          </w:p>
        </w:tc>
        <w:tc>
          <w:tcPr>
            <w:tcW w:w="2501" w:type="dxa"/>
            <w:vMerge w:val="restart"/>
            <w:tcMar>
              <w:top w:w="0" w:type="dxa"/>
              <w:left w:w="75" w:type="dxa"/>
              <w:bottom w:w="0" w:type="dxa"/>
              <w:right w:w="0" w:type="dxa"/>
            </w:tcMar>
            <w:vAlign w:val="center"/>
          </w:tcPr>
          <w:p>
            <w:pPr>
              <w:widowControl/>
              <w:spacing w:line="360" w:lineRule="auto"/>
              <w:ind w:right="185" w:rightChars="88"/>
              <w:jc w:val="right"/>
              <w:rPr>
                <w:color w:val="auto"/>
                <w:kern w:val="0"/>
                <w:szCs w:val="21"/>
                <w:highlight w:val="none"/>
              </w:rPr>
            </w:pPr>
            <w:r>
              <w:rPr>
                <w:rFonts w:hint="eastAsia"/>
                <w:color w:val="auto"/>
                <w:szCs w:val="21"/>
                <w:highlight w:val="none"/>
              </w:rPr>
              <w:t>（非联合体）</w:t>
            </w:r>
          </w:p>
        </w:tc>
        <w:tc>
          <w:tcPr>
            <w:tcW w:w="1143" w:type="dxa"/>
            <w:gridSpan w:val="2"/>
            <w:vMerge w:val="restart"/>
            <w:vAlign w:val="center"/>
          </w:tcPr>
          <w:p>
            <w:pPr>
              <w:widowControl/>
              <w:spacing w:line="360" w:lineRule="auto"/>
              <w:ind w:right="185" w:rightChars="88"/>
              <w:jc w:val="center"/>
              <w:rPr>
                <w:color w:val="auto"/>
                <w:kern w:val="0"/>
                <w:szCs w:val="21"/>
                <w:highlight w:val="none"/>
              </w:rPr>
            </w:pPr>
            <w:r>
              <w:rPr>
                <w:rFonts w:hint="eastAsia"/>
                <w:color w:val="auto"/>
                <w:szCs w:val="21"/>
                <w:highlight w:val="none"/>
              </w:rPr>
              <w:t>联合体</w:t>
            </w:r>
          </w:p>
        </w:tc>
        <w:tc>
          <w:tcPr>
            <w:tcW w:w="3859" w:type="dxa"/>
            <w:gridSpan w:val="2"/>
            <w:vAlign w:val="center"/>
          </w:tcPr>
          <w:p>
            <w:pPr>
              <w:widowControl/>
              <w:spacing w:line="360" w:lineRule="auto"/>
              <w:ind w:right="185" w:rightChars="88"/>
              <w:jc w:val="left"/>
              <w:rPr>
                <w:color w:val="auto"/>
                <w:kern w:val="0"/>
                <w:szCs w:val="21"/>
                <w:highlight w:val="none"/>
              </w:rPr>
            </w:pPr>
            <w:r>
              <w:rPr>
                <w:rFonts w:hint="eastAsia"/>
                <w:color w:val="auto"/>
                <w:szCs w:val="21"/>
                <w:highlight w:val="none"/>
              </w:rPr>
              <w:t>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 w:hRule="atLeast"/>
          <w:jc w:val="center"/>
        </w:trPr>
        <w:tc>
          <w:tcPr>
            <w:tcW w:w="2163" w:type="dxa"/>
            <w:vMerge w:val="continue"/>
            <w:vAlign w:val="center"/>
          </w:tcPr>
          <w:p>
            <w:pPr>
              <w:widowControl/>
              <w:spacing w:line="360" w:lineRule="auto"/>
              <w:jc w:val="center"/>
              <w:rPr>
                <w:rFonts w:hAnsi="Times New Roman"/>
                <w:color w:val="auto"/>
                <w:szCs w:val="21"/>
                <w:highlight w:val="none"/>
              </w:rPr>
            </w:pPr>
          </w:p>
        </w:tc>
        <w:tc>
          <w:tcPr>
            <w:tcW w:w="2501" w:type="dxa"/>
            <w:vMerge w:val="continue"/>
            <w:tcMar>
              <w:top w:w="0" w:type="dxa"/>
              <w:left w:w="75" w:type="dxa"/>
              <w:bottom w:w="0" w:type="dxa"/>
              <w:right w:w="0" w:type="dxa"/>
            </w:tcMar>
            <w:vAlign w:val="center"/>
          </w:tcPr>
          <w:p>
            <w:pPr>
              <w:widowControl/>
              <w:spacing w:line="360" w:lineRule="auto"/>
              <w:ind w:right="185" w:rightChars="88"/>
              <w:jc w:val="left"/>
              <w:rPr>
                <w:color w:val="auto"/>
                <w:kern w:val="0"/>
                <w:szCs w:val="21"/>
                <w:highlight w:val="none"/>
              </w:rPr>
            </w:pPr>
          </w:p>
        </w:tc>
        <w:tc>
          <w:tcPr>
            <w:tcW w:w="1143" w:type="dxa"/>
            <w:gridSpan w:val="2"/>
            <w:vMerge w:val="continue"/>
            <w:vAlign w:val="center"/>
          </w:tcPr>
          <w:p>
            <w:pPr>
              <w:widowControl/>
              <w:spacing w:line="360" w:lineRule="auto"/>
              <w:ind w:right="185" w:rightChars="88"/>
              <w:jc w:val="left"/>
              <w:rPr>
                <w:color w:val="auto"/>
                <w:kern w:val="0"/>
                <w:szCs w:val="21"/>
                <w:highlight w:val="none"/>
              </w:rPr>
            </w:pPr>
          </w:p>
        </w:tc>
        <w:tc>
          <w:tcPr>
            <w:tcW w:w="3859" w:type="dxa"/>
            <w:gridSpan w:val="2"/>
            <w:vAlign w:val="center"/>
          </w:tcPr>
          <w:p>
            <w:pPr>
              <w:widowControl/>
              <w:spacing w:line="360" w:lineRule="auto"/>
              <w:ind w:right="185" w:rightChars="88"/>
              <w:jc w:val="left"/>
              <w:rPr>
                <w:color w:val="auto"/>
                <w:kern w:val="0"/>
                <w:szCs w:val="21"/>
                <w:highlight w:val="none"/>
              </w:rPr>
            </w:pPr>
            <w:r>
              <w:rPr>
                <w:rFonts w:hint="eastAsia"/>
                <w:color w:val="auto"/>
                <w:szCs w:val="21"/>
                <w:highlight w:val="none"/>
              </w:rPr>
              <w:t>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Times New Roman"/>
                <w:color w:val="auto"/>
                <w:szCs w:val="21"/>
                <w:highlight w:val="none"/>
              </w:rPr>
            </w:pPr>
            <w:r>
              <w:rPr>
                <w:rFonts w:hAnsi="Times New Roman"/>
                <w:color w:val="auto"/>
                <w:szCs w:val="21"/>
                <w:highlight w:val="none"/>
              </w:rPr>
              <w:t>中标价</w:t>
            </w:r>
          </w:p>
        </w:tc>
        <w:tc>
          <w:tcPr>
            <w:tcW w:w="7503" w:type="dxa"/>
            <w:gridSpan w:val="5"/>
            <w:tcMar>
              <w:top w:w="0" w:type="dxa"/>
              <w:left w:w="75" w:type="dxa"/>
              <w:bottom w:w="0" w:type="dxa"/>
              <w:right w:w="0" w:type="dxa"/>
            </w:tcMar>
            <w:vAlign w:val="center"/>
          </w:tcPr>
          <w:p>
            <w:pPr>
              <w:widowControl/>
              <w:spacing w:line="360" w:lineRule="auto"/>
              <w:ind w:right="185" w:rightChars="88"/>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spacing w:line="360" w:lineRule="exact"/>
              <w:jc w:val="center"/>
              <w:rPr>
                <w:rFonts w:hAnsi="Times New Roman"/>
                <w:color w:val="auto"/>
                <w:szCs w:val="21"/>
                <w:highlight w:val="none"/>
              </w:rPr>
            </w:pPr>
            <w:r>
              <w:rPr>
                <w:rFonts w:hint="default" w:hAnsi="Times New Roman"/>
                <w:color w:val="auto"/>
                <w:szCs w:val="21"/>
                <w:highlight w:val="none"/>
              </w:rPr>
              <w:t>服务期限</w:t>
            </w:r>
          </w:p>
        </w:tc>
        <w:tc>
          <w:tcPr>
            <w:tcW w:w="7503" w:type="dxa"/>
            <w:gridSpan w:val="5"/>
            <w:tcMar>
              <w:top w:w="0" w:type="dxa"/>
              <w:left w:w="75" w:type="dxa"/>
              <w:bottom w:w="0" w:type="dxa"/>
              <w:right w:w="0" w:type="dxa"/>
            </w:tcMar>
            <w:vAlign w:val="center"/>
          </w:tcPr>
          <w:p>
            <w:pPr>
              <w:widowControl/>
              <w:spacing w:line="360" w:lineRule="auto"/>
              <w:ind w:right="185" w:rightChars="88"/>
              <w:jc w:val="left"/>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项目负责人</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前期咨询负责人</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工程勘察负责人（如有）</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设计咨询负责人（如有）</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工程监理负责人（如有）</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造价咨询负责人（如有）</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r>
              <w:rPr>
                <w:rFonts w:hint="default" w:hAnsi="Times New Roman"/>
                <w:color w:val="auto"/>
                <w:szCs w:val="21"/>
                <w:highlight w:val="none"/>
              </w:rPr>
              <w:t>注册编号：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招标采购负责人（如有）</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r>
              <w:rPr>
                <w:rFonts w:hint="eastAsia"/>
                <w:color w:val="auto"/>
                <w:szCs w:val="21"/>
                <w:highlight w:val="none"/>
              </w:rPr>
              <w:t xml:space="preserve">姓名：          </w:t>
            </w:r>
            <w:r>
              <w:rPr>
                <w:rFonts w:hint="default" w:hAnsi="Times New Roman"/>
                <w:color w:val="auto"/>
                <w:kern w:val="0"/>
                <w:szCs w:val="21"/>
                <w:highlight w:val="none"/>
              </w:rPr>
              <w:t>身份证</w:t>
            </w:r>
            <w:r>
              <w:rPr>
                <w:rFonts w:hAnsi="Times New Roman"/>
                <w:color w:val="auto"/>
                <w:kern w:val="0"/>
                <w:szCs w:val="21"/>
                <w:highlight w:val="none"/>
              </w:rPr>
              <w:t>号：</w:t>
            </w:r>
            <w:r>
              <w:rPr>
                <w:rFonts w:hint="eastAsia"/>
                <w:bCs/>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highlight w:val="none"/>
              </w:rPr>
              <w:t>……</w:t>
            </w:r>
          </w:p>
        </w:tc>
        <w:tc>
          <w:tcPr>
            <w:tcW w:w="7503" w:type="dxa"/>
            <w:gridSpan w:val="5"/>
            <w:tcMar>
              <w:top w:w="0" w:type="dxa"/>
              <w:left w:w="75" w:type="dxa"/>
              <w:bottom w:w="0" w:type="dxa"/>
              <w:right w:w="0" w:type="dxa"/>
            </w:tcMar>
            <w:vAlign w:val="center"/>
          </w:tcPr>
          <w:p>
            <w:pPr>
              <w:spacing w:line="360" w:lineRule="exac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440" w:lineRule="exact"/>
              <w:jc w:val="center"/>
              <w:rPr>
                <w:rFonts w:hAnsi="Times New Roman"/>
                <w:color w:val="auto"/>
                <w:kern w:val="0"/>
                <w:szCs w:val="21"/>
                <w:highlight w:val="none"/>
              </w:rPr>
            </w:pPr>
            <w:r>
              <w:rPr>
                <w:rFonts w:hint="default" w:hAnsi="Times New Roman"/>
                <w:color w:val="auto"/>
                <w:kern w:val="0"/>
                <w:szCs w:val="21"/>
                <w:highlight w:val="none"/>
              </w:rPr>
              <w:t>评标时间</w:t>
            </w:r>
          </w:p>
        </w:tc>
        <w:tc>
          <w:tcPr>
            <w:tcW w:w="7503" w:type="dxa"/>
            <w:gridSpan w:val="5"/>
            <w:tcMar>
              <w:top w:w="0" w:type="dxa"/>
              <w:left w:w="75" w:type="dxa"/>
              <w:bottom w:w="0" w:type="dxa"/>
              <w:right w:w="0" w:type="dxa"/>
            </w:tcMar>
            <w:vAlign w:val="center"/>
          </w:tcPr>
          <w:p>
            <w:pPr>
              <w:spacing w:line="360" w:lineRule="exact"/>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2163" w:type="dxa"/>
            <w:vAlign w:val="center"/>
          </w:tcPr>
          <w:p>
            <w:pPr>
              <w:widowControl/>
              <w:spacing w:line="360" w:lineRule="auto"/>
              <w:jc w:val="center"/>
              <w:rPr>
                <w:rFonts w:hAnsi="Times New Roman"/>
                <w:color w:val="auto"/>
                <w:kern w:val="0"/>
                <w:szCs w:val="21"/>
                <w:highlight w:val="none"/>
              </w:rPr>
            </w:pPr>
            <w:r>
              <w:rPr>
                <w:rFonts w:hint="default" w:hAnsi="Times New Roman"/>
                <w:color w:val="auto"/>
                <w:kern w:val="0"/>
                <w:szCs w:val="21"/>
                <w:highlight w:val="none"/>
              </w:rPr>
              <w:t>公告日期（即中标通知书签发日期）</w:t>
            </w:r>
          </w:p>
        </w:tc>
        <w:tc>
          <w:tcPr>
            <w:tcW w:w="7503" w:type="dxa"/>
            <w:gridSpan w:val="5"/>
            <w:tcMar>
              <w:top w:w="0" w:type="dxa"/>
              <w:left w:w="75" w:type="dxa"/>
              <w:bottom w:w="0" w:type="dxa"/>
              <w:right w:w="0" w:type="dxa"/>
            </w:tcMar>
            <w:vAlign w:val="center"/>
          </w:tcPr>
          <w:p>
            <w:pPr>
              <w:widowControl/>
              <w:spacing w:line="360" w:lineRule="auto"/>
              <w:ind w:right="178" w:rightChars="85"/>
              <w:rPr>
                <w:color w:val="auto"/>
                <w:szCs w:val="21"/>
                <w:highlight w:val="none"/>
              </w:rPr>
            </w:pPr>
          </w:p>
        </w:tc>
      </w:tr>
    </w:tbl>
    <w:p>
      <w:pPr>
        <w:rPr>
          <w:b/>
          <w:color w:val="auto"/>
          <w:szCs w:val="21"/>
          <w:highlight w:val="none"/>
        </w:rPr>
      </w:pPr>
    </w:p>
    <w:p>
      <w:pPr>
        <w:rPr>
          <w:rFonts w:cs="Times New Roman"/>
          <w:color w:val="auto"/>
          <w:highlight w:val="none"/>
        </w:rPr>
      </w:pPr>
      <w:r>
        <w:rPr>
          <w:rFonts w:hint="eastAsia"/>
          <w:color w:val="auto"/>
          <w:szCs w:val="21"/>
          <w:highlight w:val="none"/>
        </w:rPr>
        <w:t>备注：</w:t>
      </w:r>
      <w:r>
        <w:rPr>
          <w:rFonts w:hint="default" w:cs="Times New Roman"/>
          <w:color w:val="auto"/>
          <w:highlight w:val="none"/>
        </w:rPr>
        <w:t>1、招标人应在发布媒介上发布中标公告；</w:t>
      </w:r>
    </w:p>
    <w:p>
      <w:pPr>
        <w:ind w:firstLine="630" w:firstLineChars="300"/>
        <w:rPr>
          <w:color w:val="auto"/>
          <w:szCs w:val="21"/>
          <w:highlight w:val="none"/>
        </w:rPr>
      </w:pPr>
      <w:r>
        <w:rPr>
          <w:rFonts w:hint="default" w:cs="Times New Roman"/>
          <w:color w:val="auto"/>
          <w:highlight w:val="none"/>
        </w:rPr>
        <w:t>2、</w:t>
      </w:r>
      <w:r>
        <w:rPr>
          <w:rFonts w:hint="default" w:hAnsi="Times New Roman" w:cs="Times New Roman"/>
          <w:color w:val="auto"/>
          <w:highlight w:val="none"/>
        </w:rPr>
        <w:t>以上身份证号在公告时应隐藏中</w:t>
      </w:r>
      <w:r>
        <w:rPr>
          <w:rFonts w:hAnsi="Times New Roman" w:cs="Times New Roman"/>
          <w:color w:val="auto"/>
          <w:highlight w:val="none"/>
        </w:rPr>
        <w:t>间</w:t>
      </w:r>
      <w:r>
        <w:rPr>
          <w:rFonts w:hint="default" w:hAnsi="Times New Roman" w:cs="Times New Roman"/>
          <w:color w:val="auto"/>
          <w:highlight w:val="none"/>
        </w:rPr>
        <w:t>部分数字。</w:t>
      </w:r>
    </w:p>
    <w:p>
      <w:pPr>
        <w:jc w:val="center"/>
        <w:rPr>
          <w:color w:val="auto"/>
          <w:highlight w:val="none"/>
        </w:rPr>
      </w:pPr>
      <w:r>
        <w:rPr>
          <w:color w:val="auto"/>
          <w:highlight w:val="none"/>
        </w:rPr>
        <w:br w:type="page"/>
      </w:r>
    </w:p>
    <w:p>
      <w:pPr>
        <w:pStyle w:val="2"/>
        <w:rPr>
          <w:color w:val="auto"/>
          <w:highlight w:val="none"/>
        </w:rPr>
      </w:pPr>
      <w:bookmarkStart w:id="1244" w:name="_Toc296292560"/>
      <w:bookmarkStart w:id="1245" w:name="_Toc1833774202"/>
      <w:bookmarkStart w:id="1246" w:name="_Toc2092030446"/>
      <w:bookmarkStart w:id="1247" w:name="_Toc1576937315"/>
      <w:bookmarkStart w:id="1248" w:name="_Toc751205985"/>
      <w:bookmarkStart w:id="1249" w:name="_Toc1405422426"/>
      <w:bookmarkStart w:id="1250" w:name="_Toc59202896"/>
      <w:r>
        <w:rPr>
          <w:rFonts w:hint="eastAsia"/>
          <w:color w:val="auto"/>
          <w:highlight w:val="none"/>
        </w:rPr>
        <w:t>第四章</w:t>
      </w:r>
      <w:r>
        <w:rPr>
          <w:color w:val="auto"/>
          <w:highlight w:val="none"/>
        </w:rPr>
        <w:t xml:space="preserve">  </w:t>
      </w:r>
      <w:r>
        <w:rPr>
          <w:rFonts w:hint="eastAsia"/>
          <w:color w:val="auto"/>
          <w:highlight w:val="none"/>
        </w:rPr>
        <w:t>合同条款及格式</w:t>
      </w:r>
      <w:bookmarkEnd w:id="1244"/>
      <w:bookmarkEnd w:id="1245"/>
      <w:bookmarkEnd w:id="1246"/>
      <w:bookmarkEnd w:id="1247"/>
      <w:bookmarkEnd w:id="1248"/>
      <w:bookmarkEnd w:id="1249"/>
      <w:bookmarkEnd w:id="1250"/>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27"/>
        <w:spacing w:line="480" w:lineRule="exact"/>
        <w:ind w:right="-414" w:rightChars="-197"/>
        <w:rPr>
          <w:rFonts w:ascii="Times New Roman" w:hAnsi="Times New Roman" w:cs="Times New Roman"/>
          <w:b/>
          <w:bCs/>
          <w:color w:val="auto"/>
          <w:highlight w:val="none"/>
        </w:rPr>
      </w:pPr>
      <w:r>
        <w:rPr>
          <w:rFonts w:hint="default" w:ascii="Times New Roman" w:hAnsi="Times New Roman" w:cs="Times New Roman"/>
          <w:b/>
          <w:bCs/>
          <w:color w:val="auto"/>
          <w:highlight w:val="none"/>
        </w:rPr>
        <w:t>合同编号：</w:t>
      </w:r>
    </w:p>
    <w:p>
      <w:pPr>
        <w:pStyle w:val="27"/>
        <w:spacing w:line="480" w:lineRule="exact"/>
        <w:ind w:left="-420" w:leftChars="-200" w:right="-414" w:rightChars="-197" w:firstLine="6781" w:firstLineChars="2111"/>
        <w:rPr>
          <w:rFonts w:ascii="Times New Roman" w:hAnsi="Times New Roman" w:cs="Times New Roman"/>
          <w:b/>
          <w:bCs/>
          <w:color w:val="auto"/>
          <w:sz w:val="32"/>
          <w:highlight w:val="none"/>
        </w:rPr>
      </w:pPr>
    </w:p>
    <w:p>
      <w:pPr>
        <w:pStyle w:val="27"/>
        <w:spacing w:line="480" w:lineRule="exact"/>
        <w:ind w:left="-420" w:leftChars="-200" w:right="-414" w:rightChars="-197" w:firstLine="6781" w:firstLineChars="2111"/>
        <w:rPr>
          <w:rFonts w:ascii="Times New Roman" w:hAnsi="Times New Roman" w:cs="Times New Roman"/>
          <w:b/>
          <w:bCs/>
          <w:color w:val="auto"/>
          <w:sz w:val="32"/>
          <w:highlight w:val="none"/>
        </w:rPr>
      </w:pPr>
    </w:p>
    <w:p>
      <w:pPr>
        <w:pStyle w:val="27"/>
        <w:spacing w:line="480" w:lineRule="exact"/>
        <w:ind w:left="-420" w:leftChars="-200" w:right="-414" w:rightChars="-197" w:firstLine="6781" w:firstLineChars="2111"/>
        <w:rPr>
          <w:rFonts w:ascii="Times New Roman" w:hAnsi="Times New Roman" w:cs="Times New Roman"/>
          <w:b/>
          <w:bCs/>
          <w:color w:val="auto"/>
          <w:sz w:val="32"/>
          <w:highlight w:val="none"/>
        </w:rPr>
      </w:pPr>
    </w:p>
    <w:p>
      <w:pPr>
        <w:pStyle w:val="27"/>
        <w:ind w:left="-420" w:right="-414" w:rightChars="-197" w:firstLine="417" w:firstLineChars="80"/>
        <w:jc w:val="center"/>
        <w:rPr>
          <w:rFonts w:ascii="Times New Roman" w:hAnsi="Times New Roman" w:cs="Times New Roman"/>
          <w:b/>
          <w:color w:val="auto"/>
          <w:sz w:val="52"/>
          <w:highlight w:val="none"/>
        </w:rPr>
      </w:pPr>
    </w:p>
    <w:p>
      <w:pPr>
        <w:pStyle w:val="27"/>
        <w:ind w:left="-420" w:right="-414" w:rightChars="-197" w:firstLine="417" w:firstLineChars="80"/>
        <w:jc w:val="center"/>
        <w:rPr>
          <w:rFonts w:ascii="Times New Roman" w:hAnsi="Times New Roman" w:cs="Times New Roman"/>
          <w:b/>
          <w:color w:val="auto"/>
          <w:sz w:val="52"/>
          <w:highlight w:val="none"/>
        </w:rPr>
      </w:pPr>
      <w:r>
        <w:rPr>
          <w:rFonts w:hint="default" w:ascii="Times New Roman" w:hAnsi="Times New Roman" w:cs="Times New Roman"/>
          <w:b/>
          <w:color w:val="auto"/>
          <w:sz w:val="52"/>
          <w:highlight w:val="none"/>
        </w:rPr>
        <w:t>广西壮族自治区房屋建筑和市政工程全过程工程咨询合同</w:t>
      </w:r>
    </w:p>
    <w:p>
      <w:pPr>
        <w:pStyle w:val="27"/>
        <w:spacing w:line="480" w:lineRule="exact"/>
        <w:ind w:left="-420" w:right="-414" w:rightChars="-197" w:firstLine="289" w:firstLineChars="80"/>
        <w:jc w:val="center"/>
        <w:rPr>
          <w:rFonts w:ascii="Times New Roman" w:hAnsi="Times New Roman" w:cs="Times New Roman"/>
          <w:b/>
          <w:color w:val="auto"/>
          <w:sz w:val="36"/>
          <w:highlight w:val="none"/>
        </w:rPr>
      </w:pPr>
    </w:p>
    <w:p>
      <w:pPr>
        <w:pStyle w:val="27"/>
        <w:spacing w:line="480" w:lineRule="exact"/>
        <w:ind w:left="-420" w:right="-414" w:rightChars="-197" w:firstLine="289" w:firstLineChars="80"/>
        <w:jc w:val="center"/>
        <w:rPr>
          <w:rFonts w:ascii="Times New Roman" w:hAnsi="Times New Roman" w:cs="Times New Roman"/>
          <w:b/>
          <w:color w:val="auto"/>
          <w:sz w:val="36"/>
          <w:highlight w:val="none"/>
        </w:rPr>
      </w:pPr>
      <w:r>
        <w:rPr>
          <w:rFonts w:hint="default" w:ascii="Times New Roman" w:hAnsi="Times New Roman" w:cs="Times New Roman"/>
          <w:b/>
          <w:color w:val="auto"/>
          <w:sz w:val="36"/>
          <w:highlight w:val="none"/>
        </w:rPr>
        <w:t>（格式）</w:t>
      </w:r>
    </w:p>
    <w:p>
      <w:pPr>
        <w:pStyle w:val="27"/>
        <w:spacing w:line="480" w:lineRule="exact"/>
        <w:ind w:left="-420" w:right="-414" w:rightChars="-197" w:firstLine="720"/>
        <w:rPr>
          <w:rFonts w:ascii="Times New Roman" w:hAnsi="Times New Roman" w:cs="Times New Roman"/>
          <w:color w:val="auto"/>
          <w:sz w:val="36"/>
          <w:highlight w:val="none"/>
        </w:rPr>
      </w:pPr>
    </w:p>
    <w:p>
      <w:pPr>
        <w:pStyle w:val="27"/>
        <w:spacing w:line="480" w:lineRule="exact"/>
        <w:ind w:left="460" w:right="-414" w:rightChars="-197" w:firstLine="880"/>
        <w:rPr>
          <w:rFonts w:ascii="Times New Roman" w:hAnsi="Times New Roman" w:cs="Times New Roman"/>
          <w:color w:val="auto"/>
          <w:sz w:val="44"/>
          <w:highlight w:val="none"/>
        </w:rPr>
      </w:pPr>
    </w:p>
    <w:p>
      <w:pPr>
        <w:pStyle w:val="27"/>
        <w:spacing w:line="480" w:lineRule="exact"/>
        <w:ind w:left="460" w:right="-414" w:rightChars="-197" w:firstLine="880"/>
        <w:rPr>
          <w:rFonts w:ascii="Times New Roman" w:hAnsi="Times New Roman" w:cs="Times New Roman"/>
          <w:color w:val="auto"/>
          <w:sz w:val="44"/>
          <w:highlight w:val="none"/>
        </w:rPr>
      </w:pPr>
    </w:p>
    <w:p>
      <w:pPr>
        <w:pStyle w:val="27"/>
        <w:spacing w:line="480" w:lineRule="exact"/>
        <w:ind w:left="460" w:right="-414" w:rightChars="-197" w:firstLine="880"/>
        <w:rPr>
          <w:rFonts w:ascii="Times New Roman" w:hAnsi="Times New Roman" w:cs="Times New Roman"/>
          <w:color w:val="auto"/>
          <w:sz w:val="44"/>
          <w:highlight w:val="none"/>
        </w:rPr>
      </w:pPr>
    </w:p>
    <w:p>
      <w:pPr>
        <w:pStyle w:val="27"/>
        <w:spacing w:line="480" w:lineRule="exact"/>
        <w:ind w:left="460" w:right="-414" w:rightChars="-197" w:firstLine="880"/>
        <w:rPr>
          <w:rFonts w:ascii="Times New Roman" w:hAnsi="Times New Roman" w:cs="Times New Roman"/>
          <w:color w:val="auto"/>
          <w:sz w:val="44"/>
          <w:highlight w:val="none"/>
        </w:rPr>
      </w:pPr>
    </w:p>
    <w:p>
      <w:pPr>
        <w:pStyle w:val="27"/>
        <w:spacing w:line="480" w:lineRule="exact"/>
        <w:ind w:left="460" w:right="-414" w:rightChars="-197" w:firstLine="880"/>
        <w:rPr>
          <w:rFonts w:ascii="Times New Roman" w:hAnsi="Times New Roman" w:cs="Times New Roman"/>
          <w:color w:val="auto"/>
          <w:sz w:val="44"/>
          <w:highlight w:val="none"/>
        </w:rPr>
      </w:pPr>
    </w:p>
    <w:p>
      <w:pPr>
        <w:pStyle w:val="27"/>
        <w:tabs>
          <w:tab w:val="left" w:pos="0"/>
          <w:tab w:val="left" w:pos="6300"/>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项目名称：</w:t>
      </w:r>
      <w:r>
        <w:rPr>
          <w:rFonts w:hint="default" w:ascii="Times New Roman" w:hAnsi="Times New Roman" w:cs="Times New Roman"/>
          <w:color w:val="auto"/>
          <w:highlight w:val="none"/>
          <w:u w:val="single"/>
        </w:rPr>
        <w:t xml:space="preserve">                                             </w:t>
      </w:r>
    </w:p>
    <w:p>
      <w:pPr>
        <w:pStyle w:val="27"/>
        <w:tabs>
          <w:tab w:val="left" w:pos="0"/>
          <w:tab w:val="left" w:pos="6300"/>
        </w:tabs>
        <w:spacing w:line="480" w:lineRule="exact"/>
        <w:ind w:left="140" w:right="-414" w:rightChars="-197"/>
        <w:rPr>
          <w:rFonts w:ascii="Times New Roman" w:hAnsi="Times New Roman" w:cs="Times New Roman"/>
          <w:color w:val="auto"/>
          <w:highlight w:val="none"/>
          <w:u w:val="single"/>
        </w:rPr>
      </w:pPr>
    </w:p>
    <w:p>
      <w:pPr>
        <w:pStyle w:val="27"/>
        <w:tabs>
          <w:tab w:val="left" w:pos="1575"/>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发包人：</w:t>
      </w:r>
      <w:r>
        <w:rPr>
          <w:rFonts w:hint="default" w:ascii="Times New Roman" w:hAnsi="Times New Roman" w:cs="Times New Roman"/>
          <w:color w:val="auto"/>
          <w:highlight w:val="none"/>
          <w:u w:val="single"/>
        </w:rPr>
        <w:t xml:space="preserve">                                               </w:t>
      </w:r>
    </w:p>
    <w:p>
      <w:pPr>
        <w:pStyle w:val="27"/>
        <w:tabs>
          <w:tab w:val="left" w:pos="1575"/>
        </w:tabs>
        <w:spacing w:line="480" w:lineRule="exact"/>
        <w:ind w:left="140" w:right="-414" w:rightChars="-197"/>
        <w:rPr>
          <w:rFonts w:ascii="Times New Roman" w:hAnsi="Times New Roman" w:cs="Times New Roman"/>
          <w:color w:val="auto"/>
          <w:highlight w:val="none"/>
        </w:rPr>
      </w:pPr>
    </w:p>
    <w:p>
      <w:pPr>
        <w:pStyle w:val="27"/>
        <w:tabs>
          <w:tab w:val="left" w:pos="1470"/>
        </w:tabs>
        <w:spacing w:line="480" w:lineRule="exact"/>
        <w:ind w:left="140" w:right="-414" w:rightChars="-197"/>
        <w:rPr>
          <w:rFonts w:ascii="Times New Roman" w:hAnsi="Times New Roman" w:cs="Times New Roman"/>
          <w:color w:val="auto"/>
          <w:highlight w:val="none"/>
          <w:u w:val="single"/>
        </w:rPr>
      </w:pPr>
      <w:r>
        <w:rPr>
          <w:rFonts w:hint="default" w:ascii="Times New Roman" w:hAnsi="Times New Roman" w:cs="Times New Roman"/>
          <w:color w:val="auto"/>
          <w:highlight w:val="none"/>
        </w:rPr>
        <w:t>咨询人：</w:t>
      </w:r>
      <w:r>
        <w:rPr>
          <w:rFonts w:hint="default" w:ascii="Times New Roman" w:hAnsi="Times New Roman" w:cs="Times New Roman"/>
          <w:color w:val="auto"/>
          <w:highlight w:val="none"/>
          <w:u w:val="single"/>
        </w:rPr>
        <w:t xml:space="preserve">                                               </w:t>
      </w:r>
    </w:p>
    <w:p>
      <w:pPr>
        <w:pStyle w:val="27"/>
        <w:tabs>
          <w:tab w:val="left" w:pos="1470"/>
        </w:tabs>
        <w:spacing w:line="480" w:lineRule="exact"/>
        <w:ind w:left="140" w:right="-414" w:rightChars="-197"/>
        <w:rPr>
          <w:rFonts w:ascii="Times New Roman" w:hAnsi="Times New Roman" w:cs="Times New Roman"/>
          <w:color w:val="auto"/>
          <w:highlight w:val="none"/>
          <w:u w:val="single"/>
        </w:rPr>
      </w:pPr>
    </w:p>
    <w:p>
      <w:pPr>
        <w:pStyle w:val="27"/>
        <w:spacing w:line="480" w:lineRule="exact"/>
        <w:ind w:left="60" w:leftChars="-200" w:right="-414" w:rightChars="-197" w:hanging="480" w:hangingChars="200"/>
        <w:rPr>
          <w:rFonts w:ascii="Times New Roman" w:hAnsi="Times New Roman" w:cs="Times New Roman"/>
          <w:color w:val="auto"/>
          <w:highlight w:val="none"/>
        </w:rPr>
      </w:pPr>
    </w:p>
    <w:p>
      <w:pPr>
        <w:pStyle w:val="27"/>
        <w:spacing w:line="480" w:lineRule="exact"/>
        <w:ind w:left="60" w:leftChars="-200" w:right="-414" w:rightChars="-197" w:hanging="480" w:hangingChars="200"/>
        <w:rPr>
          <w:rFonts w:ascii="Times New Roman" w:hAnsi="Times New Roman" w:cs="Times New Roman"/>
          <w:color w:val="auto"/>
          <w:highlight w:val="none"/>
        </w:rPr>
      </w:pPr>
    </w:p>
    <w:p>
      <w:pPr>
        <w:pStyle w:val="27"/>
        <w:spacing w:line="480" w:lineRule="exact"/>
        <w:ind w:left="60" w:leftChars="-200" w:right="-414" w:rightChars="-197" w:hanging="480" w:hangingChars="200"/>
        <w:rPr>
          <w:rFonts w:ascii="Times New Roman" w:hAnsi="Times New Roman" w:cs="Times New Roman"/>
          <w:color w:val="auto"/>
          <w:highlight w:val="none"/>
        </w:rPr>
      </w:pPr>
    </w:p>
    <w:p>
      <w:pPr>
        <w:pStyle w:val="27"/>
        <w:spacing w:line="480" w:lineRule="exact"/>
        <w:ind w:right="-414" w:rightChars="-197" w:firstLine="2100" w:firstLineChars="700"/>
        <w:rPr>
          <w:rFonts w:ascii="Times New Roman" w:hAnsi="Times New Roman" w:cs="Times New Roman"/>
          <w:color w:val="auto"/>
          <w:highlight w:val="none"/>
        </w:rPr>
      </w:pP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 xml:space="preserve"> 年</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月</w:t>
      </w:r>
      <w:r>
        <w:rPr>
          <w:rFonts w:hint="default" w:ascii="Times New Roman" w:hAnsi="Times New Roman" w:cs="Times New Roman"/>
          <w:color w:val="auto"/>
          <w:sz w:val="30"/>
          <w:szCs w:val="30"/>
          <w:highlight w:val="none"/>
          <w:u w:val="single"/>
        </w:rPr>
        <w:t xml:space="preserve">    </w:t>
      </w:r>
      <w:r>
        <w:rPr>
          <w:rFonts w:hint="default" w:ascii="Times New Roman" w:hAnsi="Times New Roman" w:cs="Times New Roman"/>
          <w:color w:val="auto"/>
          <w:sz w:val="30"/>
          <w:szCs w:val="30"/>
          <w:highlight w:val="none"/>
        </w:rPr>
        <w:t>日</w:t>
      </w:r>
    </w:p>
    <w:p>
      <w:pPr>
        <w:pStyle w:val="27"/>
        <w:spacing w:line="480" w:lineRule="exact"/>
        <w:rPr>
          <w:rFonts w:ascii="Times New Roman" w:hAnsi="Times New Roman" w:cs="Times New Roman"/>
          <w:color w:val="auto"/>
          <w:sz w:val="32"/>
          <w:highlight w:val="none"/>
        </w:rPr>
      </w:pPr>
    </w:p>
    <w:p>
      <w:pPr>
        <w:pStyle w:val="3"/>
        <w:spacing w:before="120" w:beforeLines="50" w:after="120" w:afterLines="50" w:line="240" w:lineRule="auto"/>
        <w:jc w:val="center"/>
        <w:rPr>
          <w:rFonts w:ascii="Times New Roman" w:hAnsi="Times New Roman" w:eastAsia="宋体"/>
          <w:color w:val="auto"/>
          <w:sz w:val="24"/>
          <w:highlight w:val="none"/>
        </w:rPr>
      </w:pPr>
      <w:r>
        <w:rPr>
          <w:rFonts w:hint="default" w:ascii="Times New Roman" w:hAnsi="Times New Roman"/>
          <w:color w:val="auto"/>
          <w:highlight w:val="none"/>
        </w:rPr>
        <w:br w:type="page"/>
      </w:r>
      <w:bookmarkStart w:id="1251" w:name="_Toc59202897"/>
      <w:bookmarkStart w:id="1252" w:name="_Toc45958439"/>
      <w:bookmarkStart w:id="1253" w:name="_Toc2251560"/>
      <w:bookmarkStart w:id="1254" w:name="_Toc395880816"/>
      <w:bookmarkStart w:id="1255" w:name="_Toc1020284758"/>
      <w:bookmarkStart w:id="1256" w:name="_Toc1443565200"/>
      <w:bookmarkStart w:id="1257" w:name="_Toc156901420"/>
      <w:r>
        <w:rPr>
          <w:rFonts w:ascii="Times New Roman" w:hAnsi="Times New Roman" w:eastAsia="宋体"/>
          <w:color w:val="auto"/>
          <w:sz w:val="24"/>
          <w:highlight w:val="none"/>
        </w:rPr>
        <w:t>第一部分 协议书</w:t>
      </w:r>
      <w:bookmarkEnd w:id="1251"/>
      <w:bookmarkEnd w:id="1252"/>
      <w:bookmarkEnd w:id="1253"/>
      <w:bookmarkEnd w:id="1254"/>
      <w:bookmarkEnd w:id="1255"/>
      <w:bookmarkEnd w:id="1256"/>
      <w:bookmarkEnd w:id="1257"/>
    </w:p>
    <w:p>
      <w:pPr>
        <w:spacing w:line="360" w:lineRule="auto"/>
        <w:rPr>
          <w:rFonts w:ascii="Times New Roman" w:hAnsi="Times New Roman"/>
          <w:b/>
          <w:color w:val="auto"/>
          <w:highlight w:val="none"/>
          <w:u w:val="single"/>
        </w:rPr>
      </w:pPr>
      <w:r>
        <w:rPr>
          <w:rFonts w:ascii="Times New Roman" w:hAnsi="Times New Roman"/>
          <w:b/>
          <w:color w:val="auto"/>
          <w:highlight w:val="none"/>
        </w:rPr>
        <w:t>发包人（全称）：</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p>
    <w:p>
      <w:pPr>
        <w:spacing w:line="360" w:lineRule="auto"/>
        <w:rPr>
          <w:rFonts w:ascii="Times New Roman" w:hAnsi="Times New Roman"/>
          <w:b/>
          <w:color w:val="auto"/>
          <w:highlight w:val="none"/>
          <w:u w:val="single"/>
        </w:rPr>
      </w:pPr>
      <w:r>
        <w:rPr>
          <w:rFonts w:hint="default" w:ascii="Times New Roman" w:hAnsi="Times New Roman"/>
          <w:b/>
          <w:color w:val="auto"/>
          <w:highlight w:val="none"/>
        </w:rPr>
        <w:t>咨询人</w:t>
      </w:r>
      <w:r>
        <w:rPr>
          <w:rFonts w:ascii="Times New Roman" w:hAnsi="Times New Roman"/>
          <w:b/>
          <w:color w:val="auto"/>
          <w:highlight w:val="none"/>
        </w:rPr>
        <w:t>（全称）：</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bookmarkStart w:id="1258" w:name="_Toc296503025"/>
      <w:bookmarkStart w:id="1259" w:name="_Toc351203480"/>
      <w:bookmarkStart w:id="1260" w:name="_Toc296890982"/>
      <w:bookmarkStart w:id="1261" w:name="_Toc351203494"/>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bookmarkEnd w:id="1258"/>
      <w:bookmarkEnd w:id="1259"/>
      <w:bookmarkEnd w:id="1260"/>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 xml:space="preserve"> </w:t>
      </w:r>
      <w:r>
        <w:rPr>
          <w:rFonts w:hint="default" w:ascii="Times New Roman" w:hAnsi="Times New Roman"/>
          <w:b/>
          <w:color w:val="auto"/>
          <w:highlight w:val="none"/>
          <w:u w:val="single"/>
        </w:rPr>
        <w:t xml:space="preserve">  </w:t>
      </w:r>
      <w:r>
        <w:rPr>
          <w:rFonts w:ascii="Times New Roman" w:hAnsi="Times New Roman"/>
          <w:b/>
          <w:color w:val="auto"/>
          <w:highlight w:val="none"/>
          <w:u w:val="single"/>
        </w:rPr>
        <w:t></w:t>
      </w:r>
      <w:r>
        <w:rPr>
          <w:rFonts w:hint="default" w:ascii="Times New Roman" w:hAnsi="Times New Roman"/>
          <w:b/>
          <w:color w:val="auto"/>
          <w:highlight w:val="none"/>
          <w:u w:val="single"/>
        </w:rPr>
        <w:t xml:space="preserve">  </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根据《中华人民共和国建筑法》《中华人民共和国</w:t>
      </w:r>
      <w:r>
        <w:rPr>
          <w:rFonts w:hint="eastAsia" w:ascii="Times New Roman" w:hAnsi="Times New Roman"/>
          <w:color w:val="auto"/>
          <w:highlight w:val="none"/>
        </w:rPr>
        <w:t>民法典</w:t>
      </w:r>
      <w:r>
        <w:rPr>
          <w:rFonts w:ascii="Times New Roman" w:hAnsi="Times New Roman"/>
          <w:color w:val="auto"/>
          <w:highlight w:val="none"/>
        </w:rPr>
        <w:t>》及有关法律</w:t>
      </w:r>
      <w:r>
        <w:rPr>
          <w:rFonts w:hint="default" w:ascii="Times New Roman" w:hAnsi="Times New Roman"/>
          <w:color w:val="auto"/>
          <w:highlight w:val="none"/>
        </w:rPr>
        <w:t>、法规和</w:t>
      </w:r>
      <w:r>
        <w:rPr>
          <w:rFonts w:ascii="Times New Roman" w:hAnsi="Times New Roman"/>
          <w:color w:val="auto"/>
          <w:highlight w:val="none"/>
        </w:rPr>
        <w:t>规章规定，遵循平等、自愿、公平和诚实信用的原则，双方就</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（项目</w:t>
      </w:r>
      <w:r>
        <w:rPr>
          <w:rFonts w:ascii="Times New Roman" w:hAnsi="Times New Roman"/>
          <w:color w:val="auto"/>
          <w:highlight w:val="none"/>
          <w:u w:val="single"/>
        </w:rPr>
        <w:t>名称</w:t>
      </w:r>
      <w:r>
        <w:rPr>
          <w:rFonts w:hint="default" w:ascii="Times New Roman" w:hAnsi="Times New Roman"/>
          <w:color w:val="auto"/>
          <w:highlight w:val="none"/>
          <w:u w:val="single"/>
        </w:rPr>
        <w:t xml:space="preserve">）       </w:t>
      </w:r>
      <w:r>
        <w:rPr>
          <w:rFonts w:hint="default" w:ascii="Times New Roman" w:hAnsi="Times New Roman"/>
          <w:color w:val="auto"/>
          <w:highlight w:val="none"/>
        </w:rPr>
        <w:t>全过程工程</w:t>
      </w:r>
      <w:r>
        <w:rPr>
          <w:rFonts w:ascii="Times New Roman" w:hAnsi="Times New Roman"/>
          <w:color w:val="auto"/>
          <w:highlight w:val="none"/>
        </w:rPr>
        <w:t>咨询</w:t>
      </w:r>
      <w:r>
        <w:rPr>
          <w:rFonts w:hint="default" w:ascii="Times New Roman" w:hAnsi="Times New Roman"/>
          <w:color w:val="auto"/>
          <w:highlight w:val="none"/>
        </w:rPr>
        <w:t>及</w:t>
      </w:r>
      <w:r>
        <w:rPr>
          <w:rFonts w:ascii="Times New Roman" w:hAnsi="Times New Roman"/>
          <w:color w:val="auto"/>
          <w:highlight w:val="none"/>
        </w:rPr>
        <w:t>有关事项协商一致</w:t>
      </w:r>
      <w:r>
        <w:rPr>
          <w:rFonts w:hint="default" w:ascii="Times New Roman" w:hAnsi="Times New Roman"/>
          <w:color w:val="auto"/>
          <w:highlight w:val="none"/>
        </w:rPr>
        <w:t>，</w:t>
      </w:r>
      <w:r>
        <w:rPr>
          <w:rFonts w:ascii="Times New Roman" w:hAnsi="Times New Roman"/>
          <w:color w:val="auto"/>
          <w:highlight w:val="none"/>
        </w:rPr>
        <w:t>共同达成如下协议：</w:t>
      </w:r>
    </w:p>
    <w:p>
      <w:pPr>
        <w:pStyle w:val="4"/>
        <w:rPr>
          <w:color w:val="auto"/>
          <w:highlight w:val="none"/>
        </w:rPr>
      </w:pPr>
      <w:bookmarkStart w:id="1262" w:name="_Toc358339584"/>
      <w:bookmarkStart w:id="1263" w:name="_Toc59202898"/>
      <w:bookmarkStart w:id="1264" w:name="_Toc432178038"/>
      <w:bookmarkStart w:id="1265" w:name="_Toc1963379634"/>
      <w:bookmarkStart w:id="1266" w:name="_Toc1154969276"/>
      <w:bookmarkStart w:id="1267" w:name="_Toc1873815810"/>
      <w:bookmarkStart w:id="1268" w:name="_Toc1084751949"/>
      <w:r>
        <w:rPr>
          <w:color w:val="auto"/>
          <w:highlight w:val="none"/>
        </w:rPr>
        <w:t>一、工程概况</w:t>
      </w:r>
      <w:bookmarkEnd w:id="1262"/>
      <w:bookmarkEnd w:id="1263"/>
      <w:bookmarkEnd w:id="1264"/>
      <w:bookmarkEnd w:id="1265"/>
      <w:bookmarkEnd w:id="1266"/>
      <w:bookmarkEnd w:id="1267"/>
      <w:bookmarkEnd w:id="1268"/>
    </w:p>
    <w:p>
      <w:pPr>
        <w:spacing w:line="360" w:lineRule="auto"/>
        <w:ind w:firstLine="411" w:firstLineChars="196"/>
        <w:rPr>
          <w:rFonts w:ascii="Times New Roman" w:hAnsi="Times New Roman"/>
          <w:color w:val="auto"/>
          <w:highlight w:val="none"/>
          <w:u w:val="single"/>
        </w:rPr>
      </w:pPr>
      <w:r>
        <w:rPr>
          <w:rFonts w:hint="default" w:ascii="Times New Roman" w:hAnsi="Times New Roman"/>
          <w:bCs/>
          <w:color w:val="auto"/>
          <w:highlight w:val="none"/>
        </w:rPr>
        <w:t>项目</w:t>
      </w:r>
      <w:r>
        <w:rPr>
          <w:rFonts w:ascii="Times New Roman" w:hAnsi="Times New Roman"/>
          <w:bCs/>
          <w:color w:val="auto"/>
          <w:highlight w:val="none"/>
        </w:rPr>
        <w:t>名称</w:t>
      </w:r>
      <w:r>
        <w:rPr>
          <w:rFonts w:ascii="Times New Roman" w:hAnsi="Times New Roman"/>
          <w:color w:val="auto"/>
          <w:highlight w:val="none"/>
        </w:rPr>
        <w:t>：</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ind w:firstLine="411" w:firstLineChars="196"/>
        <w:rPr>
          <w:rFonts w:ascii="Times New Roman" w:hAnsi="Times New Roman"/>
          <w:color w:val="auto"/>
          <w:highlight w:val="none"/>
          <w:u w:val="single"/>
        </w:rPr>
      </w:pPr>
      <w:r>
        <w:rPr>
          <w:rFonts w:hint="default" w:ascii="Times New Roman" w:hAnsi="Times New Roman"/>
          <w:bCs/>
          <w:color w:val="auto"/>
          <w:highlight w:val="none"/>
        </w:rPr>
        <w:t>项目</w:t>
      </w:r>
      <w:r>
        <w:rPr>
          <w:rFonts w:ascii="Times New Roman" w:hAnsi="Times New Roman"/>
          <w:bCs/>
          <w:color w:val="auto"/>
          <w:highlight w:val="none"/>
        </w:rPr>
        <w:t>地点：</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ind w:firstLine="411" w:firstLineChars="196"/>
        <w:rPr>
          <w:rFonts w:ascii="Times New Roman" w:hAnsi="Times New Roman"/>
          <w:color w:val="auto"/>
          <w:highlight w:val="none"/>
        </w:rPr>
      </w:pPr>
      <w:r>
        <w:rPr>
          <w:rFonts w:hint="default" w:ascii="Times New Roman" w:hAnsi="Times New Roman"/>
          <w:color w:val="auto"/>
          <w:highlight w:val="none"/>
        </w:rPr>
        <w:t>建设内容：</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p>
    <w:p>
      <w:pPr>
        <w:spacing w:line="360" w:lineRule="auto"/>
        <w:ind w:firstLine="411" w:firstLineChars="196"/>
        <w:rPr>
          <w:rFonts w:ascii="Times New Roman" w:hAnsi="Times New Roman"/>
          <w:color w:val="auto"/>
          <w:highlight w:val="none"/>
        </w:rPr>
      </w:pPr>
      <w:r>
        <w:rPr>
          <w:rFonts w:hint="default" w:ascii="Times New Roman" w:hAnsi="Times New Roman"/>
          <w:color w:val="auto"/>
          <w:highlight w:val="none"/>
        </w:rPr>
        <w:t>建设规</w:t>
      </w:r>
      <w:bookmarkStart w:id="1269" w:name="_Toc351203481"/>
      <w:r>
        <w:rPr>
          <w:rFonts w:hint="default" w:ascii="Times New Roman" w:hAnsi="Times New Roman"/>
          <w:color w:val="auto"/>
          <w:highlight w:val="none"/>
        </w:rPr>
        <w:t>模：</w:t>
      </w:r>
      <w:r>
        <w:rPr>
          <w:rFonts w:ascii="Times New Roman" w:hAnsi="Times New Roman"/>
          <w:color w:val="auto"/>
          <w:highlight w:val="none"/>
          <w:u w:val="single"/>
        </w:rPr>
        <w:t></w:t>
      </w:r>
      <w:bookmarkEnd w:id="1269"/>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rPr>
        <w:t>计划投资：</w:t>
      </w:r>
      <w:r>
        <w:rPr>
          <w:rFonts w:hint="default" w:ascii="Times New Roman" w:hAnsi="Times New Roman"/>
          <w:color w:val="auto"/>
          <w:highlight w:val="none"/>
          <w:u w:val="single"/>
        </w:rPr>
        <w:t xml:space="preserve">                                     </w:t>
      </w:r>
    </w:p>
    <w:p>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u w:val="single"/>
        </w:rPr>
        <w:t>资金来源：</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p>
    <w:p>
      <w:pPr>
        <w:spacing w:line="360" w:lineRule="auto"/>
        <w:ind w:firstLine="411" w:firstLineChars="196"/>
        <w:rPr>
          <w:rFonts w:ascii="Times New Roman" w:hAnsi="Times New Roman"/>
          <w:color w:val="auto"/>
          <w:highlight w:val="none"/>
          <w:u w:val="single"/>
        </w:rPr>
      </w:pPr>
      <w:r>
        <w:rPr>
          <w:rFonts w:hint="default" w:ascii="Times New Roman" w:hAnsi="Times New Roman"/>
          <w:color w:val="auto"/>
          <w:highlight w:val="none"/>
          <w:u w:val="single"/>
        </w:rPr>
        <w:t>项目周期：</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p>
    <w:p>
      <w:pPr>
        <w:pStyle w:val="4"/>
        <w:rPr>
          <w:color w:val="auto"/>
          <w:highlight w:val="none"/>
        </w:rPr>
      </w:pPr>
      <w:bookmarkStart w:id="1270" w:name="_Toc1398422291"/>
      <w:bookmarkStart w:id="1271" w:name="_Toc233883000"/>
      <w:bookmarkStart w:id="1272" w:name="_Toc75965720"/>
      <w:bookmarkStart w:id="1273" w:name="_Toc229509730"/>
      <w:bookmarkStart w:id="1274" w:name="_Toc59202899"/>
      <w:bookmarkStart w:id="1275" w:name="_Toc1055188279"/>
      <w:bookmarkStart w:id="1276" w:name="_Toc1090410963"/>
      <w:r>
        <w:rPr>
          <w:rFonts w:hint="eastAsia"/>
          <w:color w:val="auto"/>
          <w:highlight w:val="none"/>
        </w:rPr>
        <w:t>二</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范围与服务内容</w:t>
      </w:r>
      <w:bookmarkEnd w:id="1270"/>
      <w:bookmarkEnd w:id="1271"/>
      <w:bookmarkEnd w:id="1272"/>
      <w:bookmarkEnd w:id="1273"/>
      <w:bookmarkEnd w:id="1274"/>
      <w:bookmarkEnd w:id="1275"/>
      <w:bookmarkEnd w:id="1276"/>
    </w:p>
    <w:p>
      <w:pPr>
        <w:spacing w:line="360" w:lineRule="auto"/>
        <w:ind w:firstLine="420" w:firstLineChars="200"/>
        <w:rPr>
          <w:rFonts w:hAnsi="Times New Roman"/>
          <w:color w:val="auto"/>
          <w:szCs w:val="21"/>
          <w:highlight w:val="none"/>
        </w:rPr>
      </w:pPr>
      <w:r>
        <w:rPr>
          <w:rFonts w:hint="default" w:ascii="Times New Roman" w:hAnsi="Times New Roman" w:eastAsia="MS Mincho" w:cs="Times New Roman"/>
          <w:color w:val="auto"/>
          <w:highlight w:val="none"/>
        </w:rPr>
        <w:t>☑</w:t>
      </w:r>
      <w:r>
        <w:rPr>
          <w:rFonts w:hint="default" w:hAnsi="Times New Roman"/>
          <w:color w:val="auto"/>
          <w:szCs w:val="21"/>
          <w:highlight w:val="none"/>
        </w:rPr>
        <w:t>全过程工程项目管理（以下简称“项目管理”）： 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 xml:space="preserve"> </w:t>
      </w:r>
      <w:r>
        <w:rPr>
          <w:rFonts w:hint="default" w:hAnsi="Times New Roman"/>
          <w:color w:val="auto"/>
          <w:highlight w:val="none"/>
        </w:rPr>
        <w:t>（此项为必选项）</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□前期咨询：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□工程勘察：</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□设计咨询：</w:t>
      </w:r>
      <w:r>
        <w:rPr>
          <w:rFonts w:hint="default" w:hAnsi="Times New Roman"/>
          <w:color w:val="auto"/>
          <w:szCs w:val="21"/>
          <w:highlight w:val="none"/>
          <w:u w:val="single"/>
        </w:rPr>
        <w:t xml:space="preserve">                                               （</w:t>
      </w:r>
      <w:r>
        <w:rPr>
          <w:rFonts w:hint="default" w:hAnsi="Times New Roman"/>
          <w:color w:val="auto"/>
          <w:szCs w:val="21"/>
          <w:highlight w:val="none"/>
        </w:rPr>
        <w:t>建筑项目总投资2亿元人民币以上或单项工程总投资1亿元人民币以上的，</w:t>
      </w:r>
      <w:r>
        <w:rPr>
          <w:rFonts w:hint="default" w:hAnsi="Times New Roman"/>
          <w:color w:val="auto"/>
          <w:szCs w:val="21"/>
          <w:highlight w:val="none"/>
          <w:u w:val="single"/>
        </w:rPr>
        <w:t>其设计咨询不得包括施工图设计。）</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□工程监理：</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□造价咨询：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rPr>
      </w:pPr>
      <w:r>
        <w:rPr>
          <w:rFonts w:hint="default" w:hAnsi="Times New Roman"/>
          <w:color w:val="auto"/>
          <w:szCs w:val="21"/>
          <w:highlight w:val="none"/>
        </w:rPr>
        <w:t>□招标采购：</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□BIM咨询：</w:t>
      </w:r>
      <w:r>
        <w:rPr>
          <w:rFonts w:hint="default" w:hAnsi="Times New Roman"/>
          <w:color w:val="auto"/>
          <w:szCs w:val="21"/>
          <w:highlight w:val="none"/>
          <w:u w:val="single"/>
        </w:rPr>
        <w:t xml:space="preserve">                                               </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□其他：</w:t>
      </w:r>
      <w:r>
        <w:rPr>
          <w:rFonts w:hint="default" w:hAnsi="Times New Roman"/>
          <w:color w:val="auto"/>
          <w:szCs w:val="21"/>
          <w:highlight w:val="none"/>
          <w:u w:val="single"/>
        </w:rPr>
        <w:t xml:space="preserve">                                                   </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w:t>
      </w:r>
      <w:r>
        <w:rPr>
          <w:rFonts w:hint="default" w:hAnsi="Times New Roman"/>
          <w:color w:val="auto"/>
          <w:szCs w:val="21"/>
          <w:highlight w:val="none"/>
        </w:rPr>
        <w:t>专业咨询</w:t>
      </w:r>
      <w:r>
        <w:rPr>
          <w:rFonts w:hint="default" w:hAnsi="Times New Roman"/>
          <w:color w:val="auto"/>
          <w:highlight w:val="none"/>
        </w:rPr>
        <w:t>须勾选两项及以上选项，且必须包含监理或设计咨询或造价咨询中的一项。</w:t>
      </w:r>
      <w:r>
        <w:rPr>
          <w:rFonts w:hint="default" w:hAnsi="Times New Roman"/>
          <w:color w:val="auto"/>
          <w:szCs w:val="21"/>
          <w:highlight w:val="none"/>
        </w:rPr>
        <w:t>）</w:t>
      </w:r>
      <w:r>
        <w:rPr>
          <w:rFonts w:hint="default" w:ascii="Times New Roman" w:hAnsi="Times New Roman"/>
          <w:color w:val="auto"/>
          <w:highlight w:val="none"/>
        </w:rPr>
        <w:t>具体服务范围与服务内容详见专用合同条款附件A。</w:t>
      </w:r>
    </w:p>
    <w:p>
      <w:pPr>
        <w:pStyle w:val="4"/>
        <w:rPr>
          <w:color w:val="auto"/>
          <w:highlight w:val="none"/>
        </w:rPr>
      </w:pPr>
      <w:bookmarkStart w:id="1277" w:name="_Toc794656576"/>
      <w:bookmarkStart w:id="1278" w:name="_Toc421077932"/>
      <w:bookmarkStart w:id="1279" w:name="_Toc1351294742"/>
      <w:bookmarkStart w:id="1280" w:name="_Toc59202900"/>
      <w:bookmarkStart w:id="1281" w:name="_Toc437436491"/>
      <w:bookmarkStart w:id="1282" w:name="_Toc1620994361"/>
      <w:bookmarkStart w:id="1283" w:name="_Toc2023710239"/>
      <w:r>
        <w:rPr>
          <w:rFonts w:hint="eastAsia"/>
          <w:color w:val="auto"/>
          <w:highlight w:val="none"/>
        </w:rPr>
        <w:t>三</w:t>
      </w:r>
      <w:r>
        <w:rPr>
          <w:color w:val="auto"/>
          <w:highlight w:val="none"/>
        </w:rPr>
        <w:t>、</w:t>
      </w:r>
      <w:r>
        <w:rPr>
          <w:rFonts w:hint="eastAsia"/>
          <w:color w:val="auto"/>
          <w:highlight w:val="none"/>
        </w:rPr>
        <w:t>全过程工程</w:t>
      </w:r>
      <w:r>
        <w:rPr>
          <w:color w:val="auto"/>
          <w:highlight w:val="none"/>
        </w:rPr>
        <w:t>咨询服务</w:t>
      </w:r>
      <w:r>
        <w:rPr>
          <w:rFonts w:hint="eastAsia"/>
          <w:color w:val="auto"/>
          <w:highlight w:val="none"/>
        </w:rPr>
        <w:t>期</w:t>
      </w:r>
      <w:bookmarkEnd w:id="1277"/>
      <w:bookmarkEnd w:id="1278"/>
      <w:bookmarkEnd w:id="1279"/>
      <w:bookmarkEnd w:id="1280"/>
      <w:bookmarkEnd w:id="1281"/>
      <w:bookmarkEnd w:id="1282"/>
      <w:bookmarkEnd w:id="1283"/>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全过程</w:t>
      </w:r>
      <w:r>
        <w:rPr>
          <w:rFonts w:ascii="Times New Roman" w:hAnsi="Times New Roman"/>
          <w:color w:val="auto"/>
          <w:highlight w:val="none"/>
        </w:rPr>
        <w:t>工程咨询服务</w:t>
      </w:r>
      <w:r>
        <w:rPr>
          <w:rFonts w:hint="default" w:ascii="Times New Roman" w:hAnsi="Times New Roman"/>
          <w:color w:val="auto"/>
          <w:highlight w:val="none"/>
        </w:rPr>
        <w:t>期</w:t>
      </w:r>
      <w:r>
        <w:rPr>
          <w:rFonts w:ascii="Times New Roman" w:hAnsi="Times New Roman"/>
          <w:color w:val="auto"/>
          <w:highlight w:val="none"/>
        </w:rPr>
        <w:t>：</w:t>
      </w:r>
      <w:r>
        <w:rPr>
          <w:rFonts w:hint="default" w:ascii="Times New Roman" w:hAnsi="Times New Roman"/>
          <w:color w:val="auto"/>
          <w:highlight w:val="none"/>
          <w:u w:val="single"/>
        </w:rPr>
        <w:t xml:space="preserve">                   </w:t>
      </w:r>
      <w:r>
        <w:rPr>
          <w:rFonts w:hint="default" w:ascii="Times New Roman" w:hAnsi="Times New Roman"/>
          <w:color w:val="auto"/>
          <w:highlight w:val="none"/>
        </w:rPr>
        <w:t>，从</w:t>
      </w:r>
      <w:r>
        <w:rPr>
          <w:rFonts w:hint="default" w:ascii="Times New Roman" w:hAnsi="Times New Roman"/>
          <w:color w:val="auto"/>
          <w:highlight w:val="none"/>
          <w:u w:val="single"/>
        </w:rPr>
        <w:t xml:space="preserve">           </w:t>
      </w:r>
      <w:r>
        <w:rPr>
          <w:rFonts w:hint="default" w:ascii="Times New Roman" w:hAnsi="Times New Roman"/>
          <w:color w:val="auto"/>
          <w:highlight w:val="none"/>
        </w:rPr>
        <w:t>开始</w:t>
      </w:r>
      <w:r>
        <w:rPr>
          <w:rFonts w:ascii="Times New Roman" w:hAnsi="Times New Roman"/>
          <w:color w:val="auto"/>
          <w:highlight w:val="none"/>
        </w:rPr>
        <w:t>起计</w:t>
      </w:r>
      <w:r>
        <w:rPr>
          <w:rFonts w:hint="default" w:ascii="Times New Roman" w:hAnsi="Times New Roman"/>
          <w:color w:val="auto"/>
          <w:highlight w:val="none"/>
        </w:rPr>
        <w:t>。</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计划</w:t>
      </w:r>
      <w:r>
        <w:rPr>
          <w:rFonts w:hint="default" w:ascii="Times New Roman" w:hAnsi="Times New Roman"/>
          <w:color w:val="auto"/>
          <w:highlight w:val="none"/>
        </w:rPr>
        <w:t>开</w:t>
      </w:r>
      <w:bookmarkStart w:id="1284" w:name="_Toc351203482"/>
      <w:r>
        <w:rPr>
          <w:rFonts w:hint="default" w:ascii="Times New Roman" w:hAnsi="Times New Roman"/>
          <w:color w:val="auto"/>
          <w:highlight w:val="none"/>
        </w:rPr>
        <w:t>始服务</w:t>
      </w:r>
      <w:bookmarkEnd w:id="1284"/>
      <w:r>
        <w:rPr>
          <w:rFonts w:ascii="Times New Roman" w:hAnsi="Times New Roman"/>
          <w:color w:val="auto"/>
          <w:highlight w:val="none"/>
        </w:rPr>
        <w:t>日期：</w:t>
      </w:r>
      <w:r>
        <w:rPr>
          <w:rFonts w:ascii="Times New Roman" w:hAnsi="Times New Roman"/>
          <w:color w:val="auto"/>
          <w:highlight w:val="none"/>
          <w:u w:val="single"/>
        </w:rPr>
        <w:t></w:t>
      </w:r>
      <w:r>
        <w:rPr>
          <w:rFonts w:ascii="Times New Roman" w:hAnsi="Times New Roman"/>
          <w:color w:val="auto"/>
          <w:highlight w:val="none"/>
        </w:rPr>
        <w:t>年</w:t>
      </w:r>
      <w:r>
        <w:rPr>
          <w:rFonts w:ascii="Times New Roman" w:hAnsi="Times New Roman"/>
          <w:color w:val="auto"/>
          <w:highlight w:val="none"/>
          <w:u w:val="single"/>
        </w:rPr>
        <w:t></w:t>
      </w:r>
      <w:r>
        <w:rPr>
          <w:rFonts w:ascii="Times New Roman" w:hAnsi="Times New Roman"/>
          <w:color w:val="auto"/>
          <w:highlight w:val="none"/>
        </w:rPr>
        <w:t>月</w:t>
      </w:r>
      <w:r>
        <w:rPr>
          <w:rFonts w:ascii="Times New Roman" w:hAnsi="Times New Roman"/>
          <w:color w:val="auto"/>
          <w:highlight w:val="none"/>
          <w:u w:val="single"/>
        </w:rPr>
        <w:t></w:t>
      </w:r>
      <w:r>
        <w:rPr>
          <w:rFonts w:ascii="Times New Roman" w:hAnsi="Times New Roman"/>
          <w:color w:val="auto"/>
          <w:highlight w:val="none"/>
        </w:rPr>
        <w:t>日。</w:t>
      </w:r>
    </w:p>
    <w:p>
      <w:pPr>
        <w:spacing w:line="360" w:lineRule="auto"/>
        <w:ind w:firstLine="459"/>
        <w:rPr>
          <w:rFonts w:ascii="Times New Roman" w:hAnsi="Times New Roman"/>
          <w:color w:val="auto"/>
          <w:highlight w:val="none"/>
        </w:rPr>
      </w:pPr>
      <w:r>
        <w:rPr>
          <w:rFonts w:ascii="Times New Roman" w:hAnsi="Times New Roman"/>
          <w:color w:val="auto"/>
          <w:highlight w:val="none"/>
        </w:rPr>
        <w:t>计划</w:t>
      </w:r>
      <w:r>
        <w:rPr>
          <w:rFonts w:hint="default" w:ascii="Times New Roman" w:hAnsi="Times New Roman"/>
          <w:color w:val="auto"/>
          <w:highlight w:val="none"/>
        </w:rPr>
        <w:t>完成服务</w:t>
      </w:r>
      <w:r>
        <w:rPr>
          <w:rFonts w:ascii="Times New Roman" w:hAnsi="Times New Roman"/>
          <w:color w:val="auto"/>
          <w:highlight w:val="none"/>
        </w:rPr>
        <w:t>日期：</w:t>
      </w:r>
      <w:r>
        <w:rPr>
          <w:rFonts w:ascii="Times New Roman" w:hAnsi="Times New Roman"/>
          <w:color w:val="auto"/>
          <w:highlight w:val="none"/>
          <w:u w:val="single"/>
        </w:rPr>
        <w:t></w:t>
      </w:r>
      <w:r>
        <w:rPr>
          <w:rFonts w:ascii="Times New Roman" w:hAnsi="Times New Roman"/>
          <w:color w:val="auto"/>
          <w:highlight w:val="none"/>
        </w:rPr>
        <w:t>年</w:t>
      </w:r>
      <w:r>
        <w:rPr>
          <w:rFonts w:ascii="Times New Roman" w:hAnsi="Times New Roman"/>
          <w:color w:val="auto"/>
          <w:highlight w:val="none"/>
          <w:u w:val="single"/>
        </w:rPr>
        <w:t></w:t>
      </w:r>
      <w:r>
        <w:rPr>
          <w:rFonts w:ascii="Times New Roman" w:hAnsi="Times New Roman"/>
          <w:color w:val="auto"/>
          <w:highlight w:val="none"/>
        </w:rPr>
        <w:t>月</w:t>
      </w:r>
      <w:r>
        <w:rPr>
          <w:rFonts w:ascii="Times New Roman" w:hAnsi="Times New Roman"/>
          <w:color w:val="auto"/>
          <w:highlight w:val="none"/>
          <w:u w:val="single"/>
        </w:rPr>
        <w:t></w:t>
      </w:r>
      <w:r>
        <w:rPr>
          <w:rFonts w:ascii="Times New Roman" w:hAnsi="Times New Roman"/>
          <w:color w:val="auto"/>
          <w:highlight w:val="none"/>
        </w:rPr>
        <w:t>日。</w:t>
      </w:r>
    </w:p>
    <w:p>
      <w:pPr>
        <w:spacing w:line="360" w:lineRule="auto"/>
        <w:ind w:firstLine="459"/>
        <w:rPr>
          <w:rFonts w:ascii="Times New Roman" w:hAnsi="Times New Roman"/>
          <w:color w:val="auto"/>
          <w:highlight w:val="none"/>
        </w:rPr>
      </w:pPr>
      <w:r>
        <w:rPr>
          <w:rFonts w:hint="default" w:ascii="Times New Roman" w:hAnsi="Times New Roman"/>
          <w:color w:val="auto"/>
          <w:highlight w:val="none"/>
        </w:rPr>
        <w:t>具体全过程工程</w:t>
      </w:r>
      <w:r>
        <w:rPr>
          <w:rFonts w:ascii="Times New Roman" w:hAnsi="Times New Roman"/>
          <w:color w:val="auto"/>
          <w:highlight w:val="none"/>
        </w:rPr>
        <w:t>咨询服务期</w:t>
      </w:r>
      <w:r>
        <w:rPr>
          <w:rFonts w:hint="default" w:ascii="Times New Roman" w:hAnsi="Times New Roman"/>
          <w:color w:val="auto"/>
          <w:highlight w:val="none"/>
        </w:rPr>
        <w:t>以专用合同条款及其附件的约定为准。</w:t>
      </w:r>
    </w:p>
    <w:p>
      <w:pPr>
        <w:pStyle w:val="4"/>
        <w:rPr>
          <w:color w:val="auto"/>
          <w:highlight w:val="none"/>
        </w:rPr>
      </w:pPr>
      <w:bookmarkStart w:id="1285" w:name="_Toc59202901"/>
      <w:bookmarkStart w:id="1286" w:name="_Toc312911998"/>
      <w:bookmarkStart w:id="1287" w:name="_Toc1211111884"/>
      <w:bookmarkStart w:id="1288" w:name="_Toc1911076568"/>
      <w:bookmarkStart w:id="1289" w:name="_Toc1027536397"/>
      <w:bookmarkStart w:id="1290" w:name="_Toc164137419"/>
      <w:bookmarkStart w:id="1291" w:name="_Toc172367209"/>
      <w:r>
        <w:rPr>
          <w:rFonts w:hint="eastAsia"/>
          <w:color w:val="auto"/>
          <w:highlight w:val="none"/>
        </w:rPr>
        <w:t>四</w:t>
      </w:r>
      <w:r>
        <w:rPr>
          <w:color w:val="auto"/>
          <w:highlight w:val="none"/>
        </w:rPr>
        <w:t>、</w:t>
      </w:r>
      <w:r>
        <w:rPr>
          <w:rFonts w:hint="eastAsia"/>
          <w:color w:val="auto"/>
          <w:highlight w:val="none"/>
        </w:rPr>
        <w:t>合同价款</w:t>
      </w:r>
      <w:bookmarkEnd w:id="1285"/>
      <w:bookmarkEnd w:id="1286"/>
      <w:bookmarkEnd w:id="1287"/>
      <w:bookmarkEnd w:id="1288"/>
      <w:bookmarkEnd w:id="1289"/>
      <w:bookmarkEnd w:id="1290"/>
      <w:bookmarkEnd w:id="1291"/>
      <w:r>
        <w:rPr>
          <w:color w:val="auto"/>
          <w:highlight w:val="none"/>
        </w:rPr>
        <w:tab/>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1.本项目全过程工程咨询服务费用签约价为：人民币（大写）______________________（¥___________元）。2.合同所列的服务费用均</w:t>
      </w:r>
      <w:r>
        <w:rPr>
          <w:rFonts w:ascii="Times New Roman" w:hAnsi="Times New Roman"/>
          <w:color w:val="auto"/>
          <w:highlight w:val="none"/>
          <w:u w:val="single"/>
        </w:rPr>
        <w:t>___</w:t>
      </w:r>
      <w:r>
        <w:rPr>
          <w:rFonts w:hint="default" w:ascii="Times New Roman" w:hAnsi="Times New Roman"/>
          <w:color w:val="auto"/>
          <w:highlight w:val="none"/>
        </w:rPr>
        <w:t>包含国家规定的增值税税金，税率为</w:t>
      </w:r>
      <w:r>
        <w:rPr>
          <w:rFonts w:ascii="Times New Roman" w:hAnsi="Times New Roman"/>
          <w:color w:val="auto"/>
          <w:highlight w:val="none"/>
          <w:u w:val="single"/>
        </w:rPr>
        <w:t>____</w:t>
      </w:r>
      <w:r>
        <w:rPr>
          <w:rFonts w:hint="default" w:ascii="Times New Roman" w:hAnsi="Times New Roman"/>
          <w:color w:val="auto"/>
          <w:highlight w:val="none"/>
        </w:rPr>
        <w:t>。</w:t>
      </w:r>
    </w:p>
    <w:p>
      <w:pPr>
        <w:pStyle w:val="4"/>
        <w:rPr>
          <w:color w:val="auto"/>
          <w:highlight w:val="none"/>
        </w:rPr>
      </w:pPr>
      <w:bookmarkStart w:id="1292" w:name="_Toc302538113"/>
      <w:bookmarkStart w:id="1293" w:name="_Toc1040182054"/>
      <w:bookmarkStart w:id="1294" w:name="_Toc59202902"/>
      <w:bookmarkStart w:id="1295" w:name="_Toc1381255872"/>
      <w:bookmarkStart w:id="1296" w:name="_Toc1170187435"/>
      <w:bookmarkStart w:id="1297" w:name="_Toc1798947500"/>
      <w:bookmarkStart w:id="1298" w:name="_Toc2079797462"/>
      <w:r>
        <w:rPr>
          <w:rFonts w:hint="eastAsia"/>
          <w:color w:val="auto"/>
          <w:highlight w:val="none"/>
        </w:rPr>
        <w:t>五</w:t>
      </w:r>
      <w:r>
        <w:rPr>
          <w:color w:val="auto"/>
          <w:highlight w:val="none"/>
        </w:rPr>
        <w:t>、</w:t>
      </w:r>
      <w:r>
        <w:rPr>
          <w:rFonts w:hint="eastAsia"/>
          <w:color w:val="auto"/>
          <w:highlight w:val="none"/>
        </w:rPr>
        <w:t>发包人代表与工程建设全过程咨询项目负责人</w:t>
      </w:r>
      <w:bookmarkEnd w:id="1292"/>
      <w:bookmarkEnd w:id="1293"/>
      <w:bookmarkEnd w:id="1294"/>
      <w:bookmarkEnd w:id="1295"/>
      <w:bookmarkEnd w:id="1296"/>
      <w:bookmarkEnd w:id="1297"/>
      <w:bookmarkEnd w:id="1298"/>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发包人代表：</w:t>
      </w:r>
      <w:r>
        <w:rPr>
          <w:rFonts w:hint="default" w:ascii="Times New Roman" w:hAnsi="Times New Roman"/>
          <w:color w:val="auto"/>
          <w:highlight w:val="none"/>
          <w:u w:val="single"/>
        </w:rPr>
        <w:t xml:space="preserve">                                   </w:t>
      </w:r>
      <w:r>
        <w:rPr>
          <w:rFonts w:hint="default" w:ascii="Times New Roman" w:hAnsi="Times New Roman"/>
          <w:color w:val="auto"/>
          <w:highlight w:val="none"/>
        </w:rPr>
        <w:t xml:space="preserve"> 。</w:t>
      </w:r>
    </w:p>
    <w:p>
      <w:pPr>
        <w:spacing w:line="360" w:lineRule="auto"/>
        <w:ind w:firstLine="420" w:firstLineChars="200"/>
        <w:rPr>
          <w:rFonts w:ascii="Times New Roman" w:hAnsi="Times New Roman"/>
          <w:color w:val="auto"/>
          <w:highlight w:val="none"/>
        </w:rPr>
      </w:pPr>
      <w:r>
        <w:rPr>
          <w:rFonts w:hint="default" w:hAnsi="Times New Roman"/>
          <w:color w:val="auto"/>
          <w:szCs w:val="21"/>
          <w:highlight w:val="none"/>
        </w:rPr>
        <w:t>工程建设全过程咨询项目负责人</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w:t>
      </w:r>
      <w:r>
        <w:rPr>
          <w:rFonts w:ascii="Times New Roman" w:hAnsi="Times New Roman"/>
          <w:color w:val="auto"/>
          <w:highlight w:val="none"/>
        </w:rPr>
        <w:t>。</w:t>
      </w:r>
    </w:p>
    <w:p>
      <w:pPr>
        <w:pStyle w:val="4"/>
        <w:rPr>
          <w:color w:val="auto"/>
          <w:highlight w:val="none"/>
        </w:rPr>
      </w:pPr>
      <w:bookmarkStart w:id="1299" w:name="_Toc59202903"/>
      <w:bookmarkStart w:id="1300" w:name="_Toc930533705"/>
      <w:bookmarkStart w:id="1301" w:name="_Toc1004006015"/>
      <w:bookmarkStart w:id="1302" w:name="_Toc477386800"/>
      <w:bookmarkStart w:id="1303" w:name="_Toc21854874"/>
      <w:bookmarkStart w:id="1304" w:name="_Toc237359102"/>
      <w:bookmarkStart w:id="1305" w:name="_Toc1052995940"/>
      <w:r>
        <w:rPr>
          <w:rFonts w:hint="eastAsia"/>
          <w:color w:val="auto"/>
          <w:highlight w:val="none"/>
        </w:rPr>
        <w:t>六</w:t>
      </w:r>
      <w:r>
        <w:rPr>
          <w:color w:val="auto"/>
          <w:highlight w:val="none"/>
        </w:rPr>
        <w:t>、合同文件构成</w:t>
      </w:r>
      <w:bookmarkEnd w:id="1299"/>
      <w:bookmarkEnd w:id="1300"/>
      <w:bookmarkEnd w:id="1301"/>
      <w:bookmarkEnd w:id="1302"/>
      <w:bookmarkEnd w:id="1303"/>
      <w:bookmarkEnd w:id="1304"/>
      <w:bookmarkEnd w:id="1305"/>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本协议书与下列文件一起构成合同文件：</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1</w:t>
      </w:r>
      <w:r>
        <w:rPr>
          <w:rFonts w:ascii="Times New Roman" w:hAnsi="Times New Roman"/>
          <w:color w:val="auto"/>
          <w:highlight w:val="none"/>
        </w:rPr>
        <w:t>）中标通知书（如有）；</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2</w:t>
      </w:r>
      <w:r>
        <w:rPr>
          <w:rFonts w:ascii="Times New Roman" w:hAnsi="Times New Roman"/>
          <w:color w:val="auto"/>
          <w:highlight w:val="none"/>
        </w:rPr>
        <w:t>）投标函及其附录（如有）；</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3</w:t>
      </w:r>
      <w:r>
        <w:rPr>
          <w:rFonts w:ascii="Times New Roman" w:hAnsi="Times New Roman"/>
          <w:color w:val="auto"/>
          <w:highlight w:val="none"/>
        </w:rPr>
        <w:t>）专用合同条</w:t>
      </w:r>
      <w:bookmarkStart w:id="1306" w:name="_Toc351203486"/>
      <w:r>
        <w:rPr>
          <w:rFonts w:ascii="Times New Roman" w:hAnsi="Times New Roman"/>
          <w:color w:val="auto"/>
          <w:highlight w:val="none"/>
        </w:rPr>
        <w:t xml:space="preserve">款及其附件； </w:t>
      </w:r>
    </w:p>
    <w:bookmarkEnd w:id="1306"/>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4</w:t>
      </w:r>
      <w:r>
        <w:rPr>
          <w:rFonts w:ascii="Times New Roman" w:hAnsi="Times New Roman"/>
          <w:color w:val="auto"/>
          <w:highlight w:val="none"/>
        </w:rPr>
        <w:t xml:space="preserve">）通用合同条款； </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highlight w:val="none"/>
        </w:rPr>
        <w:t>（5）发包人要求；</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6</w:t>
      </w:r>
      <w:r>
        <w:rPr>
          <w:rFonts w:ascii="Times New Roman" w:hAnsi="Times New Roman"/>
          <w:color w:val="auto"/>
          <w:highlight w:val="none"/>
        </w:rPr>
        <w:t>）技术标准；</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（7）发包人提供的相关资料（如果有）；</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w:t>
      </w:r>
      <w:r>
        <w:rPr>
          <w:rFonts w:hint="default" w:ascii="Times New Roman" w:hAnsi="Times New Roman"/>
          <w:color w:val="auto"/>
          <w:highlight w:val="none"/>
        </w:rPr>
        <w:t>8</w:t>
      </w:r>
      <w:r>
        <w:rPr>
          <w:rFonts w:ascii="Times New Roman" w:hAnsi="Times New Roman"/>
          <w:color w:val="auto"/>
          <w:highlight w:val="none"/>
        </w:rPr>
        <w:t>）其他合同文件。</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在合同履行过程中形成的与合同有关的文件均构成合同文件组成部分。</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上述各项合同文件包括合同当事人就该项合同文件所作出的补充和修改，属于同一类内容的文件，应以最新签署的为准。</w:t>
      </w:r>
    </w:p>
    <w:p>
      <w:pPr>
        <w:pStyle w:val="4"/>
        <w:rPr>
          <w:color w:val="auto"/>
          <w:highlight w:val="none"/>
        </w:rPr>
      </w:pPr>
      <w:bookmarkStart w:id="1307" w:name="_Toc13664491"/>
      <w:bookmarkStart w:id="1308" w:name="_Toc59202904"/>
      <w:bookmarkStart w:id="1309" w:name="_Toc784397209"/>
      <w:bookmarkStart w:id="1310" w:name="_Toc240328251"/>
      <w:bookmarkStart w:id="1311" w:name="_Toc209833729"/>
      <w:bookmarkStart w:id="1312" w:name="_Toc910628431"/>
      <w:bookmarkStart w:id="1313" w:name="_Toc726088946"/>
      <w:r>
        <w:rPr>
          <w:rFonts w:hint="eastAsia"/>
          <w:color w:val="auto"/>
          <w:highlight w:val="none"/>
        </w:rPr>
        <w:t>七</w:t>
      </w:r>
      <w:r>
        <w:rPr>
          <w:color w:val="auto"/>
          <w:highlight w:val="none"/>
        </w:rPr>
        <w:t>、承诺</w:t>
      </w:r>
      <w:bookmarkEnd w:id="1307"/>
      <w:bookmarkEnd w:id="1308"/>
      <w:bookmarkEnd w:id="1309"/>
      <w:bookmarkEnd w:id="1310"/>
      <w:bookmarkEnd w:id="1311"/>
      <w:bookmarkEnd w:id="1312"/>
      <w:bookmarkEnd w:id="1313"/>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1.发包人承诺按照法律规定履行项目审批手续</w:t>
      </w:r>
      <w:r>
        <w:rPr>
          <w:rFonts w:hint="default" w:ascii="Times New Roman" w:hAnsi="Times New Roman"/>
          <w:bCs/>
          <w:color w:val="auto"/>
          <w:highlight w:val="none"/>
        </w:rPr>
        <w:t>，</w:t>
      </w:r>
      <w:r>
        <w:rPr>
          <w:rFonts w:ascii="Times New Roman" w:hAnsi="Times New Roman"/>
          <w:bCs/>
          <w:color w:val="auto"/>
          <w:highlight w:val="none"/>
        </w:rPr>
        <w:t>按照合同约定</w:t>
      </w:r>
      <w:r>
        <w:rPr>
          <w:rFonts w:hint="default" w:ascii="Times New Roman" w:hAnsi="Times New Roman"/>
          <w:bCs/>
          <w:color w:val="auto"/>
          <w:highlight w:val="none"/>
        </w:rPr>
        <w:t>提供开展全过程</w:t>
      </w:r>
      <w:r>
        <w:rPr>
          <w:rFonts w:ascii="Times New Roman" w:hAnsi="Times New Roman"/>
          <w:bCs/>
          <w:color w:val="auto"/>
          <w:highlight w:val="none"/>
        </w:rPr>
        <w:t>工程咨询服务活动的</w:t>
      </w:r>
      <w:r>
        <w:rPr>
          <w:rFonts w:hint="default" w:ascii="Times New Roman" w:hAnsi="Times New Roman"/>
          <w:bCs/>
          <w:color w:val="auto"/>
          <w:highlight w:val="none"/>
        </w:rPr>
        <w:t>依据，并按合同约定</w:t>
      </w:r>
      <w:r>
        <w:rPr>
          <w:rFonts w:ascii="Times New Roman" w:hAnsi="Times New Roman"/>
          <w:bCs/>
          <w:color w:val="auto"/>
          <w:highlight w:val="none"/>
        </w:rPr>
        <w:t>的期限和方式支付</w:t>
      </w:r>
      <w:bookmarkStart w:id="1314" w:name="_Toc351203487"/>
      <w:r>
        <w:rPr>
          <w:rFonts w:ascii="Times New Roman" w:hAnsi="Times New Roman"/>
          <w:bCs/>
          <w:color w:val="auto"/>
          <w:highlight w:val="none"/>
        </w:rPr>
        <w:t>合同价款</w:t>
      </w:r>
      <w:bookmarkEnd w:id="1314"/>
      <w:r>
        <w:rPr>
          <w:rFonts w:ascii="Times New Roman" w:hAnsi="Times New Roman"/>
          <w:bCs/>
          <w:color w:val="auto"/>
          <w:highlight w:val="none"/>
        </w:rPr>
        <w:t>。</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2.</w:t>
      </w:r>
      <w:r>
        <w:rPr>
          <w:rFonts w:hint="default" w:ascii="Times New Roman" w:hAnsi="Times New Roman"/>
          <w:bCs/>
          <w:color w:val="auto"/>
          <w:highlight w:val="none"/>
        </w:rPr>
        <w:t>咨询人</w:t>
      </w:r>
      <w:r>
        <w:rPr>
          <w:rFonts w:ascii="Times New Roman" w:hAnsi="Times New Roman"/>
          <w:bCs/>
          <w:color w:val="auto"/>
          <w:highlight w:val="none"/>
        </w:rPr>
        <w:t>承诺按照法律</w:t>
      </w:r>
      <w:r>
        <w:rPr>
          <w:rFonts w:hint="default" w:ascii="Times New Roman" w:hAnsi="Times New Roman"/>
          <w:bCs/>
          <w:color w:val="auto"/>
          <w:highlight w:val="none"/>
        </w:rPr>
        <w:t>和技术标准</w:t>
      </w:r>
      <w:r>
        <w:rPr>
          <w:rFonts w:ascii="Times New Roman" w:hAnsi="Times New Roman"/>
          <w:bCs/>
          <w:color w:val="auto"/>
          <w:highlight w:val="none"/>
        </w:rPr>
        <w:t>规定及合同约定</w:t>
      </w:r>
      <w:r>
        <w:rPr>
          <w:rFonts w:hint="default" w:ascii="Times New Roman" w:hAnsi="Times New Roman"/>
          <w:bCs/>
          <w:color w:val="auto"/>
          <w:highlight w:val="none"/>
        </w:rPr>
        <w:t>提供全过程工程</w:t>
      </w:r>
      <w:r>
        <w:rPr>
          <w:rFonts w:ascii="Times New Roman" w:hAnsi="Times New Roman"/>
          <w:bCs/>
          <w:color w:val="auto"/>
          <w:highlight w:val="none"/>
        </w:rPr>
        <w:t>咨询</w:t>
      </w:r>
      <w:r>
        <w:rPr>
          <w:rFonts w:hint="default" w:ascii="Times New Roman" w:hAnsi="Times New Roman"/>
          <w:bCs/>
          <w:color w:val="auto"/>
          <w:highlight w:val="none"/>
        </w:rPr>
        <w:t>服务</w:t>
      </w:r>
      <w:r>
        <w:rPr>
          <w:rFonts w:ascii="Times New Roman" w:hAnsi="Times New Roman"/>
          <w:bCs/>
          <w:color w:val="auto"/>
          <w:highlight w:val="none"/>
        </w:rPr>
        <w:t>。</w:t>
      </w:r>
    </w:p>
    <w:p>
      <w:pPr>
        <w:spacing w:line="360" w:lineRule="auto"/>
        <w:ind w:firstLine="420" w:firstLineChars="200"/>
        <w:rPr>
          <w:rFonts w:ascii="Times New Roman" w:hAnsi="Times New Roman"/>
          <w:bCs/>
          <w:color w:val="auto"/>
          <w:highlight w:val="none"/>
        </w:rPr>
      </w:pPr>
      <w:r>
        <w:rPr>
          <w:rFonts w:hint="default" w:ascii="Times New Roman" w:hAnsi="Times New Roman"/>
          <w:bCs/>
          <w:color w:val="auto"/>
          <w:highlight w:val="none"/>
        </w:rPr>
        <w:t>3.发包人向咨询人承诺，按照法律法规履行项目许可、核准或备案手续，按照合同约定提供开展全过程工程咨询服务活动的依据，按照本合同约定派遣相应的人员，提供咨询服务所需的资料和条件，并按照合同约定的期限和方式支付服务费用和其他应支付款项。</w:t>
      </w:r>
    </w:p>
    <w:p>
      <w:pPr>
        <w:pStyle w:val="4"/>
        <w:rPr>
          <w:color w:val="auto"/>
          <w:highlight w:val="none"/>
        </w:rPr>
      </w:pPr>
      <w:bookmarkStart w:id="1315" w:name="_Toc1145569055"/>
      <w:bookmarkStart w:id="1316" w:name="_Toc1489339256"/>
      <w:bookmarkStart w:id="1317" w:name="_Toc59202905"/>
      <w:bookmarkStart w:id="1318" w:name="_Toc431998048"/>
      <w:bookmarkStart w:id="1319" w:name="_Toc871334091"/>
      <w:bookmarkStart w:id="1320" w:name="_Toc2016695228"/>
      <w:bookmarkStart w:id="1321" w:name="_Toc450496069"/>
      <w:r>
        <w:rPr>
          <w:rFonts w:hint="eastAsia"/>
          <w:color w:val="auto"/>
          <w:highlight w:val="none"/>
        </w:rPr>
        <w:t>八</w:t>
      </w:r>
      <w:r>
        <w:rPr>
          <w:color w:val="auto"/>
          <w:highlight w:val="none"/>
        </w:rPr>
        <w:t>、词语含义</w:t>
      </w:r>
      <w:bookmarkEnd w:id="1315"/>
      <w:bookmarkEnd w:id="1316"/>
      <w:bookmarkEnd w:id="1317"/>
      <w:bookmarkEnd w:id="1318"/>
      <w:bookmarkEnd w:id="1319"/>
      <w:bookmarkEnd w:id="1320"/>
      <w:bookmarkEnd w:id="1321"/>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本协议书中词语含义与第二部分通用合同条款中赋予的含义相同。</w:t>
      </w:r>
    </w:p>
    <w:p>
      <w:pPr>
        <w:pStyle w:val="4"/>
        <w:rPr>
          <w:color w:val="auto"/>
          <w:highlight w:val="none"/>
        </w:rPr>
      </w:pPr>
      <w:bookmarkStart w:id="1322" w:name="_Toc1771344254"/>
      <w:bookmarkStart w:id="1323" w:name="_Toc59202906"/>
      <w:bookmarkStart w:id="1324" w:name="_Toc1728629258"/>
      <w:bookmarkStart w:id="1325" w:name="_Toc1998951010"/>
      <w:bookmarkStart w:id="1326" w:name="_Toc733809025"/>
      <w:bookmarkStart w:id="1327" w:name="_Toc211536566"/>
      <w:bookmarkStart w:id="1328" w:name="_Toc1604391832"/>
      <w:r>
        <w:rPr>
          <w:rFonts w:hint="eastAsia"/>
          <w:color w:val="auto"/>
          <w:highlight w:val="none"/>
        </w:rPr>
        <w:t>九</w:t>
      </w:r>
      <w:r>
        <w:rPr>
          <w:color w:val="auto"/>
          <w:highlight w:val="none"/>
        </w:rPr>
        <w:t>、签订地点</w:t>
      </w:r>
      <w:bookmarkEnd w:id="1322"/>
      <w:bookmarkEnd w:id="1323"/>
      <w:bookmarkEnd w:id="1324"/>
      <w:bookmarkEnd w:id="1325"/>
      <w:bookmarkEnd w:id="1326"/>
      <w:bookmarkEnd w:id="1327"/>
      <w:bookmarkEnd w:id="1328"/>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本合同在</w:t>
      </w:r>
      <w:r>
        <w:rPr>
          <w:rFonts w:ascii="Times New Roman" w:hAnsi="Times New Roman"/>
          <w:bCs/>
          <w:color w:val="auto"/>
          <w:highlight w:val="none"/>
          <w:u w:val="single"/>
        </w:rPr>
        <w:t xml:space="preserve">                  </w:t>
      </w:r>
      <w:bookmarkStart w:id="1329" w:name="_Toc351203488"/>
      <w:r>
        <w:rPr>
          <w:rFonts w:ascii="Times New Roman" w:hAnsi="Times New Roman"/>
          <w:bCs/>
          <w:color w:val="auto"/>
          <w:highlight w:val="none"/>
          <w:u w:val="single"/>
        </w:rPr>
        <w:t xml:space="preserve">      </w:t>
      </w:r>
      <w:bookmarkEnd w:id="1329"/>
      <w:r>
        <w:rPr>
          <w:rFonts w:ascii="Times New Roman" w:hAnsi="Times New Roman"/>
          <w:bCs/>
          <w:color w:val="auto"/>
          <w:highlight w:val="none"/>
          <w:u w:val="single"/>
        </w:rPr>
        <w:t xml:space="preserve">            </w:t>
      </w:r>
      <w:r>
        <w:rPr>
          <w:rFonts w:ascii="Times New Roman" w:hAnsi="Times New Roman"/>
          <w:bCs/>
          <w:color w:val="auto"/>
          <w:highlight w:val="none"/>
        </w:rPr>
        <w:t>签订。</w:t>
      </w:r>
    </w:p>
    <w:p>
      <w:pPr>
        <w:pStyle w:val="4"/>
        <w:rPr>
          <w:color w:val="auto"/>
          <w:highlight w:val="none"/>
        </w:rPr>
      </w:pPr>
      <w:bookmarkStart w:id="1330" w:name="_Toc59202907"/>
      <w:bookmarkStart w:id="1331" w:name="_Toc1472060684"/>
      <w:bookmarkStart w:id="1332" w:name="_Toc679730786"/>
      <w:bookmarkStart w:id="1333" w:name="_Toc159238835"/>
      <w:bookmarkStart w:id="1334" w:name="_Toc332301970"/>
      <w:bookmarkStart w:id="1335" w:name="_Toc1865951985"/>
      <w:bookmarkStart w:id="1336" w:name="_Toc1456765502"/>
      <w:r>
        <w:rPr>
          <w:color w:val="auto"/>
          <w:highlight w:val="none"/>
        </w:rPr>
        <w:t>十、补充协议</w:t>
      </w:r>
      <w:bookmarkEnd w:id="1330"/>
      <w:bookmarkEnd w:id="1331"/>
      <w:bookmarkEnd w:id="1332"/>
      <w:bookmarkEnd w:id="1333"/>
      <w:bookmarkEnd w:id="1334"/>
      <w:bookmarkEnd w:id="1335"/>
      <w:bookmarkEnd w:id="1336"/>
    </w:p>
    <w:p>
      <w:pPr>
        <w:spacing w:line="360" w:lineRule="auto"/>
        <w:ind w:firstLine="420" w:firstLineChars="200"/>
        <w:rPr>
          <w:rFonts w:ascii="Times New Roman" w:hAnsi="Times New Roman"/>
          <w:b/>
          <w:bCs/>
          <w:color w:val="auto"/>
          <w:highlight w:val="none"/>
        </w:rPr>
      </w:pPr>
      <w:r>
        <w:rPr>
          <w:rFonts w:ascii="Times New Roman" w:hAnsi="Times New Roman"/>
          <w:bCs/>
          <w:color w:val="auto"/>
          <w:highlight w:val="none"/>
        </w:rPr>
        <w:t>合同未尽事宜，合</w:t>
      </w:r>
      <w:bookmarkStart w:id="1337" w:name="_Toc351203490"/>
      <w:r>
        <w:rPr>
          <w:rFonts w:ascii="Times New Roman" w:hAnsi="Times New Roman"/>
          <w:bCs/>
          <w:color w:val="auto"/>
          <w:highlight w:val="none"/>
        </w:rPr>
        <w:t>同当事人另行</w:t>
      </w:r>
      <w:bookmarkEnd w:id="1337"/>
      <w:r>
        <w:rPr>
          <w:rFonts w:ascii="Times New Roman" w:hAnsi="Times New Roman"/>
          <w:bCs/>
          <w:color w:val="auto"/>
          <w:highlight w:val="none"/>
        </w:rPr>
        <w:t>签订补充协议</w:t>
      </w:r>
      <w:r>
        <w:rPr>
          <w:rFonts w:hint="default" w:ascii="Times New Roman" w:hAnsi="Times New Roman"/>
          <w:bCs/>
          <w:color w:val="auto"/>
          <w:highlight w:val="none"/>
        </w:rPr>
        <w:t>，</w:t>
      </w:r>
      <w:r>
        <w:rPr>
          <w:rFonts w:ascii="Times New Roman" w:hAnsi="Times New Roman"/>
          <w:bCs/>
          <w:color w:val="auto"/>
          <w:highlight w:val="none"/>
        </w:rPr>
        <w:t>补充协议是合同的组成部分。</w:t>
      </w:r>
    </w:p>
    <w:p>
      <w:pPr>
        <w:pStyle w:val="4"/>
        <w:rPr>
          <w:color w:val="auto"/>
          <w:highlight w:val="none"/>
        </w:rPr>
      </w:pPr>
      <w:bookmarkStart w:id="1338" w:name="_Toc59202908"/>
      <w:bookmarkStart w:id="1339" w:name="_Toc909693540"/>
      <w:bookmarkStart w:id="1340" w:name="_Toc1932231312"/>
      <w:bookmarkStart w:id="1341" w:name="_Toc1273915902"/>
      <w:bookmarkStart w:id="1342" w:name="_Toc443933798"/>
      <w:bookmarkStart w:id="1343" w:name="_Toc1833930684"/>
      <w:bookmarkStart w:id="1344" w:name="_Toc1580943671"/>
      <w:r>
        <w:rPr>
          <w:color w:val="auto"/>
          <w:highlight w:val="none"/>
        </w:rPr>
        <w:t>十</w:t>
      </w:r>
      <w:r>
        <w:rPr>
          <w:rFonts w:hint="eastAsia"/>
          <w:color w:val="auto"/>
          <w:highlight w:val="none"/>
        </w:rPr>
        <w:t>一</w:t>
      </w:r>
      <w:r>
        <w:rPr>
          <w:color w:val="auto"/>
          <w:highlight w:val="none"/>
        </w:rPr>
        <w:t>、合同生效</w:t>
      </w:r>
      <w:bookmarkEnd w:id="1338"/>
      <w:bookmarkEnd w:id="1339"/>
      <w:bookmarkEnd w:id="1340"/>
      <w:bookmarkEnd w:id="1341"/>
      <w:bookmarkEnd w:id="1342"/>
      <w:bookmarkEnd w:id="1343"/>
      <w:bookmarkEnd w:id="1344"/>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本合同自</w:t>
      </w:r>
      <w:r>
        <w:rPr>
          <w:rFonts w:ascii="Times New Roman" w:hAnsi="Times New Roman"/>
          <w:bCs/>
          <w:color w:val="auto"/>
          <w:highlight w:val="none"/>
          <w:u w:val="single"/>
        </w:rPr>
        <w:t xml:space="preserve">            </w:t>
      </w:r>
      <w:bookmarkStart w:id="1345" w:name="_Toc351203491"/>
      <w:r>
        <w:rPr>
          <w:rFonts w:ascii="Times New Roman" w:hAnsi="Times New Roman"/>
          <w:bCs/>
          <w:color w:val="auto"/>
          <w:highlight w:val="none"/>
          <w:u w:val="single"/>
        </w:rPr>
        <w:t xml:space="preserve">      </w:t>
      </w:r>
      <w:bookmarkEnd w:id="1345"/>
      <w:r>
        <w:rPr>
          <w:rFonts w:ascii="Times New Roman" w:hAnsi="Times New Roman"/>
          <w:bCs/>
          <w:color w:val="auto"/>
          <w:highlight w:val="none"/>
          <w:u w:val="single"/>
        </w:rPr>
        <w:t xml:space="preserve">                 </w:t>
      </w:r>
      <w:r>
        <w:rPr>
          <w:rFonts w:ascii="Times New Roman" w:hAnsi="Times New Roman"/>
          <w:bCs/>
          <w:color w:val="auto"/>
          <w:highlight w:val="none"/>
        </w:rPr>
        <w:t>生效。</w:t>
      </w:r>
    </w:p>
    <w:p>
      <w:pPr>
        <w:pStyle w:val="4"/>
        <w:rPr>
          <w:color w:val="auto"/>
          <w:highlight w:val="none"/>
        </w:rPr>
      </w:pPr>
      <w:bookmarkStart w:id="1346" w:name="_Toc59202909"/>
      <w:bookmarkStart w:id="1347" w:name="_Toc2005916040"/>
      <w:bookmarkStart w:id="1348" w:name="_Toc965789152"/>
      <w:bookmarkStart w:id="1349" w:name="_Toc1154548091"/>
      <w:bookmarkStart w:id="1350" w:name="_Toc1002520752"/>
      <w:bookmarkStart w:id="1351" w:name="_Toc77696840"/>
      <w:bookmarkStart w:id="1352" w:name="_Toc1645843421"/>
      <w:r>
        <w:rPr>
          <w:color w:val="auto"/>
          <w:highlight w:val="none"/>
        </w:rPr>
        <w:t>十</w:t>
      </w:r>
      <w:r>
        <w:rPr>
          <w:rFonts w:hint="eastAsia"/>
          <w:color w:val="auto"/>
          <w:highlight w:val="none"/>
        </w:rPr>
        <w:t>二</w:t>
      </w:r>
      <w:r>
        <w:rPr>
          <w:color w:val="auto"/>
          <w:highlight w:val="none"/>
        </w:rPr>
        <w:t>、合同份数</w:t>
      </w:r>
      <w:bookmarkEnd w:id="1346"/>
      <w:bookmarkEnd w:id="1347"/>
      <w:bookmarkEnd w:id="1348"/>
      <w:bookmarkEnd w:id="1349"/>
      <w:bookmarkEnd w:id="1350"/>
      <w:bookmarkEnd w:id="1351"/>
      <w:bookmarkEnd w:id="1352"/>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本合同</w:t>
      </w:r>
      <w:r>
        <w:rPr>
          <w:rFonts w:hint="default" w:ascii="Times New Roman" w:hAnsi="Times New Roman"/>
          <w:bCs/>
          <w:color w:val="auto"/>
          <w:highlight w:val="none"/>
        </w:rPr>
        <w:t>正本</w:t>
      </w:r>
      <w:r>
        <w:rPr>
          <w:rFonts w:ascii="Times New Roman" w:hAnsi="Times New Roman"/>
          <w:bCs/>
          <w:color w:val="auto"/>
          <w:highlight w:val="none"/>
        </w:rPr>
        <w:t>一式</w:t>
      </w:r>
      <w:bookmarkStart w:id="1353" w:name="_Toc351203492"/>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、副</w:t>
      </w:r>
      <w:bookmarkEnd w:id="1353"/>
      <w:r>
        <w:rPr>
          <w:rFonts w:hint="default" w:ascii="Times New Roman" w:hAnsi="Times New Roman"/>
          <w:bCs/>
          <w:color w:val="auto"/>
          <w:highlight w:val="none"/>
        </w:rPr>
        <w:t>本</w:t>
      </w:r>
      <w:r>
        <w:rPr>
          <w:rFonts w:ascii="Times New Roman" w:hAnsi="Times New Roman"/>
          <w:bCs/>
          <w:color w:val="auto"/>
          <w:highlight w:val="none"/>
        </w:rPr>
        <w:t>一式</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份，均具有同等法律效力，发包人执</w:t>
      </w:r>
      <w:r>
        <w:rPr>
          <w:rFonts w:hint="default" w:ascii="Times New Roman" w:hAnsi="Times New Roman"/>
          <w:bCs/>
          <w:color w:val="auto"/>
          <w:highlight w:val="none"/>
        </w:rPr>
        <w:t>正本</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、副本</w:t>
      </w:r>
      <w:r>
        <w:rPr>
          <w:rFonts w:hint="default" w:ascii="Times New Roman" w:hAnsi="Times New Roman"/>
          <w:bCs/>
          <w:color w:val="auto"/>
          <w:highlight w:val="none"/>
          <w:u w:val="single"/>
        </w:rPr>
        <w:t xml:space="preserve">    </w:t>
      </w:r>
      <w:r>
        <w:rPr>
          <w:rFonts w:hint="default" w:ascii="Times New Roman" w:hAnsi="Times New Roman"/>
          <w:bCs/>
          <w:color w:val="auto"/>
          <w:highlight w:val="none"/>
        </w:rPr>
        <w:t>份</w:t>
      </w:r>
      <w:r>
        <w:rPr>
          <w:rFonts w:ascii="Times New Roman" w:hAnsi="Times New Roman"/>
          <w:bCs/>
          <w:color w:val="auto"/>
          <w:highlight w:val="none"/>
        </w:rPr>
        <w:t>，</w:t>
      </w:r>
      <w:r>
        <w:rPr>
          <w:rFonts w:hint="default" w:ascii="Times New Roman" w:hAnsi="Times New Roman"/>
          <w:bCs/>
          <w:color w:val="auto"/>
          <w:highlight w:val="none"/>
        </w:rPr>
        <w:t>咨询人</w:t>
      </w:r>
      <w:r>
        <w:rPr>
          <w:rFonts w:ascii="Times New Roman" w:hAnsi="Times New Roman"/>
          <w:bCs/>
          <w:color w:val="auto"/>
          <w:highlight w:val="none"/>
        </w:rPr>
        <w:t>执</w:t>
      </w:r>
      <w:r>
        <w:rPr>
          <w:rFonts w:hint="default" w:ascii="Times New Roman" w:hAnsi="Times New Roman"/>
          <w:bCs/>
          <w:color w:val="auto"/>
          <w:highlight w:val="none"/>
        </w:rPr>
        <w:t>正</w:t>
      </w:r>
      <w:bookmarkStart w:id="1354" w:name="_Toc351203493"/>
      <w:r>
        <w:rPr>
          <w:rFonts w:hint="default" w:ascii="Times New Roman" w:hAnsi="Times New Roman"/>
          <w:bCs/>
          <w:color w:val="auto"/>
          <w:highlight w:val="none"/>
        </w:rPr>
        <w:t>本</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份</w:t>
      </w:r>
      <w:r>
        <w:rPr>
          <w:rFonts w:hint="default" w:ascii="Times New Roman" w:hAnsi="Times New Roman"/>
          <w:bCs/>
          <w:color w:val="auto"/>
          <w:highlight w:val="none"/>
        </w:rPr>
        <w:t>、</w:t>
      </w:r>
      <w:bookmarkEnd w:id="1354"/>
      <w:r>
        <w:rPr>
          <w:rFonts w:hint="default" w:ascii="Times New Roman" w:hAnsi="Times New Roman"/>
          <w:bCs/>
          <w:color w:val="auto"/>
          <w:highlight w:val="none"/>
        </w:rPr>
        <w:t>副本</w:t>
      </w:r>
      <w:r>
        <w:rPr>
          <w:rFonts w:hint="default" w:ascii="Times New Roman" w:hAnsi="Times New Roman"/>
          <w:bCs/>
          <w:color w:val="auto"/>
          <w:highlight w:val="none"/>
          <w:u w:val="single"/>
        </w:rPr>
        <w:t xml:space="preserve">      </w:t>
      </w:r>
      <w:r>
        <w:rPr>
          <w:rFonts w:hint="default" w:ascii="Times New Roman" w:hAnsi="Times New Roman"/>
          <w:bCs/>
          <w:color w:val="auto"/>
          <w:highlight w:val="none"/>
        </w:rPr>
        <w:t>份</w:t>
      </w:r>
      <w:r>
        <w:rPr>
          <w:rFonts w:ascii="Times New Roman" w:hAnsi="Times New Roman"/>
          <w:bCs/>
          <w:color w:val="auto"/>
          <w:highlight w:val="none"/>
        </w:rPr>
        <w:t>。</w:t>
      </w: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p>
    <w:p>
      <w:pPr>
        <w:spacing w:line="360" w:lineRule="auto"/>
        <w:rPr>
          <w:rFonts w:ascii="Times New Roman" w:hAnsi="Times New Roman"/>
          <w:color w:val="auto"/>
          <w:highlight w:val="none"/>
        </w:rPr>
      </w:pPr>
      <w:r>
        <w:rPr>
          <w:rFonts w:ascii="Times New Roman" w:hAnsi="Times New Roman"/>
          <w:color w:val="auto"/>
          <w:highlight w:val="none"/>
        </w:rPr>
        <w:t>发包人</w:t>
      </w:r>
      <w:r>
        <w:rPr>
          <w:rFonts w:hint="default" w:ascii="Times New Roman" w:hAnsi="Times New Roman"/>
          <w:color w:val="auto"/>
          <w:highlight w:val="none"/>
        </w:rPr>
        <w:t>：  （盖章）             咨询人：  （盖章）</w:t>
      </w:r>
    </w:p>
    <w:p>
      <w:pPr>
        <w:spacing w:line="360" w:lineRule="auto"/>
        <w:rPr>
          <w:rFonts w:ascii="Times New Roman" w:hAnsi="Times New Roman"/>
          <w:color w:val="auto"/>
          <w:highlight w:val="none"/>
          <w:u w:val="single"/>
        </w:rPr>
      </w:pPr>
      <w:r>
        <w:rPr>
          <w:rFonts w:hint="default" w:ascii="Times New Roman" w:hAnsi="Times New Roman"/>
          <w:color w:val="auto"/>
          <w:highlight w:val="none"/>
        </w:rPr>
        <w:t xml:space="preserve">                                 </w:t>
      </w:r>
    </w:p>
    <w:p>
      <w:pPr>
        <w:spacing w:line="360" w:lineRule="auto"/>
        <w:rPr>
          <w:rFonts w:ascii="Times New Roman" w:hAnsi="Times New Roman"/>
          <w:color w:val="auto"/>
          <w:highlight w:val="none"/>
        </w:rPr>
      </w:pPr>
      <w:r>
        <w:rPr>
          <w:rFonts w:hint="default" w:ascii="Times New Roman" w:hAnsi="Times New Roman"/>
          <w:color w:val="auto"/>
          <w:highlight w:val="none"/>
        </w:rPr>
        <w:t xml:space="preserve">法定代表人或其委托代理人：  </w:t>
      </w:r>
      <w:r>
        <w:rPr>
          <w:rFonts w:ascii="Times New Roman" w:hAnsi="Times New Roman"/>
          <w:color w:val="auto"/>
          <w:highlight w:val="none"/>
        </w:rPr>
        <w:t xml:space="preserve">   </w:t>
      </w:r>
      <w:r>
        <w:rPr>
          <w:rFonts w:hint="default" w:ascii="Times New Roman" w:hAnsi="Times New Roman"/>
          <w:color w:val="auto"/>
          <w:highlight w:val="none"/>
        </w:rPr>
        <w:t>法定代表人或其委托代理人：</w:t>
      </w:r>
    </w:p>
    <w:p>
      <w:pPr>
        <w:spacing w:line="360" w:lineRule="auto"/>
        <w:ind w:firstLine="735" w:firstLineChars="350"/>
        <w:rPr>
          <w:rFonts w:ascii="Times New Roman" w:hAnsi="Times New Roman"/>
          <w:color w:val="auto"/>
          <w:highlight w:val="none"/>
        </w:rPr>
      </w:pPr>
      <w:r>
        <w:rPr>
          <w:rFonts w:hint="default" w:ascii="Times New Roman" w:hAnsi="Times New Roman"/>
          <w:color w:val="auto"/>
          <w:highlight w:val="none"/>
        </w:rPr>
        <w:t>（签字）                    （签字）</w:t>
      </w:r>
    </w:p>
    <w:p>
      <w:pPr>
        <w:spacing w:line="360" w:lineRule="auto"/>
        <w:rPr>
          <w:rFonts w:ascii="Times New Roman" w:hAnsi="Times New Roman"/>
          <w:color w:val="auto"/>
          <w:highlight w:val="none"/>
          <w:u w:val="single"/>
        </w:rPr>
      </w:pPr>
    </w:p>
    <w:p>
      <w:pPr>
        <w:tabs>
          <w:tab w:val="left" w:pos="4410"/>
        </w:tabs>
        <w:spacing w:line="360" w:lineRule="auto"/>
        <w:rPr>
          <w:rFonts w:ascii="Times New Roman" w:hAnsi="Times New Roman"/>
          <w:color w:val="auto"/>
          <w:highlight w:val="none"/>
        </w:rPr>
      </w:pPr>
      <w:r>
        <w:rPr>
          <w:rFonts w:hint="default" w:hAnsi="Times New Roman"/>
          <w:color w:val="auto"/>
          <w:highlight w:val="none"/>
        </w:rPr>
        <w:t>统一社会信用代码</w:t>
      </w:r>
      <w:r>
        <w:rPr>
          <w:rFonts w:hint="default"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hAnsi="Times New Roman"/>
          <w:color w:val="auto"/>
          <w:highlight w:val="none"/>
        </w:rPr>
        <w:t>统一社会信用代码</w:t>
      </w:r>
      <w:r>
        <w:rPr>
          <w:rFonts w:hint="default"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地  址：</w:t>
      </w:r>
      <w:r>
        <w:rPr>
          <w:rFonts w:ascii="Times New Roman" w:hAnsi="Times New Roman"/>
          <w:color w:val="auto"/>
          <w:highlight w:val="none"/>
          <w:u w:val="single"/>
        </w:rPr>
        <w:t xml:space="preserve">     </w:t>
      </w:r>
      <w:r>
        <w:rPr>
          <w:rFonts w:hint="default" w:ascii="Times New Roman" w:hAnsi="Times New Roman"/>
          <w:color w:val="auto"/>
          <w:highlight w:val="none"/>
        </w:rPr>
        <w:t xml:space="preserve">  </w:t>
      </w:r>
      <w:r>
        <w:rPr>
          <w:rFonts w:ascii="Times New Roman" w:hAnsi="Times New Roman"/>
          <w:color w:val="auto"/>
          <w:highlight w:val="none"/>
        </w:rPr>
        <w:t xml:space="preserve">     地  址：</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邮政编码：</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邮政编码：</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法定代表人：</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法定代表人：</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委托代理人：</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委托代理人：</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电  话：</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电  话：</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传  真：</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传  真：</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电子信箱：</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电子信箱：</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ascii="Times New Roman" w:hAnsi="Times New Roman"/>
          <w:color w:val="auto"/>
          <w:highlight w:val="none"/>
        </w:rPr>
        <w:t>开户银行：</w:t>
      </w:r>
      <w:r>
        <w:rPr>
          <w:rFonts w:ascii="Times New Roman" w:hAnsi="Times New Roman"/>
          <w:color w:val="auto"/>
          <w:highlight w:val="none"/>
          <w:u w:val="singl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开户银行：</w:t>
      </w:r>
      <w:r>
        <w:rPr>
          <w:rFonts w:ascii="Times New Roman" w:hAnsi="Times New Roman"/>
          <w:color w:val="auto"/>
          <w:highlight w:val="none"/>
          <w:u w:val="single"/>
        </w:rPr>
        <w:t xml:space="preserve">   </w:t>
      </w:r>
    </w:p>
    <w:p>
      <w:pPr>
        <w:spacing w:line="360" w:lineRule="auto"/>
        <w:rPr>
          <w:rFonts w:ascii="Times New Roman" w:hAnsi="Times New Roman"/>
          <w:color w:val="auto"/>
          <w:highlight w:val="none"/>
          <w:u w:val="single"/>
        </w:rPr>
      </w:pPr>
      <w:r>
        <w:rPr>
          <w:rFonts w:ascii="Times New Roman" w:hAnsi="Times New Roman"/>
          <w:color w:val="auto"/>
          <w:highlight w:val="none"/>
        </w:rPr>
        <w:t>账  号：</w:t>
      </w:r>
      <w:r>
        <w:rPr>
          <w:rFonts w:ascii="Times New Roman" w:hAnsi="Times New Roman"/>
          <w:color w:val="auto"/>
          <w:highlight w:val="none"/>
          <w:u w:val="single"/>
        </w:rPr>
        <w:t xml:space="preserve">       </w:t>
      </w:r>
      <w:r>
        <w:rPr>
          <w:rFonts w:hint="default" w:ascii="Times New Roman" w:hAnsi="Times New Roman"/>
          <w:color w:val="auto"/>
          <w:highlight w:val="none"/>
        </w:rPr>
        <w:t xml:space="preserve">   </w:t>
      </w: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账</w:t>
      </w:r>
      <w:r>
        <w:rPr>
          <w:rFonts w:hint="default" w:ascii="Times New Roman" w:hAnsi="Times New Roman"/>
          <w:color w:val="auto"/>
          <w:highlight w:val="none"/>
        </w:rPr>
        <w:t xml:space="preserve"> </w:t>
      </w:r>
      <w:r>
        <w:rPr>
          <w:rFonts w:ascii="Times New Roman" w:hAnsi="Times New Roman"/>
          <w:color w:val="auto"/>
          <w:highlight w:val="none"/>
        </w:rPr>
        <w:t xml:space="preserve"> 号：</w:t>
      </w:r>
      <w:r>
        <w:rPr>
          <w:rFonts w:ascii="Times New Roman" w:hAnsi="Times New Roman"/>
          <w:color w:val="auto"/>
          <w:highlight w:val="none"/>
          <w:u w:val="single"/>
        </w:rPr>
        <w:t></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p>
    <w:p>
      <w:pPr>
        <w:spacing w:line="360" w:lineRule="auto"/>
        <w:rPr>
          <w:rFonts w:ascii="Times New Roman" w:hAnsi="Times New Roman"/>
          <w:color w:val="auto"/>
          <w:highlight w:val="none"/>
        </w:rPr>
      </w:pPr>
      <w:r>
        <w:rPr>
          <w:rFonts w:hint="default" w:ascii="Times New Roman" w:hAnsi="Times New Roman"/>
          <w:color w:val="auto"/>
          <w:highlight w:val="none"/>
        </w:rPr>
        <w:t>时  间：</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default" w:ascii="Times New Roman" w:hAnsi="Times New Roman"/>
          <w:color w:val="auto"/>
          <w:highlight w:val="none"/>
          <w:u w:val="single"/>
        </w:rPr>
        <w:t xml:space="preserve">  </w:t>
      </w:r>
      <w:r>
        <w:rPr>
          <w:rFonts w:hint="default" w:ascii="Times New Roman" w:hAnsi="Times New Roman"/>
          <w:color w:val="auto"/>
          <w:highlight w:val="none"/>
        </w:rPr>
        <w:t xml:space="preserve">日   </w:t>
      </w:r>
      <w:r>
        <w:rPr>
          <w:rFonts w:ascii="Times New Roman" w:hAnsi="Times New Roman"/>
          <w:color w:val="auto"/>
          <w:highlight w:val="none"/>
        </w:rPr>
        <w:t xml:space="preserve">      </w:t>
      </w:r>
      <w:r>
        <w:rPr>
          <w:rFonts w:hint="default" w:ascii="Times New Roman" w:hAnsi="Times New Roman"/>
          <w:color w:val="auto"/>
          <w:highlight w:val="none"/>
        </w:rPr>
        <w:t xml:space="preserve"> 时  间：</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default" w:ascii="Times New Roman" w:hAnsi="Times New Roman"/>
          <w:color w:val="auto"/>
          <w:highlight w:val="none"/>
          <w:u w:val="single"/>
        </w:rPr>
        <w:t xml:space="preserve">   </w:t>
      </w:r>
      <w:r>
        <w:rPr>
          <w:rFonts w:hint="default" w:ascii="Times New Roman" w:hAnsi="Times New Roman"/>
          <w:color w:val="auto"/>
          <w:highlight w:val="none"/>
        </w:rPr>
        <w:t>日</w:t>
      </w:r>
    </w:p>
    <w:p>
      <w:pPr>
        <w:spacing w:line="360" w:lineRule="auto"/>
        <w:rPr>
          <w:rFonts w:ascii="Times New Roman" w:hAnsi="Times New Roman"/>
          <w:color w:val="auto"/>
          <w:highlight w:val="none"/>
        </w:rPr>
      </w:pPr>
    </w:p>
    <w:p>
      <w:pPr>
        <w:pStyle w:val="3"/>
        <w:spacing w:before="120" w:beforeLines="50" w:after="120" w:afterLines="50" w:line="240" w:lineRule="auto"/>
        <w:jc w:val="center"/>
        <w:rPr>
          <w:rFonts w:ascii="Times New Roman" w:hAnsi="Times New Roman" w:eastAsia="宋体"/>
          <w:color w:val="auto"/>
          <w:sz w:val="24"/>
          <w:highlight w:val="none"/>
        </w:rPr>
      </w:pPr>
      <w:r>
        <w:rPr>
          <w:rFonts w:ascii="Times New Roman" w:hAnsi="Times New Roman"/>
          <w:color w:val="auto"/>
          <w:sz w:val="24"/>
          <w:highlight w:val="none"/>
        </w:rPr>
        <w:br w:type="page"/>
      </w:r>
      <w:bookmarkStart w:id="1355" w:name="_Toc59202910"/>
      <w:bookmarkStart w:id="1356" w:name="_Toc766711364"/>
      <w:bookmarkStart w:id="1357" w:name="_Toc663878807"/>
      <w:bookmarkStart w:id="1358" w:name="_Toc1754860606"/>
      <w:bookmarkStart w:id="1359" w:name="_Toc754626945"/>
      <w:bookmarkStart w:id="1360" w:name="_Toc1401030489"/>
      <w:bookmarkStart w:id="1361" w:name="_Toc1489466895"/>
      <w:r>
        <w:rPr>
          <w:rFonts w:ascii="Times New Roman" w:hAnsi="Times New Roman" w:eastAsia="宋体"/>
          <w:color w:val="auto"/>
          <w:sz w:val="24"/>
          <w:highlight w:val="none"/>
        </w:rPr>
        <w:t>第二部分 通用条款</w:t>
      </w:r>
      <w:bookmarkEnd w:id="1355"/>
      <w:bookmarkEnd w:id="1356"/>
      <w:bookmarkEnd w:id="1357"/>
      <w:bookmarkEnd w:id="1358"/>
      <w:bookmarkEnd w:id="1359"/>
      <w:bookmarkEnd w:id="1360"/>
      <w:bookmarkEnd w:id="1361"/>
    </w:p>
    <w:p>
      <w:pPr>
        <w:pStyle w:val="4"/>
        <w:rPr>
          <w:color w:val="auto"/>
          <w:highlight w:val="none"/>
        </w:rPr>
      </w:pPr>
      <w:bookmarkStart w:id="1362" w:name="_Toc59202911"/>
      <w:bookmarkStart w:id="1363" w:name="_Toc482870784"/>
      <w:bookmarkStart w:id="1364" w:name="_Toc1207997469"/>
      <w:bookmarkStart w:id="1365" w:name="_Toc1948264402"/>
      <w:bookmarkStart w:id="1366" w:name="_Toc432114116"/>
      <w:bookmarkStart w:id="1367" w:name="_Toc1263080191"/>
      <w:bookmarkStart w:id="1368" w:name="_Toc845946965"/>
      <w:r>
        <w:rPr>
          <w:color w:val="auto"/>
          <w:highlight w:val="none"/>
        </w:rPr>
        <w:t>1. 一般约定</w:t>
      </w:r>
      <w:bookmarkEnd w:id="1362"/>
      <w:bookmarkEnd w:id="1363"/>
      <w:bookmarkEnd w:id="1364"/>
      <w:bookmarkEnd w:id="1365"/>
      <w:bookmarkEnd w:id="1366"/>
      <w:bookmarkEnd w:id="1367"/>
      <w:bookmarkEnd w:id="1368"/>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1.1</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词语定义与解释</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合同协议书、通用合同条款、专用合同条款中的下列词语具有本款所赋予的含义：</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1. 1.1 </w:t>
      </w:r>
      <w:r>
        <w:rPr>
          <w:rFonts w:hint="default" w:ascii="Times New Roman" w:hAnsi="Times New Roman"/>
          <w:color w:val="auto"/>
          <w:kern w:val="0"/>
          <w:highlight w:val="none"/>
        </w:rPr>
        <w:t>“</w:t>
      </w:r>
      <w:bookmarkEnd w:id="1261"/>
      <w:bookmarkStart w:id="1369" w:name="_Toc337558727"/>
      <w:r>
        <w:rPr>
          <w:rFonts w:ascii="Times New Roman" w:hAnsi="Times New Roman"/>
          <w:color w:val="auto"/>
          <w:kern w:val="0"/>
          <w:highlight w:val="none"/>
        </w:rPr>
        <w:t>合</w:t>
      </w:r>
      <w:bookmarkStart w:id="1370" w:name="_Toc351203495"/>
      <w:r>
        <w:rPr>
          <w:rFonts w:ascii="Times New Roman" w:hAnsi="Times New Roman"/>
          <w:color w:val="auto"/>
          <w:kern w:val="0"/>
          <w:highlight w:val="none"/>
        </w:rPr>
        <w:t>同</w:t>
      </w:r>
      <w:r>
        <w:rPr>
          <w:rFonts w:hint="default" w:ascii="Times New Roman" w:hAnsi="Times New Roman"/>
          <w:color w:val="auto"/>
          <w:kern w:val="0"/>
          <w:highlight w:val="none"/>
        </w:rPr>
        <w:t>”</w:t>
      </w:r>
      <w:bookmarkStart w:id="1371" w:name="_Toc303538972"/>
      <w:bookmarkEnd w:id="1371"/>
      <w:bookmarkStart w:id="1372" w:name="_Toc303538976"/>
      <w:bookmarkEnd w:id="1372"/>
      <w:bookmarkStart w:id="1373" w:name="_Toc303538974"/>
      <w:bookmarkEnd w:id="1373"/>
      <w:bookmarkStart w:id="1374" w:name="_Toc303538973"/>
      <w:bookmarkEnd w:id="1374"/>
      <w:bookmarkStart w:id="1375" w:name="_Toc303538975"/>
      <w:bookmarkEnd w:id="1375"/>
      <w:bookmarkStart w:id="1376" w:name="_Toc296503027"/>
      <w:bookmarkStart w:id="1377" w:name="_Toc296346528"/>
      <w:r>
        <w:rPr>
          <w:rFonts w:ascii="Times New Roman" w:hAnsi="Times New Roman"/>
          <w:color w:val="auto"/>
          <w:kern w:val="0"/>
          <w:highlight w:val="none"/>
        </w:rPr>
        <w:t>是指根据法</w:t>
      </w:r>
      <w:bookmarkEnd w:id="1369"/>
      <w:bookmarkEnd w:id="1370"/>
      <w:bookmarkEnd w:id="1376"/>
      <w:bookmarkEnd w:id="1377"/>
      <w:r>
        <w:rPr>
          <w:rFonts w:ascii="Times New Roman" w:hAnsi="Times New Roman"/>
          <w:color w:val="auto"/>
          <w:kern w:val="0"/>
          <w:highlight w:val="none"/>
        </w:rPr>
        <w:t>律</w:t>
      </w:r>
      <w:bookmarkStart w:id="1378" w:name="_Toc296503028"/>
      <w:bookmarkStart w:id="1379" w:name="_Toc337558728"/>
      <w:bookmarkStart w:id="1380" w:name="_Toc296346529"/>
      <w:bookmarkStart w:id="1381" w:name="_Toc351203496"/>
      <w:r>
        <w:rPr>
          <w:rFonts w:ascii="Times New Roman" w:hAnsi="Times New Roman"/>
          <w:color w:val="auto"/>
          <w:kern w:val="0"/>
          <w:highlight w:val="none"/>
        </w:rPr>
        <w:t>规定和合同当事人</w:t>
      </w:r>
      <w:bookmarkEnd w:id="1378"/>
      <w:bookmarkEnd w:id="1379"/>
      <w:bookmarkEnd w:id="1380"/>
      <w:r>
        <w:rPr>
          <w:rFonts w:ascii="Times New Roman" w:hAnsi="Times New Roman"/>
          <w:color w:val="auto"/>
          <w:kern w:val="0"/>
          <w:highlight w:val="none"/>
        </w:rPr>
        <w:t>约定具</w:t>
      </w:r>
      <w:bookmarkEnd w:id="1381"/>
      <w:r>
        <w:rPr>
          <w:rFonts w:ascii="Times New Roman" w:hAnsi="Times New Roman"/>
          <w:color w:val="auto"/>
          <w:kern w:val="0"/>
          <w:highlight w:val="none"/>
        </w:rPr>
        <w:t>有约束力的文件，构成合同的文件包括协议书、专用条款</w:t>
      </w:r>
      <w:r>
        <w:rPr>
          <w:rFonts w:ascii="Times New Roman" w:hAnsi="Times New Roman"/>
          <w:color w:val="auto"/>
          <w:highlight w:val="none"/>
        </w:rPr>
        <w:t>及其附件</w:t>
      </w:r>
      <w:r>
        <w:rPr>
          <w:rFonts w:ascii="Times New Roman" w:hAnsi="Times New Roman"/>
          <w:color w:val="auto"/>
          <w:kern w:val="0"/>
          <w:highlight w:val="none"/>
        </w:rPr>
        <w:t>、通用条款</w:t>
      </w:r>
      <w:r>
        <w:rPr>
          <w:rFonts w:hint="default" w:ascii="Times New Roman" w:hAnsi="Times New Roman"/>
          <w:color w:val="auto"/>
          <w:kern w:val="0"/>
          <w:highlight w:val="none"/>
        </w:rPr>
        <w:t>、</w:t>
      </w:r>
      <w:r>
        <w:rPr>
          <w:rFonts w:ascii="Times New Roman" w:hAnsi="Times New Roman"/>
          <w:color w:val="auto"/>
          <w:kern w:val="0"/>
          <w:highlight w:val="none"/>
        </w:rPr>
        <w:t>中标通知书（如有）、投标函及其附录（如有）、</w:t>
      </w:r>
      <w:r>
        <w:rPr>
          <w:rFonts w:hint="default" w:ascii="Times New Roman" w:hAnsi="Times New Roman"/>
          <w:color w:val="auto"/>
          <w:kern w:val="0"/>
          <w:highlight w:val="none"/>
        </w:rPr>
        <w:t>发包人要求、</w:t>
      </w:r>
      <w:r>
        <w:rPr>
          <w:rFonts w:ascii="Times New Roman" w:hAnsi="Times New Roman"/>
          <w:color w:val="auto"/>
          <w:kern w:val="0"/>
          <w:highlight w:val="none"/>
        </w:rPr>
        <w:t>技术标准</w:t>
      </w:r>
      <w:r>
        <w:rPr>
          <w:rFonts w:hint="default" w:ascii="Times New Roman" w:hAnsi="Times New Roman"/>
          <w:color w:val="auto"/>
          <w:kern w:val="0"/>
          <w:highlight w:val="none"/>
        </w:rPr>
        <w:t>、发包人提供的有关资料（如有）</w:t>
      </w:r>
      <w:r>
        <w:rPr>
          <w:rFonts w:ascii="Times New Roman" w:hAnsi="Times New Roman"/>
          <w:color w:val="auto"/>
          <w:kern w:val="0"/>
          <w:highlight w:val="none"/>
        </w:rPr>
        <w:t>以及其他合同文件。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1.1.2 </w:t>
      </w:r>
      <w:r>
        <w:rPr>
          <w:rFonts w:hint="default" w:ascii="Times New Roman" w:hAnsi="Times New Roman"/>
          <w:color w:val="auto"/>
          <w:kern w:val="0"/>
          <w:highlight w:val="none"/>
        </w:rPr>
        <w:t>“</w:t>
      </w:r>
      <w:r>
        <w:rPr>
          <w:rFonts w:ascii="Times New Roman" w:hAnsi="Times New Roman"/>
          <w:color w:val="auto"/>
          <w:kern w:val="0"/>
          <w:highlight w:val="none"/>
        </w:rPr>
        <w:t>合同协议书</w:t>
      </w:r>
      <w:r>
        <w:rPr>
          <w:rFonts w:hint="default" w:ascii="Times New Roman" w:hAnsi="Times New Roman"/>
          <w:color w:val="auto"/>
          <w:kern w:val="0"/>
          <w:highlight w:val="none"/>
        </w:rPr>
        <w:t>”</w:t>
      </w:r>
      <w:r>
        <w:rPr>
          <w:rFonts w:ascii="Times New Roman" w:hAnsi="Times New Roman"/>
          <w:color w:val="auto"/>
          <w:kern w:val="0"/>
          <w:highlight w:val="none"/>
        </w:rPr>
        <w:t>是指构成合同的由发包人和</w:t>
      </w:r>
      <w:r>
        <w:rPr>
          <w:rFonts w:hint="default" w:ascii="Times New Roman" w:hAnsi="Times New Roman"/>
          <w:color w:val="auto"/>
          <w:kern w:val="0"/>
          <w:highlight w:val="none"/>
        </w:rPr>
        <w:t>咨询人</w:t>
      </w:r>
      <w:r>
        <w:rPr>
          <w:rFonts w:ascii="Times New Roman" w:hAnsi="Times New Roman"/>
          <w:color w:val="auto"/>
          <w:kern w:val="0"/>
          <w:highlight w:val="none"/>
        </w:rPr>
        <w:t>共同签署的称为“合同协议书”的书面文件</w:t>
      </w:r>
      <w:r>
        <w:rPr>
          <w:rFonts w:hint="default"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3</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中标通知书</w:t>
      </w:r>
      <w:r>
        <w:rPr>
          <w:rFonts w:hint="default" w:ascii="Times New Roman" w:hAnsi="Times New Roman"/>
          <w:color w:val="auto"/>
          <w:kern w:val="0"/>
          <w:highlight w:val="none"/>
        </w:rPr>
        <w:t>”</w:t>
      </w:r>
      <w:r>
        <w:rPr>
          <w:rFonts w:ascii="Times New Roman" w:hAnsi="Times New Roman"/>
          <w:color w:val="auto"/>
          <w:kern w:val="0"/>
          <w:highlight w:val="none"/>
        </w:rPr>
        <w:t>是指构成合同的</w:t>
      </w:r>
      <w:r>
        <w:rPr>
          <w:rFonts w:hint="default" w:ascii="Times New Roman" w:hAnsi="Times New Roman"/>
          <w:color w:val="auto"/>
          <w:kern w:val="0"/>
          <w:highlight w:val="none"/>
        </w:rPr>
        <w:t>由</w:t>
      </w:r>
      <w:r>
        <w:rPr>
          <w:rFonts w:ascii="Times New Roman" w:hAnsi="Times New Roman"/>
          <w:color w:val="auto"/>
          <w:kern w:val="0"/>
          <w:highlight w:val="none"/>
        </w:rPr>
        <w:t>发包人通知</w:t>
      </w:r>
      <w:r>
        <w:rPr>
          <w:rFonts w:hint="default" w:ascii="Times New Roman" w:hAnsi="Times New Roman"/>
          <w:color w:val="auto"/>
          <w:kern w:val="0"/>
          <w:highlight w:val="none"/>
        </w:rPr>
        <w:t>咨询人</w:t>
      </w:r>
      <w:r>
        <w:rPr>
          <w:rFonts w:ascii="Times New Roman" w:hAnsi="Times New Roman"/>
          <w:color w:val="auto"/>
          <w:kern w:val="0"/>
          <w:highlight w:val="none"/>
        </w:rPr>
        <w:t>中标的书面文件。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4</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投标函</w:t>
      </w:r>
      <w:r>
        <w:rPr>
          <w:rFonts w:hint="default" w:ascii="Times New Roman" w:hAnsi="Times New Roman"/>
          <w:color w:val="auto"/>
          <w:kern w:val="0"/>
          <w:highlight w:val="none"/>
        </w:rPr>
        <w:t>”</w:t>
      </w:r>
      <w:r>
        <w:rPr>
          <w:rFonts w:ascii="Times New Roman" w:hAnsi="Times New Roman"/>
          <w:color w:val="auto"/>
          <w:kern w:val="0"/>
          <w:highlight w:val="none"/>
        </w:rPr>
        <w:t>是指构成合同的由</w:t>
      </w:r>
      <w:r>
        <w:rPr>
          <w:rFonts w:hint="default" w:ascii="Times New Roman" w:hAnsi="Times New Roman"/>
          <w:color w:val="auto"/>
          <w:kern w:val="0"/>
          <w:highlight w:val="none"/>
        </w:rPr>
        <w:t>咨询人</w:t>
      </w:r>
      <w:r>
        <w:rPr>
          <w:rFonts w:ascii="Times New Roman" w:hAnsi="Times New Roman"/>
          <w:color w:val="auto"/>
          <w:kern w:val="0"/>
          <w:highlight w:val="none"/>
        </w:rPr>
        <w:t>填写并签署的用于投标的称为“投标函”的文件。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5</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投标函附录</w:t>
      </w:r>
      <w:r>
        <w:rPr>
          <w:rFonts w:hint="default" w:ascii="Times New Roman" w:hAnsi="Times New Roman"/>
          <w:color w:val="auto"/>
          <w:kern w:val="0"/>
          <w:highlight w:val="none"/>
        </w:rPr>
        <w:t>”</w:t>
      </w:r>
      <w:r>
        <w:rPr>
          <w:rFonts w:ascii="Times New Roman" w:hAnsi="Times New Roman"/>
          <w:color w:val="auto"/>
          <w:kern w:val="0"/>
          <w:highlight w:val="none"/>
        </w:rPr>
        <w:t>是指构成合同的附在投标函后的称为“投标函附录”的文件。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1.1.6 “发包人要求”是指构成合同文件组成部分的，由发包人就工程项目的目的、范围、服务需求等提出相应要求的书面文件。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7</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技术标准</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工程咨询服务应当遵守的国家、行业或地方的技术标准和要求，以及合同约定的技术标准和要求。</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8 “</w:t>
      </w:r>
      <w:r>
        <w:rPr>
          <w:rFonts w:ascii="Times New Roman" w:hAnsi="Times New Roman"/>
          <w:color w:val="auto"/>
          <w:kern w:val="0"/>
          <w:highlight w:val="none"/>
        </w:rPr>
        <w:t>其他合同文件</w:t>
      </w:r>
      <w:r>
        <w:rPr>
          <w:rFonts w:hint="default" w:ascii="Times New Roman" w:hAnsi="Times New Roman"/>
          <w:color w:val="auto"/>
          <w:kern w:val="0"/>
          <w:highlight w:val="none"/>
        </w:rPr>
        <w:t>”</w:t>
      </w:r>
      <w:r>
        <w:rPr>
          <w:rFonts w:ascii="Times New Roman" w:hAnsi="Times New Roman"/>
          <w:color w:val="auto"/>
          <w:kern w:val="0"/>
          <w:highlight w:val="none"/>
        </w:rPr>
        <w:t>是指经合同当事人约定的与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咨询服务有关的具有合同约束力的文件或书面协议。合同当事人可以在专用合同条款中进行约定。</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9 “</w:t>
      </w:r>
      <w:r>
        <w:rPr>
          <w:rFonts w:ascii="Times New Roman" w:hAnsi="Times New Roman"/>
          <w:color w:val="auto"/>
          <w:kern w:val="0"/>
          <w:highlight w:val="none"/>
        </w:rPr>
        <w:t>合同当事人</w:t>
      </w:r>
      <w:r>
        <w:rPr>
          <w:rFonts w:hint="default" w:ascii="Times New Roman" w:hAnsi="Times New Roman"/>
          <w:color w:val="auto"/>
          <w:kern w:val="0"/>
          <w:highlight w:val="none"/>
        </w:rPr>
        <w:t>”</w:t>
      </w:r>
      <w:r>
        <w:rPr>
          <w:rFonts w:ascii="Times New Roman" w:hAnsi="Times New Roman"/>
          <w:color w:val="auto"/>
          <w:kern w:val="0"/>
          <w:highlight w:val="none"/>
        </w:rPr>
        <w:t>是指发包人和（或）</w:t>
      </w:r>
      <w:r>
        <w:rPr>
          <w:rFonts w:hint="default" w:ascii="Times New Roman" w:hAnsi="Times New Roman"/>
          <w:color w:val="auto"/>
          <w:kern w:val="0"/>
          <w:highlight w:val="none"/>
        </w:rPr>
        <w:t>咨询人</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10</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发包人</w:t>
      </w:r>
      <w:r>
        <w:rPr>
          <w:rFonts w:hint="default" w:ascii="Times New Roman" w:hAnsi="Times New Roman"/>
          <w:color w:val="auto"/>
          <w:kern w:val="0"/>
          <w:highlight w:val="none"/>
        </w:rPr>
        <w:t>”</w:t>
      </w:r>
      <w:r>
        <w:rPr>
          <w:rFonts w:ascii="Times New Roman" w:hAnsi="Times New Roman"/>
          <w:color w:val="auto"/>
          <w:kern w:val="0"/>
          <w:highlight w:val="none"/>
        </w:rPr>
        <w:t>是指与</w:t>
      </w:r>
      <w:r>
        <w:rPr>
          <w:rFonts w:hint="default" w:ascii="Times New Roman" w:hAnsi="Times New Roman"/>
          <w:color w:val="auto"/>
          <w:kern w:val="0"/>
          <w:highlight w:val="none"/>
        </w:rPr>
        <w:t>咨询人</w:t>
      </w:r>
      <w:r>
        <w:rPr>
          <w:rFonts w:ascii="Times New Roman" w:hAnsi="Times New Roman"/>
          <w:color w:val="auto"/>
          <w:kern w:val="0"/>
          <w:highlight w:val="none"/>
        </w:rPr>
        <w:t>签订合同协议书的当事人及取得该当事人资格的合法继承人。</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11 “咨询人”</w:t>
      </w:r>
      <w:r>
        <w:rPr>
          <w:rFonts w:ascii="Times New Roman" w:hAnsi="Times New Roman"/>
          <w:color w:val="auto"/>
          <w:kern w:val="0"/>
          <w:highlight w:val="none"/>
        </w:rPr>
        <w:t>是指与发包人签订合同协议书的，</w:t>
      </w:r>
      <w:r>
        <w:rPr>
          <w:rFonts w:hint="default" w:ascii="Times New Roman" w:hAnsi="Times New Roman"/>
          <w:color w:val="auto"/>
          <w:kern w:val="0"/>
          <w:highlight w:val="none"/>
        </w:rPr>
        <w:t>承接</w:t>
      </w:r>
      <w:r>
        <w:rPr>
          <w:rFonts w:ascii="Times New Roman" w:hAnsi="Times New Roman"/>
          <w:color w:val="auto"/>
          <w:kern w:val="0"/>
          <w:highlight w:val="none"/>
        </w:rPr>
        <w:t>本项目全过程工程咨询服务，具有相应资质的当事人及取得该当事人资格的合法继承人。</w:t>
      </w:r>
    </w:p>
    <w:p>
      <w:pPr>
        <w:spacing w:line="360" w:lineRule="auto"/>
        <w:ind w:firstLine="409" w:firstLineChars="195"/>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12 “</w:t>
      </w:r>
      <w:r>
        <w:rPr>
          <w:rFonts w:ascii="Times New Roman" w:hAnsi="Times New Roman"/>
          <w:color w:val="auto"/>
          <w:kern w:val="0"/>
          <w:highlight w:val="none"/>
        </w:rPr>
        <w:t>分包人</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hint="default" w:ascii="Times New Roman" w:hAnsi="Times New Roman"/>
          <w:color w:val="auto"/>
          <w:kern w:val="0"/>
          <w:highlight w:val="none"/>
        </w:rPr>
        <w:t>按照法律规定和</w:t>
      </w:r>
      <w:r>
        <w:rPr>
          <w:rFonts w:ascii="Times New Roman" w:hAnsi="Times New Roman"/>
          <w:color w:val="auto"/>
          <w:kern w:val="0"/>
          <w:highlight w:val="none"/>
        </w:rPr>
        <w:t>合同约定，分包</w:t>
      </w:r>
      <w:r>
        <w:rPr>
          <w:rFonts w:hint="default" w:ascii="Times New Roman" w:hAnsi="Times New Roman"/>
          <w:color w:val="auto"/>
          <w:kern w:val="0"/>
          <w:highlight w:val="none"/>
        </w:rPr>
        <w:t>部分全过程工程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w:t>
      </w:r>
      <w:r>
        <w:rPr>
          <w:rFonts w:ascii="Times New Roman" w:hAnsi="Times New Roman"/>
          <w:color w:val="auto"/>
          <w:kern w:val="0"/>
          <w:highlight w:val="none"/>
        </w:rPr>
        <w:t>，并与</w:t>
      </w:r>
      <w:r>
        <w:rPr>
          <w:rFonts w:hint="default" w:ascii="Times New Roman" w:hAnsi="Times New Roman"/>
          <w:color w:val="auto"/>
          <w:kern w:val="0"/>
          <w:highlight w:val="none"/>
        </w:rPr>
        <w:t>咨询人</w:t>
      </w:r>
      <w:r>
        <w:rPr>
          <w:rFonts w:ascii="Times New Roman" w:hAnsi="Times New Roman"/>
          <w:color w:val="auto"/>
          <w:kern w:val="0"/>
          <w:highlight w:val="none"/>
        </w:rPr>
        <w:t>签订分包合同的具有相应资质的法人。</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13 “</w:t>
      </w:r>
      <w:r>
        <w:rPr>
          <w:rFonts w:ascii="Times New Roman" w:hAnsi="Times New Roman"/>
          <w:color w:val="auto"/>
          <w:kern w:val="0"/>
          <w:highlight w:val="none"/>
        </w:rPr>
        <w:t>发包人代</w:t>
      </w:r>
      <w:bookmarkStart w:id="1382" w:name="#go5"/>
      <w:bookmarkEnd w:id="1382"/>
      <w:r>
        <w:rPr>
          <w:rFonts w:ascii="Times New Roman" w:hAnsi="Times New Roman"/>
          <w:color w:val="auto"/>
          <w:kern w:val="0"/>
          <w:highlight w:val="none"/>
        </w:rPr>
        <w:t>表</w:t>
      </w:r>
      <w:r>
        <w:rPr>
          <w:rFonts w:hint="default" w:ascii="Times New Roman" w:hAnsi="Times New Roman"/>
          <w:color w:val="auto"/>
          <w:kern w:val="0"/>
          <w:highlight w:val="none"/>
        </w:rPr>
        <w:t>”</w:t>
      </w:r>
      <w:r>
        <w:rPr>
          <w:rFonts w:ascii="Times New Roman" w:hAnsi="Times New Roman"/>
          <w:color w:val="auto"/>
          <w:kern w:val="0"/>
          <w:highlight w:val="none"/>
        </w:rPr>
        <w:t>是指由发包人</w:t>
      </w:r>
      <w:r>
        <w:rPr>
          <w:rFonts w:hint="default" w:ascii="Times New Roman" w:hAnsi="Times New Roman"/>
          <w:color w:val="auto"/>
          <w:kern w:val="0"/>
          <w:highlight w:val="none"/>
        </w:rPr>
        <w:t>指定针对本项目</w:t>
      </w:r>
      <w:r>
        <w:rPr>
          <w:rFonts w:ascii="Times New Roman" w:hAnsi="Times New Roman"/>
          <w:color w:val="auto"/>
          <w:kern w:val="0"/>
          <w:highlight w:val="none"/>
        </w:rPr>
        <w:t>全过程工程咨询服务在发包人授权范围内行使发包人权利的人。</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14 “工程建设全过程咨询项目负责人（简称项目负责人）”</w:t>
      </w:r>
      <w:r>
        <w:rPr>
          <w:rFonts w:ascii="Times New Roman" w:hAnsi="Times New Roman"/>
          <w:color w:val="auto"/>
          <w:kern w:val="0"/>
          <w:highlight w:val="none"/>
        </w:rPr>
        <w:t>是指由</w:t>
      </w:r>
      <w:r>
        <w:rPr>
          <w:rFonts w:hint="default" w:ascii="Times New Roman" w:hAnsi="Times New Roman"/>
          <w:color w:val="auto"/>
          <w:kern w:val="0"/>
          <w:highlight w:val="none"/>
        </w:rPr>
        <w:t>咨询人</w:t>
      </w:r>
      <w:r>
        <w:rPr>
          <w:rFonts w:ascii="Times New Roman" w:hAnsi="Times New Roman"/>
          <w:color w:val="auto"/>
          <w:kern w:val="0"/>
          <w:highlight w:val="none"/>
        </w:rPr>
        <w:t>任命</w:t>
      </w:r>
      <w:r>
        <w:rPr>
          <w:rFonts w:hint="default" w:ascii="Times New Roman" w:hAnsi="Times New Roman"/>
          <w:color w:val="auto"/>
          <w:kern w:val="0"/>
          <w:highlight w:val="none"/>
        </w:rPr>
        <w:t>负责本项目全过程</w:t>
      </w:r>
      <w:r>
        <w:rPr>
          <w:rFonts w:ascii="Times New Roman" w:hAnsi="Times New Roman"/>
          <w:color w:val="auto"/>
          <w:kern w:val="0"/>
          <w:highlight w:val="none"/>
        </w:rPr>
        <w:t>工程咨询服务，在</w:t>
      </w:r>
      <w:r>
        <w:rPr>
          <w:rFonts w:hint="default" w:ascii="Times New Roman" w:hAnsi="Times New Roman"/>
          <w:color w:val="auto"/>
          <w:kern w:val="0"/>
          <w:highlight w:val="none"/>
        </w:rPr>
        <w:t>咨询人</w:t>
      </w:r>
      <w:r>
        <w:rPr>
          <w:rFonts w:ascii="Times New Roman" w:hAnsi="Times New Roman"/>
          <w:color w:val="auto"/>
          <w:kern w:val="0"/>
          <w:highlight w:val="none"/>
        </w:rPr>
        <w:t>授权范围内负责合同履行，且</w:t>
      </w:r>
      <w:r>
        <w:rPr>
          <w:rFonts w:hint="default" w:ascii="Times New Roman" w:hAnsi="Times New Roman"/>
          <w:color w:val="auto"/>
          <w:kern w:val="0"/>
          <w:highlight w:val="none"/>
        </w:rPr>
        <w:t>按照</w:t>
      </w:r>
      <w:r>
        <w:rPr>
          <w:rFonts w:ascii="Times New Roman" w:hAnsi="Times New Roman"/>
          <w:color w:val="auto"/>
          <w:kern w:val="0"/>
          <w:highlight w:val="none"/>
        </w:rPr>
        <w:t>法律规定具有相应资格的</w:t>
      </w:r>
      <w:r>
        <w:rPr>
          <w:rFonts w:hint="default" w:ascii="Times New Roman" w:hAnsi="Times New Roman"/>
          <w:color w:val="auto"/>
          <w:kern w:val="0"/>
          <w:highlight w:val="none"/>
        </w:rPr>
        <w:t>项目主持</w:t>
      </w:r>
      <w:r>
        <w:rPr>
          <w:rFonts w:ascii="Times New Roman" w:hAnsi="Times New Roman"/>
          <w:color w:val="auto"/>
          <w:kern w:val="0"/>
          <w:highlight w:val="none"/>
        </w:rPr>
        <w:t>人。</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1.1.15 “联合体”是指两个以上咨询人联合，以一个咨询人身份为发包人提供全工程</w:t>
      </w:r>
      <w:r>
        <w:rPr>
          <w:rFonts w:ascii="Times New Roman" w:hAnsi="Times New Roman"/>
          <w:color w:val="auto"/>
          <w:kern w:val="0"/>
          <w:highlight w:val="none"/>
        </w:rPr>
        <w:t>工程咨询服务</w:t>
      </w:r>
      <w:r>
        <w:rPr>
          <w:rFonts w:hint="default" w:ascii="Times New Roman" w:hAnsi="Times New Roman"/>
          <w:color w:val="auto"/>
          <w:kern w:val="0"/>
          <w:highlight w:val="none"/>
        </w:rPr>
        <w:t>的临时性组织。</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1.1.16 “全过程工程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服务”是指咨询人按照合同约定履行的服务，包括全过程工程</w:t>
      </w:r>
      <w:r>
        <w:rPr>
          <w:rFonts w:ascii="Times New Roman" w:hAnsi="Times New Roman"/>
          <w:color w:val="auto"/>
          <w:kern w:val="0"/>
          <w:highlight w:val="none"/>
        </w:rPr>
        <w:t>咨询</w:t>
      </w:r>
      <w:r>
        <w:rPr>
          <w:rFonts w:hint="default" w:ascii="Times New Roman" w:hAnsi="Times New Roman"/>
          <w:color w:val="auto"/>
          <w:kern w:val="0"/>
          <w:highlight w:val="none"/>
        </w:rPr>
        <w:t>基本服务、全过程工程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w:t>
      </w:r>
      <w:r>
        <w:rPr>
          <w:rFonts w:ascii="Times New Roman" w:hAnsi="Times New Roman"/>
          <w:color w:val="auto"/>
          <w:kern w:val="0"/>
          <w:highlight w:val="none"/>
        </w:rPr>
        <w:t>全过程工程咨询延期服务</w:t>
      </w:r>
      <w:r>
        <w:rPr>
          <w:rFonts w:hint="default" w:ascii="Times New Roman" w:hAnsi="Times New Roman"/>
          <w:color w:val="auto"/>
          <w:kern w:val="0"/>
          <w:highlight w:val="none"/>
        </w:rPr>
        <w:t>。</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17 “全过程</w:t>
      </w:r>
      <w:r>
        <w:rPr>
          <w:rFonts w:ascii="Times New Roman" w:hAnsi="Times New Roman"/>
          <w:color w:val="auto"/>
          <w:kern w:val="0"/>
          <w:highlight w:val="none"/>
        </w:rPr>
        <w:t>工程咨询</w:t>
      </w:r>
      <w:r>
        <w:rPr>
          <w:rFonts w:hint="default" w:ascii="Times New Roman" w:hAnsi="Times New Roman"/>
          <w:color w:val="auto"/>
          <w:kern w:val="0"/>
          <w:highlight w:val="none"/>
        </w:rPr>
        <w:t>基本服务”</w:t>
      </w:r>
      <w:r>
        <w:rPr>
          <w:rFonts w:ascii="Times New Roman" w:hAnsi="Times New Roman"/>
          <w:color w:val="auto"/>
          <w:kern w:val="0"/>
          <w:highlight w:val="none"/>
        </w:rPr>
        <w:t>是指</w:t>
      </w:r>
      <w:r>
        <w:rPr>
          <w:rFonts w:hint="default" w:ascii="Times New Roman" w:hAnsi="Times New Roman"/>
          <w:color w:val="auto"/>
          <w:kern w:val="0"/>
          <w:highlight w:val="none"/>
        </w:rPr>
        <w:t>咨询人根据发包人的委托，在合同约定</w:t>
      </w:r>
      <w:r>
        <w:rPr>
          <w:rFonts w:ascii="Times New Roman" w:hAnsi="Times New Roman"/>
          <w:color w:val="auto"/>
          <w:kern w:val="0"/>
          <w:highlight w:val="none"/>
        </w:rPr>
        <w:t>服务期内</w:t>
      </w:r>
      <w:r>
        <w:rPr>
          <w:rFonts w:hint="default" w:ascii="Times New Roman" w:hAnsi="Times New Roman"/>
          <w:color w:val="auto"/>
          <w:kern w:val="0"/>
          <w:highlight w:val="none"/>
        </w:rPr>
        <w:t>提供的</w:t>
      </w:r>
      <w:r>
        <w:rPr>
          <w:rFonts w:ascii="Times New Roman" w:hAnsi="Times New Roman"/>
          <w:color w:val="auto"/>
          <w:kern w:val="0"/>
          <w:highlight w:val="none"/>
        </w:rPr>
        <w:t>项目管理、</w:t>
      </w:r>
      <w:r>
        <w:rPr>
          <w:rFonts w:hint="default" w:ascii="Times New Roman" w:hAnsi="Times New Roman"/>
          <w:color w:val="auto"/>
          <w:kern w:val="0"/>
          <w:highlight w:val="none"/>
        </w:rPr>
        <w:t>前期咨询、工程勘察、设计咨询、工程</w:t>
      </w:r>
      <w:r>
        <w:rPr>
          <w:rFonts w:ascii="Times New Roman" w:hAnsi="Times New Roman"/>
          <w:color w:val="auto"/>
          <w:kern w:val="0"/>
          <w:highlight w:val="none"/>
        </w:rPr>
        <w:t>监理、</w:t>
      </w:r>
      <w:r>
        <w:rPr>
          <w:rFonts w:hint="default" w:ascii="Times New Roman" w:hAnsi="Times New Roman"/>
          <w:color w:val="auto"/>
          <w:kern w:val="0"/>
          <w:highlight w:val="none"/>
        </w:rPr>
        <w:t>造价</w:t>
      </w:r>
      <w:r>
        <w:rPr>
          <w:rFonts w:ascii="Times New Roman" w:hAnsi="Times New Roman"/>
          <w:color w:val="auto"/>
          <w:kern w:val="0"/>
          <w:highlight w:val="none"/>
        </w:rPr>
        <w:t>咨询、招标</w:t>
      </w:r>
      <w:r>
        <w:rPr>
          <w:rFonts w:hint="default" w:ascii="Times New Roman" w:hAnsi="Times New Roman"/>
          <w:color w:val="auto"/>
          <w:kern w:val="0"/>
          <w:highlight w:val="none"/>
        </w:rPr>
        <w:t>采购等服务。基本服务费用包含在合同价格中。</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1.1.18 “全过程工程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其他服务”是指发包人根据项目实际需求，要求咨询人另行提供合同</w:t>
      </w:r>
      <w:r>
        <w:rPr>
          <w:rFonts w:ascii="Times New Roman" w:hAnsi="Times New Roman"/>
          <w:color w:val="auto"/>
          <w:kern w:val="0"/>
          <w:highlight w:val="none"/>
        </w:rPr>
        <w:t>约定基本服务外的</w:t>
      </w:r>
      <w:r>
        <w:rPr>
          <w:rFonts w:hint="default" w:ascii="Times New Roman" w:hAnsi="Times New Roman"/>
          <w:color w:val="auto"/>
          <w:kern w:val="0"/>
          <w:highlight w:val="none"/>
        </w:rPr>
        <w:t>且发包人应当单独支付费用的服务。</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1.1.19 “全部过程</w:t>
      </w:r>
      <w:r>
        <w:rPr>
          <w:rFonts w:ascii="Times New Roman" w:hAnsi="Times New Roman"/>
          <w:color w:val="auto"/>
          <w:kern w:val="0"/>
          <w:highlight w:val="none"/>
        </w:rPr>
        <w:t>工程咨询延期服务</w:t>
      </w:r>
      <w:r>
        <w:rPr>
          <w:rFonts w:hint="default" w:ascii="Times New Roman" w:hAnsi="Times New Roman"/>
          <w:color w:val="auto"/>
          <w:kern w:val="0"/>
          <w:highlight w:val="none"/>
        </w:rPr>
        <w:t>”是</w:t>
      </w:r>
      <w:r>
        <w:rPr>
          <w:rFonts w:ascii="Times New Roman" w:hAnsi="Times New Roman"/>
          <w:color w:val="auto"/>
          <w:kern w:val="0"/>
          <w:highlight w:val="none"/>
        </w:rPr>
        <w:t>指</w:t>
      </w:r>
      <w:r>
        <w:rPr>
          <w:rFonts w:hint="default" w:ascii="Times New Roman" w:hAnsi="Times New Roman"/>
          <w:color w:val="auto"/>
          <w:kern w:val="0"/>
          <w:highlight w:val="none"/>
        </w:rPr>
        <w:t>超出</w:t>
      </w:r>
      <w:r>
        <w:rPr>
          <w:rFonts w:ascii="Times New Roman" w:hAnsi="Times New Roman"/>
          <w:color w:val="auto"/>
          <w:kern w:val="0"/>
          <w:highlight w:val="none"/>
        </w:rPr>
        <w:t>原</w:t>
      </w:r>
      <w:r>
        <w:rPr>
          <w:rFonts w:hint="default" w:ascii="Times New Roman" w:hAnsi="Times New Roman"/>
          <w:color w:val="auto"/>
          <w:kern w:val="0"/>
          <w:highlight w:val="none"/>
        </w:rPr>
        <w:t>合同</w:t>
      </w:r>
      <w:r>
        <w:rPr>
          <w:rFonts w:ascii="Times New Roman" w:hAnsi="Times New Roman"/>
          <w:color w:val="auto"/>
          <w:kern w:val="0"/>
          <w:highlight w:val="none"/>
        </w:rPr>
        <w:t>约定全过程工程咨询服务期后</w:t>
      </w:r>
      <w:r>
        <w:rPr>
          <w:rFonts w:hint="default" w:ascii="Times New Roman" w:hAnsi="Times New Roman"/>
          <w:color w:val="auto"/>
          <w:kern w:val="0"/>
          <w:highlight w:val="none"/>
        </w:rPr>
        <w:t>，</w:t>
      </w:r>
      <w:r>
        <w:rPr>
          <w:rFonts w:ascii="Times New Roman" w:hAnsi="Times New Roman"/>
          <w:color w:val="auto"/>
          <w:kern w:val="0"/>
          <w:highlight w:val="none"/>
        </w:rPr>
        <w:t>发包人要求咨询人</w:t>
      </w:r>
      <w:r>
        <w:rPr>
          <w:rFonts w:hint="default" w:ascii="Times New Roman" w:hAnsi="Times New Roman"/>
          <w:color w:val="auto"/>
          <w:kern w:val="0"/>
          <w:highlight w:val="none"/>
        </w:rPr>
        <w:t>继续</w:t>
      </w:r>
      <w:r>
        <w:rPr>
          <w:rFonts w:ascii="Times New Roman" w:hAnsi="Times New Roman"/>
          <w:color w:val="auto"/>
          <w:kern w:val="0"/>
          <w:highlight w:val="none"/>
        </w:rPr>
        <w:t>提供</w:t>
      </w:r>
      <w:r>
        <w:rPr>
          <w:rFonts w:hint="default" w:ascii="Times New Roman" w:hAnsi="Times New Roman"/>
          <w:color w:val="auto"/>
          <w:kern w:val="0"/>
          <w:highlight w:val="none"/>
        </w:rPr>
        <w:t>的</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w:t>
      </w:r>
    </w:p>
    <w:p>
      <w:pPr>
        <w:spacing w:line="360" w:lineRule="auto"/>
        <w:ind w:firstLine="420" w:firstLineChars="200"/>
        <w:jc w:val="left"/>
        <w:rPr>
          <w:rFonts w:ascii="Times New Roman" w:hAnsi="Times New Roman" w:cs="Times New Roman"/>
          <w:color w:val="auto"/>
          <w:highlight w:val="none"/>
        </w:rPr>
      </w:pPr>
      <w:r>
        <w:rPr>
          <w:rFonts w:hint="default" w:ascii="Times New Roman" w:hAnsi="Times New Roman"/>
          <w:color w:val="auto"/>
          <w:highlight w:val="none"/>
        </w:rPr>
        <w:t>1.1.20</w:t>
      </w:r>
      <w:r>
        <w:rPr>
          <w:rFonts w:ascii="Times New Roman" w:hAnsi="Times New Roman"/>
          <w:color w:val="auto"/>
          <w:highlight w:val="none"/>
        </w:rPr>
        <w:t xml:space="preserve"> </w:t>
      </w:r>
      <w:r>
        <w:rPr>
          <w:rFonts w:hint="default" w:ascii="Times New Roman" w:hAnsi="Times New Roman"/>
          <w:color w:val="auto"/>
          <w:highlight w:val="none"/>
        </w:rPr>
        <w:t>“</w:t>
      </w:r>
      <w:r>
        <w:rPr>
          <w:rFonts w:hint="default" w:ascii="Times New Roman" w:hAnsi="Times New Roman"/>
          <w:color w:val="auto"/>
          <w:kern w:val="0"/>
          <w:highlight w:val="none"/>
        </w:rPr>
        <w:t>全过程工程</w:t>
      </w:r>
      <w:r>
        <w:rPr>
          <w:rFonts w:ascii="Times New Roman" w:hAnsi="Times New Roman"/>
          <w:color w:val="auto"/>
          <w:kern w:val="0"/>
          <w:highlight w:val="none"/>
        </w:rPr>
        <w:t>咨询</w:t>
      </w:r>
      <w:r>
        <w:rPr>
          <w:rFonts w:hint="default" w:ascii="Times New Roman" w:hAnsi="Times New Roman"/>
          <w:color w:val="auto"/>
          <w:kern w:val="0"/>
          <w:highlight w:val="none"/>
        </w:rPr>
        <w:t>相关资料”是指</w:t>
      </w:r>
      <w:r>
        <w:rPr>
          <w:rFonts w:hint="default" w:ascii="Times New Roman" w:hAnsi="Times New Roman" w:cs="Times New Roman"/>
          <w:color w:val="auto"/>
          <w:highlight w:val="none"/>
        </w:rPr>
        <w:t>根据合同约定，发包人向咨询人提供的用于完成全过程工程</w:t>
      </w:r>
      <w:r>
        <w:rPr>
          <w:rFonts w:ascii="Times New Roman" w:hAnsi="Times New Roman" w:cs="Times New Roman"/>
          <w:color w:val="auto"/>
          <w:highlight w:val="none"/>
        </w:rPr>
        <w:t>咨询服务</w:t>
      </w:r>
      <w:r>
        <w:rPr>
          <w:rFonts w:hint="default" w:ascii="Times New Roman" w:hAnsi="Times New Roman" w:cs="Times New Roman"/>
          <w:color w:val="auto"/>
          <w:highlight w:val="none"/>
        </w:rPr>
        <w:t>所需要的资料。</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1.1.21 “</w:t>
      </w:r>
      <w:r>
        <w:rPr>
          <w:rFonts w:hint="default" w:hAnsi="Times New Roman"/>
          <w:color w:val="auto"/>
          <w:highlight w:val="none"/>
        </w:rPr>
        <w:t>全过程工程</w:t>
      </w:r>
      <w:r>
        <w:rPr>
          <w:rFonts w:hAnsi="Times New Roman"/>
          <w:color w:val="auto"/>
          <w:highlight w:val="none"/>
        </w:rPr>
        <w:t>咨询</w:t>
      </w:r>
      <w:r>
        <w:rPr>
          <w:rFonts w:hint="default" w:hAnsi="Times New Roman"/>
          <w:color w:val="auto"/>
          <w:highlight w:val="none"/>
        </w:rPr>
        <w:t>成果</w:t>
      </w:r>
      <w:r>
        <w:rPr>
          <w:rFonts w:hint="default" w:hAnsi="Times New Roman" w:cs="Times New Roman"/>
          <w:color w:val="auto"/>
          <w:highlight w:val="none"/>
        </w:rPr>
        <w:t>文件”指按照合同约定和技术要求，由咨询人向发包人提供的阶段性成果、最终工作成果等。</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22</w:t>
      </w:r>
      <w:r>
        <w:rPr>
          <w:rFonts w:ascii="Times New Roman" w:hAnsi="Times New Roman"/>
          <w:color w:val="auto"/>
          <w:kern w:val="0"/>
          <w:highlight w:val="none"/>
        </w:rPr>
        <w:t xml:space="preserve"> </w:t>
      </w:r>
      <w:r>
        <w:rPr>
          <w:rFonts w:hint="default" w:ascii="Times New Roman" w:hAnsi="Times New Roman"/>
          <w:color w:val="auto"/>
          <w:kern w:val="0"/>
          <w:highlight w:val="none"/>
        </w:rPr>
        <w:t>“开始服务</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包括计划</w:t>
      </w:r>
      <w:r>
        <w:rPr>
          <w:rFonts w:hint="default" w:ascii="Times New Roman" w:hAnsi="Times New Roman"/>
          <w:color w:val="auto"/>
          <w:kern w:val="0"/>
          <w:highlight w:val="none"/>
        </w:rPr>
        <w:t>开始服务</w:t>
      </w:r>
      <w:r>
        <w:rPr>
          <w:rFonts w:ascii="Times New Roman" w:hAnsi="Times New Roman"/>
          <w:color w:val="auto"/>
          <w:kern w:val="0"/>
          <w:highlight w:val="none"/>
        </w:rPr>
        <w:t>日期和实际</w:t>
      </w:r>
      <w:r>
        <w:rPr>
          <w:rFonts w:hint="default" w:ascii="Times New Roman" w:hAnsi="Times New Roman"/>
          <w:color w:val="auto"/>
          <w:kern w:val="0"/>
          <w:highlight w:val="none"/>
        </w:rPr>
        <w:t>开始服务</w:t>
      </w:r>
      <w:r>
        <w:rPr>
          <w:rFonts w:ascii="Times New Roman" w:hAnsi="Times New Roman"/>
          <w:color w:val="auto"/>
          <w:kern w:val="0"/>
          <w:highlight w:val="none"/>
        </w:rPr>
        <w:t>日期。计划</w:t>
      </w:r>
      <w:r>
        <w:rPr>
          <w:rFonts w:hint="default" w:ascii="Times New Roman" w:hAnsi="Times New Roman"/>
          <w:color w:val="auto"/>
          <w:kern w:val="0"/>
          <w:highlight w:val="none"/>
        </w:rPr>
        <w:t>开始服务</w:t>
      </w:r>
      <w:r>
        <w:rPr>
          <w:rFonts w:ascii="Times New Roman" w:hAnsi="Times New Roman"/>
          <w:color w:val="auto"/>
          <w:kern w:val="0"/>
          <w:highlight w:val="none"/>
        </w:rPr>
        <w:t>日期是指合同协议书约定的</w:t>
      </w:r>
      <w:r>
        <w:rPr>
          <w:rFonts w:hint="default" w:ascii="Times New Roman" w:hAnsi="Times New Roman"/>
          <w:color w:val="auto"/>
          <w:kern w:val="0"/>
          <w:highlight w:val="none"/>
        </w:rPr>
        <w:t>开始服务</w:t>
      </w:r>
      <w:r>
        <w:rPr>
          <w:rFonts w:ascii="Times New Roman" w:hAnsi="Times New Roman"/>
          <w:color w:val="auto"/>
          <w:kern w:val="0"/>
          <w:highlight w:val="none"/>
        </w:rPr>
        <w:t>日期；实际</w:t>
      </w:r>
      <w:r>
        <w:rPr>
          <w:rFonts w:hint="default" w:ascii="Times New Roman" w:hAnsi="Times New Roman"/>
          <w:color w:val="auto"/>
          <w:kern w:val="0"/>
          <w:highlight w:val="none"/>
        </w:rPr>
        <w:t>开始设计</w:t>
      </w:r>
      <w:r>
        <w:rPr>
          <w:rFonts w:ascii="Times New Roman" w:hAnsi="Times New Roman"/>
          <w:color w:val="auto"/>
          <w:kern w:val="0"/>
          <w:highlight w:val="none"/>
        </w:rPr>
        <w:t>日期是指</w:t>
      </w:r>
      <w:r>
        <w:rPr>
          <w:rFonts w:hint="default" w:ascii="Times New Roman" w:hAnsi="Times New Roman"/>
          <w:color w:val="auto"/>
          <w:kern w:val="0"/>
          <w:highlight w:val="none"/>
        </w:rPr>
        <w:t>发包人</w:t>
      </w:r>
      <w:r>
        <w:rPr>
          <w:rFonts w:ascii="Times New Roman" w:hAnsi="Times New Roman"/>
          <w:color w:val="auto"/>
          <w:kern w:val="0"/>
          <w:highlight w:val="none"/>
        </w:rPr>
        <w:t>发出的</w:t>
      </w:r>
      <w:r>
        <w:rPr>
          <w:rFonts w:hint="default" w:ascii="Times New Roman" w:hAnsi="Times New Roman"/>
          <w:color w:val="auto"/>
          <w:kern w:val="0"/>
          <w:highlight w:val="none"/>
        </w:rPr>
        <w:t>开始服务</w:t>
      </w:r>
      <w:r>
        <w:rPr>
          <w:rFonts w:ascii="Times New Roman" w:hAnsi="Times New Roman"/>
          <w:color w:val="auto"/>
          <w:kern w:val="0"/>
          <w:highlight w:val="none"/>
        </w:rPr>
        <w:t>通知中载明的</w:t>
      </w:r>
      <w:r>
        <w:rPr>
          <w:rFonts w:hint="default" w:ascii="Times New Roman" w:hAnsi="Times New Roman"/>
          <w:color w:val="auto"/>
          <w:kern w:val="0"/>
          <w:highlight w:val="none"/>
        </w:rPr>
        <w:t>开始服务</w:t>
      </w:r>
      <w:r>
        <w:rPr>
          <w:rFonts w:ascii="Times New Roman" w:hAnsi="Times New Roman"/>
          <w:color w:val="auto"/>
          <w:kern w:val="0"/>
          <w:highlight w:val="none"/>
        </w:rPr>
        <w:t>日期</w:t>
      </w:r>
      <w:r>
        <w:rPr>
          <w:rFonts w:hint="default" w:ascii="Times New Roman" w:hAnsi="Times New Roman"/>
          <w:color w:val="auto"/>
          <w:kern w:val="0"/>
          <w:highlight w:val="none"/>
        </w:rPr>
        <w:t>或经</w:t>
      </w:r>
      <w:r>
        <w:rPr>
          <w:rFonts w:ascii="Times New Roman" w:hAnsi="Times New Roman"/>
          <w:color w:val="auto"/>
          <w:kern w:val="0"/>
          <w:highlight w:val="none"/>
        </w:rPr>
        <w:t>发包人确认</w:t>
      </w:r>
      <w:r>
        <w:rPr>
          <w:rFonts w:hint="default" w:ascii="Times New Roman" w:hAnsi="Times New Roman"/>
          <w:color w:val="auto"/>
          <w:kern w:val="0"/>
          <w:highlight w:val="none"/>
        </w:rPr>
        <w:t>的</w:t>
      </w:r>
      <w:r>
        <w:rPr>
          <w:rFonts w:ascii="Times New Roman" w:hAnsi="Times New Roman"/>
          <w:color w:val="auto"/>
          <w:kern w:val="0"/>
          <w:highlight w:val="none"/>
        </w:rPr>
        <w:t>咨询人实际开展服务工作的日期。</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23</w:t>
      </w:r>
      <w:r>
        <w:rPr>
          <w:rFonts w:ascii="Times New Roman" w:hAnsi="Times New Roman"/>
          <w:color w:val="auto"/>
          <w:kern w:val="0"/>
          <w:highlight w:val="none"/>
        </w:rPr>
        <w:t xml:space="preserve"> </w:t>
      </w:r>
      <w:r>
        <w:rPr>
          <w:rFonts w:hint="default" w:ascii="Times New Roman" w:hAnsi="Times New Roman"/>
          <w:color w:val="auto"/>
          <w:kern w:val="0"/>
          <w:highlight w:val="none"/>
        </w:rPr>
        <w:t>“完成服务</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包括计划</w:t>
      </w:r>
      <w:r>
        <w:rPr>
          <w:rFonts w:hint="default" w:ascii="Times New Roman" w:hAnsi="Times New Roman"/>
          <w:color w:val="auto"/>
          <w:kern w:val="0"/>
          <w:highlight w:val="none"/>
        </w:rPr>
        <w:t>完成服务</w:t>
      </w:r>
      <w:r>
        <w:rPr>
          <w:rFonts w:ascii="Times New Roman" w:hAnsi="Times New Roman"/>
          <w:color w:val="auto"/>
          <w:kern w:val="0"/>
          <w:highlight w:val="none"/>
        </w:rPr>
        <w:t>日期和实际</w:t>
      </w:r>
      <w:r>
        <w:rPr>
          <w:rFonts w:hint="default" w:ascii="Times New Roman" w:hAnsi="Times New Roman"/>
          <w:color w:val="auto"/>
          <w:kern w:val="0"/>
          <w:highlight w:val="none"/>
        </w:rPr>
        <w:t>完成服务</w:t>
      </w:r>
      <w:r>
        <w:rPr>
          <w:rFonts w:ascii="Times New Roman" w:hAnsi="Times New Roman"/>
          <w:color w:val="auto"/>
          <w:kern w:val="0"/>
          <w:highlight w:val="none"/>
        </w:rPr>
        <w:t>日期。计划</w:t>
      </w:r>
      <w:r>
        <w:rPr>
          <w:rFonts w:hint="default" w:ascii="Times New Roman" w:hAnsi="Times New Roman"/>
          <w:color w:val="auto"/>
          <w:kern w:val="0"/>
          <w:highlight w:val="none"/>
        </w:rPr>
        <w:t>完成服务</w:t>
      </w:r>
      <w:r>
        <w:rPr>
          <w:rFonts w:ascii="Times New Roman" w:hAnsi="Times New Roman"/>
          <w:color w:val="auto"/>
          <w:kern w:val="0"/>
          <w:highlight w:val="none"/>
        </w:rPr>
        <w:t>日期是指合同协议书约定的</w:t>
      </w:r>
      <w:r>
        <w:rPr>
          <w:rFonts w:hint="default" w:ascii="Times New Roman" w:hAnsi="Times New Roman"/>
          <w:color w:val="auto"/>
          <w:kern w:val="0"/>
          <w:highlight w:val="none"/>
        </w:rPr>
        <w:t>完成全过程工程咨询服务的</w:t>
      </w:r>
      <w:r>
        <w:rPr>
          <w:rFonts w:ascii="Times New Roman" w:hAnsi="Times New Roman"/>
          <w:color w:val="auto"/>
          <w:kern w:val="0"/>
          <w:highlight w:val="none"/>
        </w:rPr>
        <w:t>日期</w:t>
      </w:r>
      <w:r>
        <w:rPr>
          <w:rFonts w:hint="default" w:ascii="Times New Roman" w:hAnsi="Times New Roman"/>
          <w:color w:val="auto"/>
          <w:kern w:val="0"/>
          <w:highlight w:val="none"/>
        </w:rPr>
        <w:t>；</w:t>
      </w:r>
      <w:r>
        <w:rPr>
          <w:rFonts w:ascii="Times New Roman" w:hAnsi="Times New Roman"/>
          <w:color w:val="auto"/>
          <w:kern w:val="0"/>
          <w:highlight w:val="none"/>
        </w:rPr>
        <w:t>实际</w:t>
      </w:r>
      <w:r>
        <w:rPr>
          <w:rFonts w:hint="default" w:ascii="Times New Roman" w:hAnsi="Times New Roman"/>
          <w:color w:val="auto"/>
          <w:kern w:val="0"/>
          <w:highlight w:val="none"/>
        </w:rPr>
        <w:t>完成设计</w:t>
      </w:r>
      <w:r>
        <w:rPr>
          <w:rFonts w:ascii="Times New Roman" w:hAnsi="Times New Roman"/>
          <w:color w:val="auto"/>
          <w:kern w:val="0"/>
          <w:highlight w:val="none"/>
        </w:rPr>
        <w:t>日期</w:t>
      </w:r>
      <w:r>
        <w:rPr>
          <w:rFonts w:hint="default" w:ascii="Times New Roman" w:hAnsi="Times New Roman"/>
          <w:color w:val="auto"/>
          <w:kern w:val="0"/>
          <w:highlight w:val="none"/>
        </w:rPr>
        <w:t>是指咨询人交付全部全过程工程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成果及完成提供相关服务的日期</w:t>
      </w:r>
      <w:r>
        <w:rPr>
          <w:rFonts w:ascii="Times New Roman" w:hAnsi="Times New Roman"/>
          <w:color w:val="auto"/>
          <w:kern w:val="0"/>
          <w:highlight w:val="none"/>
        </w:rPr>
        <w:t xml:space="preserve">。 </w:t>
      </w:r>
    </w:p>
    <w:p>
      <w:pPr>
        <w:spacing w:line="360" w:lineRule="auto"/>
        <w:ind w:firstLine="426" w:firstLineChars="203"/>
        <w:rPr>
          <w:rFonts w:ascii="Times New Roman" w:hAnsi="Times New Roman"/>
          <w:color w:val="auto"/>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24 “全过程工程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是指在合同协议书约定的</w:t>
      </w:r>
      <w:r>
        <w:rPr>
          <w:rFonts w:hint="default" w:ascii="Times New Roman" w:hAnsi="Times New Roman"/>
          <w:color w:val="auto"/>
          <w:kern w:val="0"/>
          <w:highlight w:val="none"/>
        </w:rPr>
        <w:t>咨询人</w:t>
      </w:r>
      <w:r>
        <w:rPr>
          <w:rFonts w:ascii="Times New Roman" w:hAnsi="Times New Roman"/>
          <w:color w:val="auto"/>
          <w:kern w:val="0"/>
          <w:highlight w:val="none"/>
        </w:rPr>
        <w:t>完成</w:t>
      </w:r>
      <w:r>
        <w:rPr>
          <w:rFonts w:hint="default" w:ascii="Times New Roman" w:hAnsi="Times New Roman"/>
          <w:color w:val="auto"/>
          <w:kern w:val="0"/>
          <w:highlight w:val="none"/>
        </w:rPr>
        <w:t>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w:t>
      </w:r>
      <w:r>
        <w:rPr>
          <w:rFonts w:ascii="Times New Roman" w:hAnsi="Times New Roman"/>
          <w:color w:val="auto"/>
          <w:kern w:val="0"/>
          <w:highlight w:val="none"/>
        </w:rPr>
        <w:t>所需的期限，包括按照合同约定所作的</w:t>
      </w:r>
      <w:r>
        <w:rPr>
          <w:rFonts w:hint="default" w:ascii="Times New Roman" w:hAnsi="Times New Roman"/>
          <w:color w:val="auto"/>
          <w:kern w:val="0"/>
          <w:highlight w:val="none"/>
        </w:rPr>
        <w:t>期限</w:t>
      </w:r>
      <w:r>
        <w:rPr>
          <w:rFonts w:ascii="Times New Roman" w:hAnsi="Times New Roman"/>
          <w:color w:val="auto"/>
          <w:kern w:val="0"/>
          <w:highlight w:val="none"/>
        </w:rPr>
        <w:t>变更。</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25  “</w:t>
      </w:r>
      <w:r>
        <w:rPr>
          <w:rFonts w:ascii="Times New Roman" w:hAnsi="Times New Roman"/>
          <w:color w:val="auto"/>
          <w:kern w:val="0"/>
          <w:highlight w:val="none"/>
        </w:rPr>
        <w:t>天</w:t>
      </w:r>
      <w:r>
        <w:rPr>
          <w:rFonts w:hint="default" w:ascii="Times New Roman" w:hAnsi="Times New Roman"/>
          <w:color w:val="auto"/>
          <w:kern w:val="0"/>
          <w:highlight w:val="none"/>
        </w:rPr>
        <w:t>”</w:t>
      </w:r>
      <w:r>
        <w:rPr>
          <w:rFonts w:ascii="Times New Roman" w:hAnsi="Times New Roman"/>
          <w:color w:val="auto"/>
          <w:kern w:val="0"/>
          <w:highlight w:val="none"/>
        </w:rPr>
        <w:t>除特别指明外，均指日历天。合同中按天计算时间的，开始当天不计入，从次日开始计算，期限最后一天的截止时间为当天24:00时。</w:t>
      </w:r>
    </w:p>
    <w:p>
      <w:pPr>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26</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签约合同价</w:t>
      </w:r>
      <w:r>
        <w:rPr>
          <w:rFonts w:hint="default" w:ascii="Times New Roman" w:hAnsi="Times New Roman"/>
          <w:color w:val="auto"/>
          <w:kern w:val="0"/>
          <w:highlight w:val="none"/>
        </w:rPr>
        <w:t>”</w:t>
      </w:r>
      <w:r>
        <w:rPr>
          <w:rFonts w:ascii="Times New Roman" w:hAnsi="Times New Roman"/>
          <w:color w:val="auto"/>
          <w:kern w:val="0"/>
          <w:highlight w:val="none"/>
        </w:rPr>
        <w:t>是指</w:t>
      </w:r>
      <w:r>
        <w:rPr>
          <w:rFonts w:ascii="Times New Roman" w:hAnsi="Times New Roman"/>
          <w:color w:val="auto"/>
          <w:highlight w:val="none"/>
        </w:rPr>
        <w:t>发包人和</w:t>
      </w:r>
      <w:r>
        <w:rPr>
          <w:rFonts w:hint="default" w:ascii="Times New Roman" w:hAnsi="Times New Roman"/>
          <w:color w:val="auto"/>
          <w:highlight w:val="none"/>
        </w:rPr>
        <w:t>咨询人</w:t>
      </w:r>
      <w:r>
        <w:rPr>
          <w:rFonts w:ascii="Times New Roman" w:hAnsi="Times New Roman"/>
          <w:color w:val="auto"/>
          <w:highlight w:val="none"/>
        </w:rPr>
        <w:t>在合同协议书中确定的总金额。</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1.1.</w:t>
      </w:r>
      <w:r>
        <w:rPr>
          <w:rFonts w:hint="default" w:ascii="Times New Roman" w:hAnsi="Times New Roman"/>
          <w:color w:val="auto"/>
          <w:kern w:val="0"/>
          <w:highlight w:val="none"/>
        </w:rPr>
        <w:t>27</w:t>
      </w:r>
      <w:r>
        <w:rPr>
          <w:rFonts w:ascii="Times New Roman" w:hAnsi="Times New Roman"/>
          <w:color w:val="auto"/>
          <w:kern w:val="0"/>
          <w:highlight w:val="none"/>
        </w:rPr>
        <w:t xml:space="preserve"> </w:t>
      </w:r>
      <w:r>
        <w:rPr>
          <w:rFonts w:hint="default" w:ascii="Times New Roman" w:hAnsi="Times New Roman"/>
          <w:color w:val="auto"/>
          <w:kern w:val="0"/>
          <w:highlight w:val="none"/>
        </w:rPr>
        <w:t>“</w:t>
      </w:r>
      <w:r>
        <w:rPr>
          <w:rFonts w:ascii="Times New Roman" w:hAnsi="Times New Roman"/>
          <w:color w:val="auto"/>
          <w:kern w:val="0"/>
          <w:highlight w:val="none"/>
        </w:rPr>
        <w:t>合同价格</w:t>
      </w:r>
      <w:r>
        <w:rPr>
          <w:rFonts w:hint="default" w:ascii="Times New Roman" w:hAnsi="Times New Roman"/>
          <w:color w:val="auto"/>
          <w:kern w:val="0"/>
          <w:highlight w:val="none"/>
        </w:rPr>
        <w:t>又称全过程工程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w:t>
      </w:r>
      <w:r>
        <w:rPr>
          <w:rFonts w:ascii="Times New Roman" w:hAnsi="Times New Roman"/>
          <w:color w:val="auto"/>
          <w:kern w:val="0"/>
          <w:highlight w:val="none"/>
        </w:rPr>
        <w:t>是指发包人用于支付</w:t>
      </w:r>
      <w:r>
        <w:rPr>
          <w:rFonts w:hint="default" w:ascii="Times New Roman" w:hAnsi="Times New Roman"/>
          <w:color w:val="auto"/>
          <w:kern w:val="0"/>
          <w:highlight w:val="none"/>
        </w:rPr>
        <w:t>咨询人</w:t>
      </w:r>
      <w:r>
        <w:rPr>
          <w:rFonts w:ascii="Times New Roman" w:hAnsi="Times New Roman"/>
          <w:color w:val="auto"/>
          <w:kern w:val="0"/>
          <w:highlight w:val="none"/>
        </w:rPr>
        <w:t>按照合同约定完成</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咨询服务范围内全部工作的金额，包括合同履行过程中按合同约定</w:t>
      </w:r>
      <w:r>
        <w:rPr>
          <w:rFonts w:hint="default" w:ascii="Times New Roman" w:hAnsi="Times New Roman"/>
          <w:color w:val="auto"/>
          <w:kern w:val="0"/>
          <w:highlight w:val="none"/>
        </w:rPr>
        <w:t>发生的价格变化。</w:t>
      </w:r>
    </w:p>
    <w:p>
      <w:pPr>
        <w:spacing w:line="360" w:lineRule="auto"/>
        <w:ind w:firstLine="420" w:firstLineChars="200"/>
        <w:jc w:val="left"/>
        <w:rPr>
          <w:rFonts w:ascii="Times New Roman" w:hAnsi="Times New Roman"/>
          <w:color w:val="auto"/>
          <w:highlight w:val="none"/>
        </w:rPr>
      </w:pPr>
      <w:r>
        <w:rPr>
          <w:rFonts w:ascii="Times New Roman" w:hAnsi="Times New Roman"/>
          <w:color w:val="auto"/>
          <w:highlight w:val="none"/>
        </w:rPr>
        <w:t>1.1.</w:t>
      </w:r>
      <w:r>
        <w:rPr>
          <w:rFonts w:hint="default" w:ascii="Times New Roman" w:hAnsi="Times New Roman"/>
          <w:color w:val="auto"/>
          <w:highlight w:val="none"/>
        </w:rPr>
        <w:t>28</w:t>
      </w:r>
      <w:r>
        <w:rPr>
          <w:rFonts w:ascii="Times New Roman" w:hAnsi="Times New Roman"/>
          <w:color w:val="auto"/>
          <w:highlight w:val="none"/>
        </w:rPr>
        <w:t xml:space="preserve"> </w:t>
      </w:r>
      <w:r>
        <w:rPr>
          <w:rFonts w:hint="default" w:ascii="Times New Roman" w:hAnsi="Times New Roman"/>
          <w:color w:val="auto"/>
          <w:highlight w:val="none"/>
        </w:rPr>
        <w:t>“</w:t>
      </w:r>
      <w:r>
        <w:rPr>
          <w:rFonts w:ascii="Times New Roman" w:hAnsi="Times New Roman"/>
          <w:color w:val="auto"/>
          <w:highlight w:val="none"/>
        </w:rPr>
        <w:t>书面形式</w:t>
      </w:r>
      <w:r>
        <w:rPr>
          <w:rFonts w:hint="default" w:ascii="Times New Roman" w:hAnsi="Times New Roman"/>
          <w:color w:val="auto"/>
          <w:highlight w:val="none"/>
        </w:rPr>
        <w:t>”</w:t>
      </w:r>
      <w:r>
        <w:rPr>
          <w:rFonts w:ascii="Times New Roman" w:hAnsi="Times New Roman"/>
          <w:color w:val="auto"/>
          <w:highlight w:val="none"/>
        </w:rPr>
        <w:t>是指合同</w:t>
      </w:r>
      <w:r>
        <w:rPr>
          <w:rFonts w:hint="default" w:ascii="Times New Roman" w:hAnsi="Times New Roman"/>
          <w:color w:val="auto"/>
          <w:highlight w:val="none"/>
        </w:rPr>
        <w:t>书</w:t>
      </w:r>
      <w:r>
        <w:rPr>
          <w:rFonts w:ascii="Times New Roman" w:hAnsi="Times New Roman"/>
          <w:color w:val="auto"/>
          <w:highlight w:val="none"/>
        </w:rPr>
        <w:t>、</w:t>
      </w:r>
      <w:r>
        <w:rPr>
          <w:rFonts w:hint="default" w:ascii="Times New Roman" w:hAnsi="Times New Roman"/>
          <w:color w:val="auto"/>
          <w:highlight w:val="none"/>
        </w:rPr>
        <w:t>信件和数据电文（包括</w:t>
      </w:r>
      <w:r>
        <w:rPr>
          <w:rFonts w:ascii="Times New Roman" w:hAnsi="Times New Roman"/>
          <w:color w:val="auto"/>
          <w:highlight w:val="none"/>
        </w:rPr>
        <w:t>电报、</w:t>
      </w:r>
      <w:r>
        <w:rPr>
          <w:rFonts w:hint="default" w:ascii="Times New Roman" w:hAnsi="Times New Roman"/>
          <w:color w:val="auto"/>
          <w:highlight w:val="none"/>
        </w:rPr>
        <w:t>电</w:t>
      </w:r>
      <w:r>
        <w:rPr>
          <w:rFonts w:ascii="Times New Roman" w:hAnsi="Times New Roman"/>
          <w:color w:val="auto"/>
          <w:highlight w:val="none"/>
        </w:rPr>
        <w:t>传</w:t>
      </w:r>
      <w:r>
        <w:rPr>
          <w:rFonts w:hint="default" w:ascii="Times New Roman" w:hAnsi="Times New Roman"/>
          <w:color w:val="auto"/>
          <w:highlight w:val="none"/>
        </w:rPr>
        <w:t>、传</w:t>
      </w:r>
      <w:r>
        <w:rPr>
          <w:rFonts w:ascii="Times New Roman" w:hAnsi="Times New Roman"/>
          <w:color w:val="auto"/>
          <w:highlight w:val="none"/>
        </w:rPr>
        <w:t>真</w:t>
      </w:r>
      <w:r>
        <w:rPr>
          <w:rFonts w:hint="default" w:ascii="Times New Roman" w:hAnsi="Times New Roman"/>
          <w:color w:val="auto"/>
          <w:highlight w:val="none"/>
        </w:rPr>
        <w:t>、电子数据交换和电子邮件）</w:t>
      </w:r>
      <w:r>
        <w:rPr>
          <w:rFonts w:ascii="Times New Roman" w:hAnsi="Times New Roman"/>
          <w:color w:val="auto"/>
          <w:highlight w:val="none"/>
        </w:rPr>
        <w:t>等可以有形地表现所载内容的形式。</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1.2</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语言文字</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合同以中国的汉语简体文字编写、解释和说明。合同当事人在专用合同条款中约定使用两种以上语言时，汉语为优先解释和说明合</w:t>
      </w:r>
      <w:bookmarkStart w:id="1383" w:name="_Toc296503029"/>
      <w:bookmarkStart w:id="1384" w:name="_Toc296346530"/>
      <w:bookmarkStart w:id="1385" w:name="_Toc351203497"/>
      <w:bookmarkStart w:id="1386" w:name="_Toc337558729"/>
      <w:r>
        <w:rPr>
          <w:rFonts w:ascii="Times New Roman" w:hAnsi="Times New Roman"/>
          <w:color w:val="auto"/>
          <w:kern w:val="0"/>
          <w:highlight w:val="none"/>
        </w:rPr>
        <w:t>同的语言。</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bookmarkEnd w:id="1383"/>
      <w:bookmarkEnd w:id="1384"/>
      <w:bookmarkEnd w:id="1385"/>
      <w:bookmarkEnd w:id="1386"/>
      <w:r>
        <w:rPr>
          <w:rFonts w:ascii="Times New Roman" w:hAnsi="Times New Roman"/>
          <w:color w:val="auto"/>
          <w:sz w:val="21"/>
          <w:szCs w:val="21"/>
          <w:highlight w:val="none"/>
        </w:rPr>
        <w:t>3</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法律</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合同所称法律是指中华人民共和国法律、行政法规、部门规章，以及工程所在地的地方性法规、自治条例、单行条例和地方政府规章等</w:t>
      </w:r>
      <w:bookmarkStart w:id="1387" w:name="_Toc337558730"/>
      <w:bookmarkStart w:id="1388" w:name="_Toc296503030"/>
      <w:bookmarkStart w:id="1389" w:name="_Toc351203498"/>
      <w:bookmarkStart w:id="1390" w:name="_Toc296346531"/>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合同当事</w:t>
      </w:r>
      <w:bookmarkEnd w:id="1387"/>
      <w:bookmarkEnd w:id="1388"/>
      <w:bookmarkEnd w:id="1389"/>
      <w:bookmarkEnd w:id="1390"/>
      <w:r>
        <w:rPr>
          <w:rFonts w:ascii="Times New Roman" w:hAnsi="Times New Roman"/>
          <w:color w:val="auto"/>
          <w:kern w:val="0"/>
          <w:highlight w:val="none"/>
        </w:rPr>
        <w:t>人可以在专用合同条款中约定合同适用的其他规范性文件。</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1.4 </w:t>
      </w:r>
      <w:r>
        <w:rPr>
          <w:rFonts w:hint="default" w:ascii="Times New Roman" w:hAnsi="Times New Roman"/>
          <w:color w:val="auto"/>
          <w:sz w:val="21"/>
          <w:szCs w:val="21"/>
          <w:highlight w:val="none"/>
        </w:rPr>
        <w:t>技术</w:t>
      </w:r>
      <w:r>
        <w:rPr>
          <w:rFonts w:ascii="Times New Roman" w:hAnsi="Times New Roman"/>
          <w:color w:val="auto"/>
          <w:sz w:val="21"/>
          <w:szCs w:val="21"/>
          <w:highlight w:val="none"/>
        </w:rPr>
        <w:t>标准</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1.4.1 适用于工程的</w:t>
      </w:r>
      <w:r>
        <w:rPr>
          <w:rFonts w:hint="default" w:ascii="Times New Roman" w:hAnsi="Times New Roman"/>
          <w:color w:val="auto"/>
          <w:kern w:val="0"/>
          <w:highlight w:val="none"/>
        </w:rPr>
        <w:t>现行有效的</w:t>
      </w:r>
      <w:r>
        <w:rPr>
          <w:rFonts w:ascii="Times New Roman" w:hAnsi="Times New Roman"/>
          <w:color w:val="auto"/>
          <w:kern w:val="0"/>
          <w:highlight w:val="none"/>
        </w:rPr>
        <w:t>国家标准、行业标准、工程所在地的地方性标准，以及相应的规范、规程等，合同当事人有</w:t>
      </w:r>
      <w:bookmarkStart w:id="1391" w:name="_Toc351203499"/>
      <w:r>
        <w:rPr>
          <w:rFonts w:ascii="Times New Roman" w:hAnsi="Times New Roman"/>
          <w:color w:val="auto"/>
          <w:kern w:val="0"/>
          <w:highlight w:val="none"/>
        </w:rPr>
        <w:t>特别要求的，应在</w:t>
      </w:r>
      <w:bookmarkEnd w:id="1391"/>
      <w:r>
        <w:rPr>
          <w:rFonts w:ascii="Times New Roman" w:hAnsi="Times New Roman"/>
          <w:color w:val="auto"/>
          <w:kern w:val="0"/>
          <w:highlight w:val="none"/>
        </w:rPr>
        <w:t>专用合同条款中约定。</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1.4.2 发包人要求使用国外</w:t>
      </w:r>
      <w:r>
        <w:rPr>
          <w:rFonts w:hint="default" w:ascii="Times New Roman" w:hAnsi="Times New Roman"/>
          <w:color w:val="auto"/>
          <w:kern w:val="0"/>
          <w:highlight w:val="none"/>
        </w:rPr>
        <w:t>技术</w:t>
      </w:r>
      <w:r>
        <w:rPr>
          <w:rFonts w:ascii="Times New Roman" w:hAnsi="Times New Roman"/>
          <w:color w:val="auto"/>
          <w:kern w:val="0"/>
          <w:highlight w:val="none"/>
        </w:rPr>
        <w:t>标准的，发包人</w:t>
      </w:r>
      <w:r>
        <w:rPr>
          <w:rFonts w:hint="default" w:ascii="Times New Roman" w:hAnsi="Times New Roman"/>
          <w:color w:val="auto"/>
          <w:kern w:val="0"/>
          <w:highlight w:val="none"/>
        </w:rPr>
        <w:t>与咨询人在专用合同条款中约定</w:t>
      </w:r>
      <w:r>
        <w:rPr>
          <w:rFonts w:ascii="Times New Roman" w:hAnsi="Times New Roman"/>
          <w:color w:val="auto"/>
          <w:kern w:val="0"/>
          <w:highlight w:val="none"/>
        </w:rPr>
        <w:t>原文版本和中文译本</w:t>
      </w:r>
      <w:r>
        <w:rPr>
          <w:rFonts w:hint="default" w:ascii="Times New Roman" w:hAnsi="Times New Roman"/>
          <w:color w:val="auto"/>
          <w:kern w:val="0"/>
          <w:highlight w:val="none"/>
        </w:rPr>
        <w:t>提供方及</w:t>
      </w:r>
      <w:r>
        <w:rPr>
          <w:rFonts w:ascii="Times New Roman" w:hAnsi="Times New Roman"/>
          <w:color w:val="auto"/>
          <w:kern w:val="0"/>
          <w:highlight w:val="none"/>
        </w:rPr>
        <w:t>提供标准的名称、份数</w:t>
      </w:r>
      <w:r>
        <w:rPr>
          <w:rFonts w:hint="default" w:ascii="Times New Roman" w:hAnsi="Times New Roman"/>
          <w:color w:val="auto"/>
          <w:kern w:val="0"/>
          <w:highlight w:val="none"/>
        </w:rPr>
        <w:t>、</w:t>
      </w:r>
      <w:r>
        <w:rPr>
          <w:rFonts w:ascii="Times New Roman" w:hAnsi="Times New Roman"/>
          <w:color w:val="auto"/>
          <w:kern w:val="0"/>
          <w:highlight w:val="none"/>
        </w:rPr>
        <w:t>时间</w:t>
      </w:r>
      <w:r>
        <w:rPr>
          <w:rFonts w:hint="default" w:ascii="Times New Roman" w:hAnsi="Times New Roman"/>
          <w:color w:val="auto"/>
          <w:kern w:val="0"/>
          <w:highlight w:val="none"/>
        </w:rPr>
        <w:t>及费用承担等事项</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1.4.3 发包人对工程的技术标准、功能要求高于或严于现行国家、行业或地方标准的，应当在专用合同条款中予以明确。除专用合同条款另有约定外，应视为</w:t>
      </w:r>
      <w:r>
        <w:rPr>
          <w:rFonts w:hint="default" w:ascii="Times New Roman" w:hAnsi="Times New Roman"/>
          <w:color w:val="auto"/>
          <w:kern w:val="0"/>
          <w:highlight w:val="none"/>
        </w:rPr>
        <w:t>咨询人</w:t>
      </w:r>
      <w:r>
        <w:rPr>
          <w:rFonts w:ascii="Times New Roman" w:hAnsi="Times New Roman"/>
          <w:color w:val="auto"/>
          <w:kern w:val="0"/>
          <w:highlight w:val="none"/>
        </w:rPr>
        <w:t>在签订合同前已充分预见前述技术标准和功能要求的复杂程度，签约合同价中已包含由此产生的</w:t>
      </w:r>
      <w:r>
        <w:rPr>
          <w:rFonts w:hint="default" w:ascii="Times New Roman" w:hAnsi="Times New Roman"/>
          <w:color w:val="auto"/>
          <w:kern w:val="0"/>
          <w:highlight w:val="none"/>
        </w:rPr>
        <w:t>服务</w:t>
      </w:r>
      <w:r>
        <w:rPr>
          <w:rFonts w:ascii="Times New Roman" w:hAnsi="Times New Roman"/>
          <w:color w:val="auto"/>
          <w:kern w:val="0"/>
          <w:highlight w:val="none"/>
        </w:rPr>
        <w:t>费用。</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1.5 合同文件的优先顺序</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组成合同的各项文件应互相解释，互为说明。除专用合同条款另有约定外，解释合同文件的优先顺序如下：</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（1）合</w:t>
      </w:r>
      <w:bookmarkStart w:id="1392" w:name="_Toc351203500"/>
      <w:r>
        <w:rPr>
          <w:rFonts w:ascii="Times New Roman" w:hAnsi="Times New Roman"/>
          <w:color w:val="auto"/>
          <w:kern w:val="0"/>
          <w:highlight w:val="none"/>
        </w:rPr>
        <w:t>同</w:t>
      </w:r>
      <w:bookmarkStart w:id="1393" w:name="_Toc296346532"/>
      <w:bookmarkStart w:id="1394" w:name="_Toc337558731"/>
      <w:bookmarkStart w:id="1395" w:name="_Toc296503031"/>
      <w:r>
        <w:rPr>
          <w:rFonts w:ascii="Times New Roman" w:hAnsi="Times New Roman"/>
          <w:color w:val="auto"/>
          <w:kern w:val="0"/>
          <w:highlight w:val="none"/>
        </w:rPr>
        <w:t>协议书；</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）中标通知</w:t>
      </w:r>
      <w:bookmarkEnd w:id="1392"/>
      <w:r>
        <w:rPr>
          <w:rFonts w:ascii="Times New Roman" w:hAnsi="Times New Roman"/>
          <w:color w:val="auto"/>
          <w:kern w:val="0"/>
          <w:highlight w:val="none"/>
        </w:rPr>
        <w:t>书</w:t>
      </w:r>
      <w:bookmarkEnd w:id="1393"/>
      <w:bookmarkEnd w:id="1394"/>
      <w:bookmarkEnd w:id="1395"/>
      <w:r>
        <w:rPr>
          <w:rFonts w:ascii="Times New Roman" w:hAnsi="Times New Roman"/>
          <w:color w:val="auto"/>
          <w:kern w:val="0"/>
          <w:highlight w:val="none"/>
        </w:rPr>
        <w:t>（如果有）；</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）投标函及其附录（如果有）；</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）专用合同条款</w:t>
      </w:r>
      <w:r>
        <w:rPr>
          <w:rFonts w:ascii="Times New Roman" w:hAnsi="Times New Roman"/>
          <w:color w:val="auto"/>
          <w:highlight w:val="none"/>
        </w:rPr>
        <w:t>及其附件</w:t>
      </w:r>
      <w:r>
        <w:rPr>
          <w:rFonts w:ascii="Times New Roman" w:hAnsi="Times New Roman"/>
          <w:color w:val="auto"/>
          <w:kern w:val="0"/>
          <w:highlight w:val="none"/>
        </w:rPr>
        <w:t xml:space="preserve">； </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 xml:space="preserve">）通用合同条款； </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（6）发包人要求；</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7</w:t>
      </w:r>
      <w:r>
        <w:rPr>
          <w:rFonts w:ascii="Times New Roman" w:hAnsi="Times New Roman"/>
          <w:color w:val="auto"/>
          <w:kern w:val="0"/>
          <w:highlight w:val="none"/>
        </w:rPr>
        <w:t>）技术标准；</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8</w:t>
      </w:r>
      <w:r>
        <w:rPr>
          <w:rFonts w:ascii="Times New Roman" w:hAnsi="Times New Roman"/>
          <w:color w:val="auto"/>
          <w:kern w:val="0"/>
          <w:highlight w:val="none"/>
        </w:rPr>
        <w:t>）</w:t>
      </w:r>
      <w:r>
        <w:rPr>
          <w:rFonts w:hint="default" w:ascii="Times New Roman" w:hAnsi="Times New Roman"/>
          <w:color w:val="auto"/>
          <w:kern w:val="0"/>
          <w:highlight w:val="none"/>
        </w:rPr>
        <w:t>发包人提供的有关</w:t>
      </w:r>
      <w:r>
        <w:rPr>
          <w:rFonts w:ascii="Times New Roman" w:hAnsi="Times New Roman"/>
          <w:color w:val="auto"/>
          <w:kern w:val="0"/>
          <w:highlight w:val="none"/>
        </w:rPr>
        <w:t>资料</w:t>
      </w:r>
      <w:r>
        <w:rPr>
          <w:rFonts w:hint="default" w:ascii="Times New Roman" w:hAnsi="Times New Roman"/>
          <w:color w:val="auto"/>
          <w:kern w:val="0"/>
          <w:highlight w:val="none"/>
        </w:rPr>
        <w:t>（如果有）</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9</w:t>
      </w:r>
      <w:r>
        <w:rPr>
          <w:rFonts w:ascii="Times New Roman" w:hAnsi="Times New Roman"/>
          <w:color w:val="auto"/>
          <w:kern w:val="0"/>
          <w:highlight w:val="none"/>
        </w:rPr>
        <w:t>）其他合同文件。</w:t>
      </w:r>
    </w:p>
    <w:p>
      <w:pPr>
        <w:spacing w:line="360" w:lineRule="auto"/>
        <w:ind w:firstLine="447" w:firstLineChars="213"/>
        <w:rPr>
          <w:rFonts w:ascii="Times New Roman" w:hAnsi="Times New Roman"/>
          <w:color w:val="auto"/>
          <w:highlight w:val="none"/>
        </w:rPr>
      </w:pPr>
      <w:r>
        <w:rPr>
          <w:rFonts w:ascii="Times New Roman" w:hAnsi="Times New Roman"/>
          <w:color w:val="auto"/>
          <w:highlight w:val="none"/>
        </w:rPr>
        <w:t>上述各项合同文件包括合同当事人就该项合同文件所作出的补充和修改，属于同一类内容的文件，应以最新签署的为准。</w:t>
      </w:r>
    </w:p>
    <w:p>
      <w:pPr>
        <w:spacing w:line="360" w:lineRule="auto"/>
        <w:ind w:firstLine="447" w:firstLineChars="213"/>
        <w:rPr>
          <w:rFonts w:ascii="Times New Roman" w:hAnsi="Times New Roman"/>
          <w:color w:val="auto"/>
          <w:highlight w:val="none"/>
        </w:rPr>
      </w:pPr>
      <w:r>
        <w:rPr>
          <w:rFonts w:ascii="Times New Roman" w:hAnsi="Times New Roman"/>
          <w:color w:val="auto"/>
          <w:highlight w:val="none"/>
        </w:rPr>
        <w:t>在合同履行过程中形成的与合同有关的文件均构成合同文件组成部分，并根据其性质确定优先解释顺序。</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6 </w:t>
      </w:r>
      <w:r>
        <w:rPr>
          <w:rFonts w:ascii="Times New Roman" w:hAnsi="Times New Roman"/>
          <w:color w:val="auto"/>
          <w:sz w:val="21"/>
          <w:szCs w:val="21"/>
          <w:highlight w:val="none"/>
        </w:rPr>
        <w:t>联络</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.1 与合同有关的通知、批准、证明、证书、指示、指令、要求、请求、同意、确定和决定等，均应采用书面形式，并应在合</w:t>
      </w:r>
      <w:bookmarkStart w:id="1396" w:name="_Toc351203502"/>
      <w:r>
        <w:rPr>
          <w:rFonts w:ascii="Times New Roman" w:hAnsi="Times New Roman"/>
          <w:color w:val="auto"/>
          <w:kern w:val="0"/>
          <w:highlight w:val="none"/>
        </w:rPr>
        <w:t>同</w:t>
      </w:r>
      <w:bookmarkStart w:id="1397" w:name="_Toc296503033"/>
      <w:bookmarkStart w:id="1398" w:name="_Toc296346534"/>
      <w:bookmarkStart w:id="1399" w:name="_Toc337558733"/>
      <w:r>
        <w:rPr>
          <w:rFonts w:ascii="Times New Roman" w:hAnsi="Times New Roman"/>
          <w:color w:val="auto"/>
          <w:kern w:val="0"/>
          <w:highlight w:val="none"/>
        </w:rPr>
        <w:t>约定的期限</w:t>
      </w:r>
      <w:bookmarkEnd w:id="1396"/>
      <w:r>
        <w:rPr>
          <w:rFonts w:ascii="Times New Roman" w:hAnsi="Times New Roman"/>
          <w:color w:val="auto"/>
          <w:kern w:val="0"/>
          <w:highlight w:val="none"/>
        </w:rPr>
        <w:t>内</w:t>
      </w:r>
      <w:bookmarkEnd w:id="1397"/>
      <w:bookmarkEnd w:id="1398"/>
      <w:bookmarkEnd w:id="1399"/>
      <w:r>
        <w:rPr>
          <w:rFonts w:ascii="Times New Roman" w:hAnsi="Times New Roman"/>
          <w:color w:val="auto"/>
          <w:kern w:val="0"/>
          <w:highlight w:val="none"/>
        </w:rPr>
        <w:t>送达接收人和送达地点。</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.2 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应在专用合同条款中约定各自的送达接收人</w:t>
      </w:r>
      <w:r>
        <w:rPr>
          <w:rFonts w:hint="default" w:ascii="Times New Roman" w:hAnsi="Times New Roman"/>
          <w:color w:val="auto"/>
          <w:kern w:val="0"/>
          <w:highlight w:val="none"/>
        </w:rPr>
        <w:t>、</w:t>
      </w:r>
      <w:r>
        <w:rPr>
          <w:rFonts w:ascii="Times New Roman" w:hAnsi="Times New Roman"/>
          <w:color w:val="auto"/>
          <w:kern w:val="0"/>
          <w:highlight w:val="none"/>
        </w:rPr>
        <w:t>送达地点</w:t>
      </w:r>
      <w:r>
        <w:rPr>
          <w:rFonts w:hint="default" w:ascii="Times New Roman" w:hAnsi="Times New Roman"/>
          <w:color w:val="auto"/>
          <w:kern w:val="0"/>
          <w:highlight w:val="none"/>
        </w:rPr>
        <w:t>、电子邮箱</w:t>
      </w:r>
      <w:r>
        <w:rPr>
          <w:rFonts w:ascii="Times New Roman" w:hAnsi="Times New Roman"/>
          <w:color w:val="auto"/>
          <w:kern w:val="0"/>
          <w:highlight w:val="none"/>
        </w:rPr>
        <w:t>。任何一方合同当事人指定的接收人或送达地点</w:t>
      </w:r>
      <w:r>
        <w:rPr>
          <w:rFonts w:hint="default" w:ascii="Times New Roman" w:hAnsi="Times New Roman"/>
          <w:color w:val="auto"/>
          <w:kern w:val="0"/>
          <w:highlight w:val="none"/>
        </w:rPr>
        <w:t>或电子邮箱</w:t>
      </w:r>
      <w:r>
        <w:rPr>
          <w:rFonts w:ascii="Times New Roman" w:hAnsi="Times New Roman"/>
          <w:color w:val="auto"/>
          <w:kern w:val="0"/>
          <w:highlight w:val="none"/>
        </w:rPr>
        <w:t>发生变动的，应提前3天以书面形式通知对方</w:t>
      </w:r>
      <w:r>
        <w:rPr>
          <w:rFonts w:hint="default" w:ascii="Times New Roman" w:hAnsi="Times New Roman"/>
          <w:color w:val="auto"/>
          <w:kern w:val="0"/>
          <w:highlight w:val="none"/>
        </w:rPr>
        <w:t>，否则视为未发生变动</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6</w:t>
      </w:r>
      <w:r>
        <w:rPr>
          <w:rFonts w:ascii="Times New Roman" w:hAnsi="Times New Roman"/>
          <w:color w:val="auto"/>
          <w:kern w:val="0"/>
          <w:highlight w:val="none"/>
        </w:rPr>
        <w:t>.3 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应当及时签收另一方送达至送达地点和指定接收人的来往信函</w:t>
      </w:r>
      <w:r>
        <w:rPr>
          <w:rFonts w:hint="default" w:ascii="Times New Roman" w:hAnsi="Times New Roman"/>
          <w:color w:val="auto"/>
          <w:kern w:val="0"/>
          <w:highlight w:val="none"/>
        </w:rPr>
        <w:t>，如确有充分证据证明一方无正当理由拒不签收的，视为拒绝签收一方认可往来信函的内容</w:t>
      </w:r>
      <w:r>
        <w:rPr>
          <w:rFonts w:ascii="Times New Roman" w:hAnsi="Times New Roman"/>
          <w:color w:val="auto"/>
          <w:kern w:val="0"/>
          <w:highlight w:val="none"/>
        </w:rPr>
        <w:t>。</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7 </w:t>
      </w:r>
      <w:r>
        <w:rPr>
          <w:rFonts w:ascii="Times New Roman" w:hAnsi="Times New Roman"/>
          <w:color w:val="auto"/>
          <w:sz w:val="21"/>
          <w:szCs w:val="21"/>
          <w:highlight w:val="none"/>
        </w:rPr>
        <w:t>严禁贿赂</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合同当事人不得以贿赂或变相贿赂的方式，谋取非法利益或损害对方权益。因一方合同当事人的贿赂造成对方损失的，应赔偿损失</w:t>
      </w:r>
      <w:bookmarkStart w:id="1400" w:name="_Toc351203503"/>
      <w:r>
        <w:rPr>
          <w:rFonts w:ascii="Times New Roman" w:hAnsi="Times New Roman"/>
          <w:color w:val="auto"/>
          <w:kern w:val="0"/>
          <w:highlight w:val="none"/>
        </w:rPr>
        <w:t>，</w:t>
      </w:r>
      <w:bookmarkStart w:id="1401" w:name="_Toc337558734"/>
      <w:bookmarkStart w:id="1402" w:name="_Toc296346536"/>
      <w:bookmarkStart w:id="1403" w:name="_Toc296503035"/>
      <w:r>
        <w:rPr>
          <w:rFonts w:hint="default" w:ascii="Times New Roman" w:hAnsi="Times New Roman"/>
          <w:color w:val="auto"/>
          <w:kern w:val="0"/>
          <w:highlight w:val="none"/>
        </w:rPr>
        <w:t>并</w:t>
      </w:r>
      <w:r>
        <w:rPr>
          <w:rFonts w:ascii="Times New Roman" w:hAnsi="Times New Roman"/>
          <w:color w:val="auto"/>
          <w:kern w:val="0"/>
          <w:highlight w:val="none"/>
        </w:rPr>
        <w:t>承担相应的法</w:t>
      </w:r>
      <w:bookmarkEnd w:id="1400"/>
      <w:r>
        <w:rPr>
          <w:rFonts w:ascii="Times New Roman" w:hAnsi="Times New Roman"/>
          <w:color w:val="auto"/>
          <w:kern w:val="0"/>
          <w:highlight w:val="none"/>
        </w:rPr>
        <w:t>律</w:t>
      </w:r>
      <w:bookmarkEnd w:id="1401"/>
      <w:bookmarkEnd w:id="1402"/>
      <w:bookmarkEnd w:id="1403"/>
      <w:r>
        <w:rPr>
          <w:rFonts w:ascii="Times New Roman" w:hAnsi="Times New Roman"/>
          <w:color w:val="auto"/>
          <w:kern w:val="0"/>
          <w:highlight w:val="none"/>
        </w:rPr>
        <w:t>责任。</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8 </w:t>
      </w:r>
      <w:r>
        <w:rPr>
          <w:rFonts w:ascii="Times New Roman" w:hAnsi="Times New Roman"/>
          <w:color w:val="auto"/>
          <w:sz w:val="21"/>
          <w:szCs w:val="21"/>
          <w:highlight w:val="none"/>
        </w:rPr>
        <w:t>保密</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除法律规定或合同另有约定外，未经发包人同意，</w:t>
      </w:r>
      <w:r>
        <w:rPr>
          <w:rFonts w:hint="default" w:ascii="Times New Roman" w:hAnsi="Times New Roman"/>
          <w:color w:val="auto"/>
          <w:kern w:val="0"/>
          <w:highlight w:val="none"/>
        </w:rPr>
        <w:t>咨询人</w:t>
      </w:r>
      <w:r>
        <w:rPr>
          <w:rFonts w:ascii="Times New Roman" w:hAnsi="Times New Roman"/>
          <w:color w:val="auto"/>
          <w:kern w:val="0"/>
          <w:highlight w:val="none"/>
        </w:rPr>
        <w:t>不得将发包人提供的图纸、文件以及声明需要保密的资料信息等商业秘密泄露给</w:t>
      </w:r>
      <w:bookmarkStart w:id="1404" w:name="_Toc337558738"/>
      <w:r>
        <w:rPr>
          <w:rFonts w:ascii="Times New Roman" w:hAnsi="Times New Roman"/>
          <w:color w:val="auto"/>
          <w:kern w:val="0"/>
          <w:highlight w:val="none"/>
        </w:rPr>
        <w:t>第三方。</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除</w:t>
      </w:r>
      <w:bookmarkEnd w:id="1404"/>
      <w:r>
        <w:rPr>
          <w:rFonts w:ascii="Times New Roman" w:hAnsi="Times New Roman"/>
          <w:color w:val="auto"/>
          <w:kern w:val="0"/>
          <w:highlight w:val="none"/>
        </w:rPr>
        <w:t>法律规定或合同另有约定外，未经</w:t>
      </w:r>
      <w:r>
        <w:rPr>
          <w:rFonts w:hint="default" w:ascii="Times New Roman" w:hAnsi="Times New Roman"/>
          <w:color w:val="auto"/>
          <w:kern w:val="0"/>
          <w:highlight w:val="none"/>
        </w:rPr>
        <w:t>咨询人</w:t>
      </w:r>
      <w:r>
        <w:rPr>
          <w:rFonts w:ascii="Times New Roman" w:hAnsi="Times New Roman"/>
          <w:color w:val="auto"/>
          <w:kern w:val="0"/>
          <w:highlight w:val="none"/>
        </w:rPr>
        <w:t>同意，发包人不得将</w:t>
      </w:r>
      <w:r>
        <w:rPr>
          <w:rFonts w:hint="default" w:ascii="Times New Roman" w:hAnsi="Times New Roman"/>
          <w:color w:val="auto"/>
          <w:kern w:val="0"/>
          <w:highlight w:val="none"/>
        </w:rPr>
        <w:t>咨询人</w:t>
      </w:r>
      <w:r>
        <w:rPr>
          <w:rFonts w:ascii="Times New Roman" w:hAnsi="Times New Roman"/>
          <w:color w:val="auto"/>
          <w:kern w:val="0"/>
          <w:highlight w:val="none"/>
        </w:rPr>
        <w:t>提供的</w:t>
      </w:r>
      <w:r>
        <w:rPr>
          <w:rFonts w:hint="default" w:ascii="Times New Roman" w:hAnsi="Times New Roman"/>
          <w:color w:val="auto"/>
          <w:kern w:val="0"/>
          <w:highlight w:val="none"/>
        </w:rPr>
        <w:t>技术文件、技术成果、</w:t>
      </w:r>
      <w:r>
        <w:rPr>
          <w:rFonts w:ascii="Times New Roman" w:hAnsi="Times New Roman"/>
          <w:color w:val="auto"/>
          <w:kern w:val="0"/>
          <w:highlight w:val="none"/>
        </w:rPr>
        <w:t>技术秘密及声明需要保密的资料信息等商业秘密泄露给第三方。</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保密期限由发包人与咨询人在专用合同条款中约定。</w:t>
      </w:r>
    </w:p>
    <w:p>
      <w:pPr>
        <w:pStyle w:val="4"/>
        <w:rPr>
          <w:color w:val="auto"/>
          <w:highlight w:val="none"/>
        </w:rPr>
      </w:pPr>
      <w:bookmarkStart w:id="1405" w:name="_Toc59202912"/>
      <w:bookmarkStart w:id="1406" w:name="_Toc1738902898"/>
      <w:bookmarkStart w:id="1407" w:name="_Toc832007058"/>
      <w:bookmarkStart w:id="1408" w:name="_Toc517869966"/>
      <w:bookmarkStart w:id="1409" w:name="_Toc470322254"/>
      <w:bookmarkStart w:id="1410" w:name="_Toc1166885228"/>
      <w:bookmarkStart w:id="1411" w:name="_Toc1926002884"/>
      <w:r>
        <w:rPr>
          <w:color w:val="auto"/>
          <w:highlight w:val="none"/>
        </w:rPr>
        <w:t>2. 发包人</w:t>
      </w:r>
      <w:bookmarkEnd w:id="1405"/>
      <w:bookmarkEnd w:id="1406"/>
      <w:bookmarkEnd w:id="1407"/>
      <w:bookmarkEnd w:id="1408"/>
      <w:bookmarkEnd w:id="1409"/>
      <w:bookmarkEnd w:id="1410"/>
      <w:bookmarkEnd w:id="1411"/>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2.1 </w:t>
      </w:r>
      <w:r>
        <w:rPr>
          <w:rFonts w:hint="default" w:ascii="Times New Roman" w:hAnsi="Times New Roman"/>
          <w:color w:val="auto"/>
          <w:sz w:val="21"/>
          <w:szCs w:val="21"/>
          <w:highlight w:val="none"/>
        </w:rPr>
        <w:t>发包人一般义务</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 xml:space="preserve">2.1.1 </w:t>
      </w:r>
      <w:r>
        <w:rPr>
          <w:rFonts w:ascii="Times New Roman" w:hAnsi="Times New Roman"/>
          <w:color w:val="auto"/>
          <w:kern w:val="0"/>
          <w:highlight w:val="none"/>
        </w:rPr>
        <w:t>发包人应遵守法律，并办理法律规定由其办理的许可、</w:t>
      </w:r>
      <w:r>
        <w:rPr>
          <w:rFonts w:hint="default" w:ascii="Times New Roman" w:hAnsi="Times New Roman"/>
          <w:color w:val="auto"/>
          <w:kern w:val="0"/>
          <w:highlight w:val="none"/>
        </w:rPr>
        <w:t>核准</w:t>
      </w:r>
      <w:r>
        <w:rPr>
          <w:rFonts w:ascii="Times New Roman" w:hAnsi="Times New Roman"/>
          <w:color w:val="auto"/>
          <w:kern w:val="0"/>
          <w:highlight w:val="none"/>
        </w:rPr>
        <w:t>或备案。</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s="Times New Roman"/>
          <w:color w:val="auto"/>
          <w:highlight w:val="none"/>
        </w:rPr>
        <w:t>发包人负责办理上述</w:t>
      </w:r>
      <w:r>
        <w:rPr>
          <w:rFonts w:ascii="Times New Roman" w:hAnsi="Times New Roman" w:cs="Times New Roman"/>
          <w:color w:val="auto"/>
          <w:highlight w:val="none"/>
        </w:rPr>
        <w:t>许</w:t>
      </w:r>
      <w:bookmarkStart w:id="1412" w:name="_Toc351203509"/>
      <w:r>
        <w:rPr>
          <w:rFonts w:ascii="Times New Roman" w:hAnsi="Times New Roman" w:cs="Times New Roman"/>
          <w:color w:val="auto"/>
          <w:highlight w:val="none"/>
        </w:rPr>
        <w:t>可</w:t>
      </w:r>
      <w:bookmarkStart w:id="1413" w:name="_Toc296503038"/>
      <w:bookmarkStart w:id="1414" w:name="_Toc296346539"/>
      <w:bookmarkStart w:id="1415" w:name="_Toc337558739"/>
      <w:bookmarkStart w:id="1416" w:name="OLE_LINK2"/>
      <w:bookmarkStart w:id="1417" w:name="OLE_LINK1"/>
      <w:r>
        <w:rPr>
          <w:rFonts w:ascii="Times New Roman" w:hAnsi="Times New Roman" w:cs="Times New Roman"/>
          <w:color w:val="auto"/>
          <w:highlight w:val="none"/>
        </w:rPr>
        <w:t>、核准或备</w:t>
      </w:r>
      <w:bookmarkEnd w:id="1412"/>
      <w:r>
        <w:rPr>
          <w:rFonts w:ascii="Times New Roman" w:hAnsi="Times New Roman" w:cs="Times New Roman"/>
          <w:color w:val="auto"/>
          <w:highlight w:val="none"/>
        </w:rPr>
        <w:t>案</w:t>
      </w:r>
      <w:bookmarkEnd w:id="1413"/>
      <w:bookmarkEnd w:id="1414"/>
      <w:bookmarkEnd w:id="1415"/>
      <w:bookmarkStart w:id="1418" w:name="_Toc351203510"/>
      <w:r>
        <w:rPr>
          <w:rFonts w:hint="default" w:ascii="Times New Roman" w:hAnsi="Times New Roman" w:cs="Times New Roman"/>
          <w:color w:val="auto"/>
          <w:highlight w:val="none"/>
        </w:rPr>
        <w:t>工</w:t>
      </w:r>
      <w:bookmarkStart w:id="1419" w:name="_Toc296346540"/>
      <w:bookmarkStart w:id="1420" w:name="_Toc296503039"/>
      <w:bookmarkStart w:id="1421" w:name="_Toc337558740"/>
      <w:r>
        <w:rPr>
          <w:rFonts w:hint="default" w:ascii="Times New Roman" w:hAnsi="Times New Roman" w:cs="Times New Roman"/>
          <w:color w:val="auto"/>
          <w:highlight w:val="none"/>
        </w:rPr>
        <w:t>作，并</w:t>
      </w:r>
      <w:bookmarkEnd w:id="1418"/>
      <w:r>
        <w:rPr>
          <w:rFonts w:hint="default" w:ascii="Times New Roman" w:hAnsi="Times New Roman" w:cs="Times New Roman"/>
          <w:color w:val="auto"/>
          <w:highlight w:val="none"/>
        </w:rPr>
        <w:t>负责将结果书面通知咨询人。</w:t>
      </w:r>
      <w:r>
        <w:rPr>
          <w:rFonts w:ascii="Times New Roman" w:hAnsi="Times New Roman"/>
          <w:color w:val="auto"/>
          <w:kern w:val="0"/>
          <w:highlight w:val="none"/>
        </w:rPr>
        <w:t>因发包人原因未能及时办理完毕前述许可、</w:t>
      </w:r>
      <w:r>
        <w:rPr>
          <w:rFonts w:hint="default" w:ascii="Times New Roman" w:hAnsi="Times New Roman"/>
          <w:color w:val="auto"/>
          <w:kern w:val="0"/>
          <w:highlight w:val="none"/>
        </w:rPr>
        <w:t>核</w:t>
      </w:r>
      <w:r>
        <w:rPr>
          <w:rFonts w:ascii="Times New Roman" w:hAnsi="Times New Roman"/>
          <w:color w:val="auto"/>
          <w:kern w:val="0"/>
          <w:highlight w:val="none"/>
        </w:rPr>
        <w:t>准或备案</w:t>
      </w:r>
      <w:r>
        <w:rPr>
          <w:rFonts w:hint="default" w:ascii="Times New Roman" w:hAnsi="Times New Roman"/>
          <w:color w:val="auto"/>
          <w:kern w:val="0"/>
          <w:highlight w:val="none"/>
        </w:rPr>
        <w:t>手续</w:t>
      </w:r>
      <w:r>
        <w:rPr>
          <w:rFonts w:ascii="Times New Roman" w:hAnsi="Times New Roman"/>
          <w:color w:val="auto"/>
          <w:kern w:val="0"/>
          <w:highlight w:val="none"/>
        </w:rPr>
        <w:t>，</w:t>
      </w:r>
      <w:r>
        <w:rPr>
          <w:rFonts w:hint="default" w:ascii="Times New Roman" w:hAnsi="Times New Roman"/>
          <w:color w:val="auto"/>
          <w:kern w:val="0"/>
          <w:highlight w:val="none"/>
        </w:rPr>
        <w:t>导致全过程工程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工作量增加和（或）服务期延长时，</w:t>
      </w:r>
      <w:r>
        <w:rPr>
          <w:rFonts w:ascii="Times New Roman" w:hAnsi="Times New Roman"/>
          <w:color w:val="auto"/>
          <w:kern w:val="0"/>
          <w:highlight w:val="none"/>
        </w:rPr>
        <w:t>由发包人承担由此增加的</w:t>
      </w:r>
      <w:r>
        <w:rPr>
          <w:rFonts w:hint="default" w:ascii="Times New Roman" w:hAnsi="Times New Roman"/>
          <w:color w:val="auto"/>
          <w:kern w:val="0"/>
          <w:highlight w:val="none"/>
        </w:rPr>
        <w:t>费用</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2.1.2 发包人</w:t>
      </w:r>
      <w:r>
        <w:rPr>
          <w:rFonts w:ascii="Times New Roman" w:hAnsi="Times New Roman"/>
          <w:color w:val="auto"/>
          <w:kern w:val="0"/>
          <w:highlight w:val="none"/>
        </w:rPr>
        <w:t>应在不耽误服务的合理时间内，积极向咨询人提供</w:t>
      </w:r>
      <w:r>
        <w:rPr>
          <w:rFonts w:hint="default" w:ascii="Times New Roman" w:hAnsi="Times New Roman"/>
          <w:color w:val="auto"/>
          <w:kern w:val="0"/>
          <w:highlight w:val="none"/>
        </w:rPr>
        <w:t>其</w:t>
      </w:r>
      <w:r>
        <w:rPr>
          <w:rFonts w:ascii="Times New Roman" w:hAnsi="Times New Roman"/>
          <w:color w:val="auto"/>
          <w:kern w:val="0"/>
          <w:highlight w:val="none"/>
        </w:rPr>
        <w:t>能够</w:t>
      </w:r>
      <w:r>
        <w:rPr>
          <w:rFonts w:hint="default" w:ascii="Times New Roman" w:hAnsi="Times New Roman"/>
          <w:color w:val="auto"/>
          <w:kern w:val="0"/>
          <w:highlight w:val="none"/>
        </w:rPr>
        <w:t>获取</w:t>
      </w:r>
      <w:r>
        <w:rPr>
          <w:rFonts w:ascii="Times New Roman" w:hAnsi="Times New Roman"/>
          <w:color w:val="auto"/>
          <w:kern w:val="0"/>
          <w:highlight w:val="none"/>
        </w:rPr>
        <w:t>的与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咨询服务有关的一切资料</w:t>
      </w:r>
      <w:r>
        <w:rPr>
          <w:rFonts w:hint="default"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w:t>
      </w:r>
      <w:r>
        <w:rPr>
          <w:rFonts w:ascii="Times New Roman" w:hAnsi="Times New Roman"/>
          <w:color w:val="auto"/>
          <w:kern w:val="0"/>
          <w:highlight w:val="none"/>
        </w:rPr>
        <w:t>3</w:t>
      </w:r>
      <w:r>
        <w:rPr>
          <w:rFonts w:hint="default" w:ascii="Times New Roman" w:hAnsi="Times New Roman"/>
          <w:color w:val="auto"/>
          <w:kern w:val="0"/>
          <w:highlight w:val="none"/>
        </w:rPr>
        <w:t xml:space="preserve"> 发包人应当负责开展全过程工程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的所有外部关系（包括但不限于当地政府主管部门等）的协调，为咨询人履行合同提供必要的外部条件，提供</w:t>
      </w:r>
      <w:r>
        <w:rPr>
          <w:rFonts w:ascii="Times New Roman" w:hAnsi="Times New Roman"/>
          <w:color w:val="auto"/>
          <w:kern w:val="0"/>
          <w:highlight w:val="none"/>
        </w:rPr>
        <w:t>与其他组织</w:t>
      </w:r>
      <w:r>
        <w:rPr>
          <w:rFonts w:hint="default" w:ascii="Times New Roman" w:hAnsi="Times New Roman"/>
          <w:color w:val="auto"/>
          <w:kern w:val="0"/>
          <w:highlight w:val="none"/>
        </w:rPr>
        <w:t>联系</w:t>
      </w:r>
      <w:r>
        <w:rPr>
          <w:rFonts w:ascii="Times New Roman" w:hAnsi="Times New Roman"/>
          <w:color w:val="auto"/>
          <w:kern w:val="0"/>
          <w:highlight w:val="none"/>
        </w:rPr>
        <w:t>的渠道，以便咨询人</w:t>
      </w:r>
      <w:r>
        <w:rPr>
          <w:rFonts w:hint="default" w:ascii="Times New Roman" w:hAnsi="Times New Roman"/>
          <w:color w:val="auto"/>
          <w:kern w:val="0"/>
          <w:highlight w:val="none"/>
        </w:rPr>
        <w:t>收集</w:t>
      </w:r>
      <w:r>
        <w:rPr>
          <w:rFonts w:ascii="Times New Roman" w:hAnsi="Times New Roman"/>
          <w:color w:val="auto"/>
          <w:kern w:val="0"/>
          <w:highlight w:val="none"/>
        </w:rPr>
        <w:t>需要的信息。</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2.1.</w:t>
      </w:r>
      <w:r>
        <w:rPr>
          <w:rFonts w:ascii="Times New Roman" w:hAnsi="Times New Roman"/>
          <w:color w:val="auto"/>
          <w:kern w:val="0"/>
          <w:highlight w:val="none"/>
        </w:rPr>
        <w:t>4</w:t>
      </w:r>
      <w:r>
        <w:rPr>
          <w:rFonts w:hint="default" w:ascii="Times New Roman" w:hAnsi="Times New Roman"/>
          <w:color w:val="auto"/>
          <w:kern w:val="0"/>
          <w:highlight w:val="none"/>
        </w:rPr>
        <w:t xml:space="preserve"> 专用合同条款约定的其他义务。</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2.2 发包人代表</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发包人应在专用合同条款中明确其</w:t>
      </w:r>
      <w:r>
        <w:rPr>
          <w:rFonts w:hint="default" w:ascii="Times New Roman" w:hAnsi="Times New Roman"/>
          <w:color w:val="auto"/>
          <w:kern w:val="0"/>
          <w:highlight w:val="none"/>
        </w:rPr>
        <w:t>负责本项目</w:t>
      </w:r>
      <w:r>
        <w:rPr>
          <w:rFonts w:ascii="Times New Roman" w:hAnsi="Times New Roman"/>
          <w:color w:val="auto"/>
          <w:kern w:val="0"/>
          <w:highlight w:val="none"/>
        </w:rPr>
        <w:t>的发包人代表的姓名、职务、联系方式及授权范围等事项。发包人代表在发包人的</w:t>
      </w:r>
      <w:bookmarkStart w:id="1422" w:name="_Toc351203511"/>
      <w:r>
        <w:rPr>
          <w:rFonts w:ascii="Times New Roman" w:hAnsi="Times New Roman"/>
          <w:color w:val="auto"/>
          <w:kern w:val="0"/>
          <w:highlight w:val="none"/>
        </w:rPr>
        <w:t>授权范围内，负责处</w:t>
      </w:r>
      <w:bookmarkEnd w:id="1422"/>
      <w:r>
        <w:rPr>
          <w:rFonts w:ascii="Times New Roman" w:hAnsi="Times New Roman"/>
          <w:color w:val="auto"/>
          <w:kern w:val="0"/>
          <w:highlight w:val="none"/>
        </w:rPr>
        <w:t>理合同履行过程中与发包人有关的具体事宜。发包人代表在授权范围内的行为由发包人承担法律责任。发包人更换发包人代表的，应</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提前书面通知</w:t>
      </w:r>
      <w:r>
        <w:rPr>
          <w:rFonts w:hint="default" w:ascii="Times New Roman" w:hAnsi="Times New Roman"/>
          <w:color w:val="auto"/>
          <w:kern w:val="0"/>
          <w:highlight w:val="none"/>
        </w:rPr>
        <w:t>咨询人</w:t>
      </w:r>
      <w:r>
        <w:rPr>
          <w:rFonts w:ascii="Times New Roman" w:hAnsi="Times New Roman"/>
          <w:color w:val="auto"/>
          <w:kern w:val="0"/>
          <w:highlight w:val="none"/>
        </w:rPr>
        <w:t>。</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发包人代表不能按照合同约定履行其职责及义务，并导致合同无法继续正常履行的，</w:t>
      </w:r>
      <w:r>
        <w:rPr>
          <w:rFonts w:hint="default" w:ascii="Times New Roman" w:hAnsi="Times New Roman"/>
          <w:color w:val="auto"/>
          <w:kern w:val="0"/>
          <w:highlight w:val="none"/>
        </w:rPr>
        <w:t>咨询人</w:t>
      </w:r>
      <w:r>
        <w:rPr>
          <w:rFonts w:ascii="Times New Roman" w:hAnsi="Times New Roman"/>
          <w:color w:val="auto"/>
          <w:kern w:val="0"/>
          <w:highlight w:val="none"/>
        </w:rPr>
        <w:t>可以要求发包人撤换发包人代表。</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3</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发包人决定</w:t>
      </w:r>
    </w:p>
    <w:p>
      <w:pPr>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 xml:space="preserve">2.3.1 </w:t>
      </w:r>
      <w:r>
        <w:rPr>
          <w:rFonts w:hint="default" w:ascii="Times New Roman" w:hAnsi="Times New Roman"/>
          <w:color w:val="auto"/>
          <w:highlight w:val="none"/>
        </w:rPr>
        <w:t>发包人在法律允许的范围内有权对咨询人的全过程</w:t>
      </w:r>
      <w:r>
        <w:rPr>
          <w:rFonts w:ascii="Times New Roman" w:hAnsi="Times New Roman"/>
          <w:color w:val="auto"/>
          <w:highlight w:val="none"/>
        </w:rPr>
        <w:t>工程咨询服务活动实施监督和检查，并有权制定和调整全过程工程</w:t>
      </w:r>
      <w:r>
        <w:rPr>
          <w:rFonts w:hint="default" w:ascii="Times New Roman" w:hAnsi="Times New Roman"/>
          <w:color w:val="auto"/>
          <w:highlight w:val="none"/>
        </w:rPr>
        <w:t>咨询</w:t>
      </w:r>
      <w:r>
        <w:rPr>
          <w:rFonts w:ascii="Times New Roman" w:hAnsi="Times New Roman"/>
          <w:color w:val="auto"/>
          <w:highlight w:val="none"/>
        </w:rPr>
        <w:t>服务的有关管理制度和办法，以规范</w:t>
      </w:r>
      <w:r>
        <w:rPr>
          <w:rFonts w:hint="default" w:ascii="Times New Roman" w:hAnsi="Times New Roman"/>
          <w:color w:val="auto"/>
          <w:highlight w:val="none"/>
        </w:rPr>
        <w:t>全过程</w:t>
      </w:r>
      <w:r>
        <w:rPr>
          <w:rFonts w:ascii="Times New Roman" w:hAnsi="Times New Roman"/>
          <w:color w:val="auto"/>
          <w:highlight w:val="none"/>
        </w:rPr>
        <w:t>工程咨询服务活动。</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2.3.2 发包人应在专用合同条款约定的期限内对咨询人书面提出的事项作出书面决定，对</w:t>
      </w:r>
      <w:r>
        <w:rPr>
          <w:rFonts w:ascii="Times New Roman" w:hAnsi="Times New Roman"/>
          <w:color w:val="auto"/>
          <w:highlight w:val="none"/>
        </w:rPr>
        <w:t>咨询人在贯彻落实</w:t>
      </w:r>
      <w:r>
        <w:rPr>
          <w:rFonts w:hint="default" w:ascii="Times New Roman" w:hAnsi="Times New Roman"/>
          <w:color w:val="auto"/>
          <w:highlight w:val="none"/>
        </w:rPr>
        <w:t>发包人</w:t>
      </w:r>
      <w:r>
        <w:rPr>
          <w:rFonts w:ascii="Times New Roman" w:hAnsi="Times New Roman"/>
          <w:color w:val="auto"/>
          <w:highlight w:val="none"/>
        </w:rPr>
        <w:t>意见时提出的有关问题应</w:t>
      </w:r>
      <w:r>
        <w:rPr>
          <w:rFonts w:hint="default" w:ascii="Times New Roman" w:hAnsi="Times New Roman"/>
          <w:color w:val="auto"/>
          <w:highlight w:val="none"/>
        </w:rPr>
        <w:t>及时</w:t>
      </w:r>
      <w:r>
        <w:rPr>
          <w:rFonts w:ascii="Times New Roman" w:hAnsi="Times New Roman"/>
          <w:color w:val="auto"/>
          <w:highlight w:val="none"/>
        </w:rPr>
        <w:t>予以</w:t>
      </w:r>
      <w:r>
        <w:rPr>
          <w:rFonts w:hint="default" w:ascii="Times New Roman" w:hAnsi="Times New Roman"/>
          <w:color w:val="auto"/>
          <w:highlight w:val="none"/>
        </w:rPr>
        <w:t>解答</w:t>
      </w:r>
      <w:r>
        <w:rPr>
          <w:rFonts w:ascii="Times New Roman" w:hAnsi="Times New Roman"/>
          <w:color w:val="auto"/>
          <w:highlight w:val="none"/>
        </w:rPr>
        <w:t>。</w:t>
      </w:r>
      <w:r>
        <w:rPr>
          <w:rFonts w:hint="default" w:ascii="Times New Roman" w:hAnsi="Times New Roman"/>
          <w:color w:val="auto"/>
          <w:highlight w:val="none"/>
        </w:rPr>
        <w:t>若因发包人不回复</w:t>
      </w:r>
      <w:r>
        <w:rPr>
          <w:rFonts w:ascii="Times New Roman" w:hAnsi="Times New Roman"/>
          <w:color w:val="auto"/>
          <w:highlight w:val="none"/>
        </w:rPr>
        <w:t>或回复不及时造成的损失</w:t>
      </w:r>
      <w:r>
        <w:rPr>
          <w:rFonts w:hint="default" w:ascii="Times New Roman" w:hAnsi="Times New Roman"/>
          <w:color w:val="auto"/>
          <w:highlight w:val="none"/>
        </w:rPr>
        <w:t>由</w:t>
      </w:r>
      <w:r>
        <w:rPr>
          <w:rFonts w:ascii="Times New Roman" w:hAnsi="Times New Roman"/>
          <w:color w:val="auto"/>
          <w:highlight w:val="none"/>
        </w:rPr>
        <w:t>发包人承担。</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 支付合同价款</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发包人应按合同约定向</w:t>
      </w:r>
      <w:r>
        <w:rPr>
          <w:rFonts w:hint="default" w:ascii="Times New Roman" w:hAnsi="Times New Roman"/>
          <w:color w:val="auto"/>
          <w:kern w:val="0"/>
          <w:highlight w:val="none"/>
        </w:rPr>
        <w:t>咨询人</w:t>
      </w:r>
      <w:r>
        <w:rPr>
          <w:rFonts w:ascii="Times New Roman" w:hAnsi="Times New Roman"/>
          <w:color w:val="auto"/>
          <w:kern w:val="0"/>
          <w:highlight w:val="none"/>
        </w:rPr>
        <w:t>及时</w:t>
      </w:r>
      <w:r>
        <w:rPr>
          <w:rFonts w:hint="default" w:ascii="Times New Roman" w:hAnsi="Times New Roman"/>
          <w:color w:val="auto"/>
          <w:kern w:val="0"/>
          <w:highlight w:val="none"/>
        </w:rPr>
        <w:t>足额</w:t>
      </w:r>
      <w:r>
        <w:rPr>
          <w:rFonts w:ascii="Times New Roman" w:hAnsi="Times New Roman"/>
          <w:color w:val="auto"/>
          <w:kern w:val="0"/>
          <w:highlight w:val="none"/>
        </w:rPr>
        <w:t>支付合同价款。</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2.</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咨询服务成果</w:t>
      </w:r>
      <w:r>
        <w:rPr>
          <w:rFonts w:hint="default" w:ascii="Times New Roman" w:hAnsi="Times New Roman"/>
          <w:color w:val="auto"/>
          <w:sz w:val="21"/>
          <w:szCs w:val="21"/>
          <w:highlight w:val="none"/>
        </w:rPr>
        <w:t>文件接收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发包人应按合同约定及</w:t>
      </w:r>
      <w:bookmarkEnd w:id="1416"/>
      <w:bookmarkEnd w:id="1417"/>
      <w:bookmarkEnd w:id="1419"/>
      <w:bookmarkEnd w:id="1420"/>
      <w:bookmarkEnd w:id="1421"/>
      <w:r>
        <w:rPr>
          <w:rFonts w:ascii="Times New Roman" w:hAnsi="Times New Roman"/>
          <w:color w:val="auto"/>
          <w:kern w:val="0"/>
          <w:highlight w:val="none"/>
        </w:rPr>
        <w:t>时</w:t>
      </w:r>
      <w:bookmarkStart w:id="1423" w:name="_Toc296346543"/>
      <w:bookmarkStart w:id="1424" w:name="_Toc296503042"/>
      <w:bookmarkStart w:id="1425" w:name="_Toc337558745"/>
      <w:r>
        <w:rPr>
          <w:rFonts w:hint="default" w:ascii="Times New Roman" w:hAnsi="Times New Roman"/>
          <w:color w:val="auto"/>
          <w:kern w:val="0"/>
          <w:highlight w:val="none"/>
        </w:rPr>
        <w:t>接收咨</w:t>
      </w:r>
      <w:bookmarkEnd w:id="1423"/>
      <w:bookmarkEnd w:id="1424"/>
      <w:bookmarkEnd w:id="1425"/>
      <w:bookmarkStart w:id="1426" w:name="_Toc351203515"/>
      <w:r>
        <w:rPr>
          <w:rFonts w:hint="default" w:ascii="Times New Roman" w:hAnsi="Times New Roman"/>
          <w:color w:val="auto"/>
          <w:kern w:val="0"/>
          <w:highlight w:val="none"/>
        </w:rPr>
        <w:t>询人提交的全</w:t>
      </w:r>
      <w:bookmarkEnd w:id="1426"/>
      <w:r>
        <w:rPr>
          <w:rFonts w:hint="default" w:ascii="Times New Roman" w:hAnsi="Times New Roman"/>
          <w:color w:val="auto"/>
          <w:kern w:val="0"/>
          <w:highlight w:val="none"/>
        </w:rPr>
        <w:t>过程工程</w:t>
      </w:r>
      <w:r>
        <w:rPr>
          <w:rFonts w:ascii="Times New Roman" w:hAnsi="Times New Roman"/>
          <w:color w:val="auto"/>
          <w:kern w:val="0"/>
          <w:highlight w:val="none"/>
        </w:rPr>
        <w:t>咨询服务成果</w:t>
      </w:r>
      <w:r>
        <w:rPr>
          <w:rFonts w:hint="default" w:ascii="Times New Roman" w:hAnsi="Times New Roman"/>
          <w:color w:val="auto"/>
          <w:kern w:val="0"/>
          <w:highlight w:val="none"/>
        </w:rPr>
        <w:t>文件</w:t>
      </w:r>
      <w:r>
        <w:rPr>
          <w:rFonts w:ascii="Times New Roman" w:hAnsi="Times New Roman"/>
          <w:color w:val="auto"/>
          <w:kern w:val="0"/>
          <w:highlight w:val="none"/>
        </w:rPr>
        <w:t>。</w:t>
      </w:r>
    </w:p>
    <w:p>
      <w:pPr>
        <w:pStyle w:val="4"/>
        <w:rPr>
          <w:color w:val="auto"/>
          <w:highlight w:val="none"/>
        </w:rPr>
      </w:pPr>
      <w:bookmarkStart w:id="1427" w:name="_Toc59202913"/>
      <w:bookmarkStart w:id="1428" w:name="_Toc1892821253"/>
      <w:bookmarkStart w:id="1429" w:name="_Toc66353379"/>
      <w:bookmarkStart w:id="1430" w:name="_Toc1722513319"/>
      <w:bookmarkStart w:id="1431" w:name="_Toc199895197"/>
      <w:bookmarkStart w:id="1432" w:name="_Toc1691058877"/>
      <w:bookmarkStart w:id="1433" w:name="_Toc195375631"/>
      <w:r>
        <w:rPr>
          <w:color w:val="auto"/>
          <w:highlight w:val="none"/>
        </w:rPr>
        <w:t xml:space="preserve">3. </w:t>
      </w:r>
      <w:r>
        <w:rPr>
          <w:rFonts w:hint="eastAsia"/>
          <w:color w:val="auto"/>
          <w:highlight w:val="none"/>
        </w:rPr>
        <w:t>咨询人</w:t>
      </w:r>
      <w:bookmarkEnd w:id="1427"/>
      <w:bookmarkEnd w:id="1428"/>
      <w:bookmarkEnd w:id="1429"/>
      <w:bookmarkEnd w:id="1430"/>
      <w:bookmarkEnd w:id="1431"/>
      <w:bookmarkEnd w:id="1432"/>
      <w:bookmarkEnd w:id="1433"/>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3.1 </w:t>
      </w:r>
      <w:r>
        <w:rPr>
          <w:rFonts w:hint="default" w:ascii="Times New Roman" w:hAnsi="Times New Roman"/>
          <w:color w:val="auto"/>
          <w:sz w:val="21"/>
          <w:szCs w:val="21"/>
          <w:highlight w:val="none"/>
        </w:rPr>
        <w:t>咨</w:t>
      </w:r>
      <w:bookmarkStart w:id="1434" w:name="_Toc351203516"/>
      <w:r>
        <w:rPr>
          <w:rFonts w:hint="default" w:ascii="Times New Roman" w:hAnsi="Times New Roman"/>
          <w:color w:val="auto"/>
          <w:sz w:val="21"/>
          <w:szCs w:val="21"/>
          <w:highlight w:val="none"/>
        </w:rPr>
        <w:t>询人</w:t>
      </w:r>
      <w:r>
        <w:rPr>
          <w:rFonts w:ascii="Times New Roman" w:hAnsi="Times New Roman"/>
          <w:color w:val="auto"/>
          <w:sz w:val="21"/>
          <w:szCs w:val="21"/>
          <w:highlight w:val="none"/>
        </w:rPr>
        <w:t>一般</w:t>
      </w:r>
      <w:bookmarkEnd w:id="1434"/>
      <w:r>
        <w:rPr>
          <w:rFonts w:ascii="Times New Roman" w:hAnsi="Times New Roman"/>
          <w:color w:val="auto"/>
          <w:sz w:val="21"/>
          <w:szCs w:val="21"/>
          <w:highlight w:val="none"/>
        </w:rPr>
        <w:t>义务</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3.1.1 咨询人</w:t>
      </w:r>
      <w:r>
        <w:rPr>
          <w:rFonts w:ascii="Times New Roman" w:hAnsi="Times New Roman"/>
          <w:color w:val="auto"/>
          <w:kern w:val="0"/>
          <w:highlight w:val="none"/>
        </w:rPr>
        <w:t>应遵守法律和</w:t>
      </w:r>
      <w:r>
        <w:rPr>
          <w:rFonts w:hint="default" w:ascii="Times New Roman" w:hAnsi="Times New Roman"/>
          <w:color w:val="auto"/>
          <w:kern w:val="0"/>
          <w:highlight w:val="none"/>
        </w:rPr>
        <w:t>有关技术标准的强制性规定</w:t>
      </w:r>
      <w:r>
        <w:rPr>
          <w:rFonts w:ascii="Times New Roman" w:hAnsi="Times New Roman"/>
          <w:color w:val="auto"/>
          <w:kern w:val="0"/>
          <w:highlight w:val="none"/>
        </w:rPr>
        <w:t>，</w:t>
      </w:r>
      <w:r>
        <w:rPr>
          <w:rFonts w:hint="default" w:ascii="Times New Roman" w:hAnsi="Times New Roman"/>
          <w:color w:val="auto"/>
          <w:kern w:val="0"/>
          <w:highlight w:val="none"/>
        </w:rPr>
        <w:t>完成合同约定范围内的全过程</w:t>
      </w:r>
      <w:r>
        <w:rPr>
          <w:rFonts w:ascii="Times New Roman" w:hAnsi="Times New Roman"/>
          <w:color w:val="auto"/>
          <w:kern w:val="0"/>
          <w:highlight w:val="none"/>
        </w:rPr>
        <w:t>工程咨询</w:t>
      </w:r>
      <w:r>
        <w:rPr>
          <w:rFonts w:hint="default" w:ascii="Times New Roman" w:hAnsi="Times New Roman"/>
          <w:color w:val="auto"/>
          <w:kern w:val="0"/>
          <w:highlight w:val="none"/>
        </w:rPr>
        <w:t>服务</w:t>
      </w:r>
      <w:bookmarkStart w:id="1435" w:name="_Toc351203518"/>
      <w:r>
        <w:rPr>
          <w:rFonts w:hint="default" w:ascii="Times New Roman" w:hAnsi="Times New Roman"/>
          <w:color w:val="auto"/>
          <w:kern w:val="0"/>
          <w:highlight w:val="none"/>
        </w:rPr>
        <w:t>。</w:t>
      </w:r>
      <w:bookmarkStart w:id="1436" w:name="_Toc296503045"/>
      <w:bookmarkStart w:id="1437" w:name="_Toc296346546"/>
      <w:bookmarkStart w:id="1438" w:name="_Toc337558746"/>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w:t>
      </w:r>
      <w:bookmarkEnd w:id="1435"/>
      <w:r>
        <w:rPr>
          <w:rFonts w:hint="default" w:ascii="Times New Roman" w:hAnsi="Times New Roman"/>
          <w:color w:val="auto"/>
          <w:kern w:val="0"/>
          <w:highlight w:val="none"/>
        </w:rPr>
        <w:t>2</w:t>
      </w:r>
      <w:bookmarkEnd w:id="1436"/>
      <w:bookmarkEnd w:id="1437"/>
      <w:bookmarkEnd w:id="1438"/>
      <w:bookmarkStart w:id="1439" w:name="_Toc351203519"/>
      <w:r>
        <w:rPr>
          <w:rFonts w:hint="default" w:ascii="Times New Roman" w:hAnsi="Times New Roman"/>
          <w:color w:val="auto"/>
          <w:kern w:val="0"/>
          <w:highlight w:val="none"/>
        </w:rPr>
        <w:t xml:space="preserve"> </w:t>
      </w:r>
      <w:bookmarkStart w:id="1440" w:name="_Toc296346547"/>
      <w:bookmarkStart w:id="1441" w:name="_Toc296503046"/>
      <w:bookmarkStart w:id="1442" w:name="_Toc337558747"/>
      <w:r>
        <w:rPr>
          <w:rFonts w:hint="default" w:ascii="Times New Roman" w:hAnsi="Times New Roman"/>
          <w:color w:val="auto"/>
          <w:kern w:val="0"/>
          <w:highlight w:val="none"/>
        </w:rPr>
        <w:t>咨询人应当完成发包人</w:t>
      </w:r>
      <w:bookmarkEnd w:id="1439"/>
      <w:r>
        <w:rPr>
          <w:rFonts w:hint="default" w:ascii="Times New Roman" w:hAnsi="Times New Roman"/>
          <w:color w:val="auto"/>
          <w:kern w:val="0"/>
          <w:highlight w:val="none"/>
        </w:rPr>
        <w:t>委</w:t>
      </w:r>
      <w:bookmarkEnd w:id="1440"/>
      <w:bookmarkEnd w:id="1441"/>
      <w:bookmarkEnd w:id="1442"/>
      <w:r>
        <w:rPr>
          <w:rFonts w:hint="default" w:ascii="Times New Roman" w:hAnsi="Times New Roman"/>
          <w:color w:val="auto"/>
          <w:kern w:val="0"/>
          <w:highlight w:val="none"/>
        </w:rPr>
        <w:t>托的全过程工程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3.1.3 专用合同条款约定的其他义务。</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3.2 </w:t>
      </w:r>
      <w:r>
        <w:rPr>
          <w:rFonts w:hint="default" w:ascii="Times New Roman" w:hAnsi="Times New Roman"/>
          <w:color w:val="auto"/>
          <w:sz w:val="21"/>
          <w:szCs w:val="21"/>
          <w:highlight w:val="none"/>
        </w:rPr>
        <w:t>工程建设全过程咨询项目负责人</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3.2.1 </w:t>
      </w:r>
      <w:r>
        <w:rPr>
          <w:rFonts w:hint="default" w:ascii="Times New Roman" w:hAnsi="Times New Roman"/>
          <w:color w:val="auto"/>
          <w:kern w:val="0"/>
          <w:highlight w:val="none"/>
        </w:rPr>
        <w:t>工程建设全过程咨询项目负责人（简称“项目负责人”）</w:t>
      </w:r>
      <w:r>
        <w:rPr>
          <w:rFonts w:ascii="Times New Roman" w:hAnsi="Times New Roman"/>
          <w:color w:val="auto"/>
          <w:kern w:val="0"/>
          <w:highlight w:val="none"/>
        </w:rPr>
        <w:t>应为合同当事人所确认的人选，并在专用合同条款中明确项目负责人的姓名、</w:t>
      </w:r>
      <w:r>
        <w:rPr>
          <w:rFonts w:hint="default" w:ascii="Times New Roman" w:hAnsi="Times New Roman"/>
          <w:color w:val="auto"/>
          <w:kern w:val="0"/>
          <w:highlight w:val="none"/>
        </w:rPr>
        <w:t>执业资格及等级</w:t>
      </w:r>
      <w:r>
        <w:rPr>
          <w:rFonts w:ascii="Times New Roman" w:hAnsi="Times New Roman"/>
          <w:color w:val="auto"/>
          <w:kern w:val="0"/>
          <w:highlight w:val="none"/>
        </w:rPr>
        <w:t>、</w:t>
      </w:r>
      <w:bookmarkStart w:id="1443" w:name="_Toc351203520"/>
      <w:r>
        <w:rPr>
          <w:rFonts w:ascii="Times New Roman" w:hAnsi="Times New Roman"/>
          <w:color w:val="auto"/>
          <w:kern w:val="0"/>
          <w:highlight w:val="none"/>
        </w:rPr>
        <w:t>注</w:t>
      </w:r>
      <w:bookmarkStart w:id="1444" w:name="_Toc296346548"/>
      <w:bookmarkStart w:id="1445" w:name="_Toc296503047"/>
      <w:bookmarkStart w:id="1446" w:name="_Toc337558748"/>
      <w:r>
        <w:rPr>
          <w:rFonts w:ascii="Times New Roman" w:hAnsi="Times New Roman"/>
          <w:color w:val="auto"/>
          <w:kern w:val="0"/>
          <w:highlight w:val="none"/>
        </w:rPr>
        <w:t>册执业</w:t>
      </w:r>
      <w:bookmarkEnd w:id="1443"/>
      <w:r>
        <w:rPr>
          <w:rFonts w:ascii="Times New Roman" w:hAnsi="Times New Roman"/>
          <w:color w:val="auto"/>
          <w:kern w:val="0"/>
          <w:highlight w:val="none"/>
        </w:rPr>
        <w:t>证书编号、联系</w:t>
      </w:r>
      <w:bookmarkEnd w:id="1444"/>
      <w:bookmarkEnd w:id="1445"/>
      <w:bookmarkEnd w:id="1446"/>
      <w:r>
        <w:rPr>
          <w:rFonts w:ascii="Times New Roman" w:hAnsi="Times New Roman"/>
          <w:color w:val="auto"/>
          <w:kern w:val="0"/>
          <w:highlight w:val="none"/>
        </w:rPr>
        <w:t>方式及授权范围等事项，项目负责人经</w:t>
      </w:r>
      <w:r>
        <w:rPr>
          <w:rFonts w:hint="default" w:ascii="Times New Roman" w:hAnsi="Times New Roman"/>
          <w:color w:val="auto"/>
          <w:kern w:val="0"/>
          <w:highlight w:val="none"/>
        </w:rPr>
        <w:t>咨询人</w:t>
      </w:r>
      <w:r>
        <w:rPr>
          <w:rFonts w:ascii="Times New Roman" w:hAnsi="Times New Roman"/>
          <w:color w:val="auto"/>
          <w:kern w:val="0"/>
          <w:highlight w:val="none"/>
        </w:rPr>
        <w:t>授权后代表</w:t>
      </w:r>
      <w:r>
        <w:rPr>
          <w:rFonts w:hint="default" w:ascii="Times New Roman" w:hAnsi="Times New Roman"/>
          <w:color w:val="auto"/>
          <w:kern w:val="0"/>
          <w:highlight w:val="none"/>
        </w:rPr>
        <w:t>咨询人</w:t>
      </w:r>
      <w:r>
        <w:rPr>
          <w:rFonts w:ascii="Times New Roman" w:hAnsi="Times New Roman"/>
          <w:color w:val="auto"/>
          <w:kern w:val="0"/>
          <w:highlight w:val="none"/>
        </w:rPr>
        <w:t>负责履行合同。</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3.2.</w:t>
      </w:r>
      <w:r>
        <w:rPr>
          <w:rFonts w:hint="default" w:ascii="Times New Roman" w:hAnsi="Times New Roman"/>
          <w:color w:val="auto"/>
          <w:kern w:val="0"/>
          <w:highlight w:val="none"/>
        </w:rPr>
        <w:t>2</w:t>
      </w:r>
      <w:r>
        <w:rPr>
          <w:rFonts w:ascii="Times New Roman" w:hAnsi="Times New Roman"/>
          <w:color w:val="auto"/>
          <w:kern w:val="0"/>
          <w:highlight w:val="none"/>
        </w:rPr>
        <w:t xml:space="preserve"> </w:t>
      </w:r>
      <w:r>
        <w:rPr>
          <w:rFonts w:hint="default" w:ascii="Times New Roman" w:hAnsi="Times New Roman"/>
          <w:color w:val="auto"/>
          <w:kern w:val="0"/>
          <w:highlight w:val="none"/>
        </w:rPr>
        <w:t>咨询人</w:t>
      </w:r>
      <w:r>
        <w:rPr>
          <w:rFonts w:ascii="Times New Roman" w:hAnsi="Times New Roman"/>
          <w:color w:val="auto"/>
          <w:kern w:val="0"/>
          <w:highlight w:val="none"/>
        </w:rPr>
        <w:t>需要更换项目负责人的，应</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提前书面通知发包人，并征得发包人书面同意。通知中应当载明继任项目负责人的注册执业资格、管理经验等资料，继任项目负责人继续履行第3.2.1项约定的职责。未经发包人书面同意，</w:t>
      </w:r>
      <w:r>
        <w:rPr>
          <w:rFonts w:hint="default" w:ascii="Times New Roman" w:hAnsi="Times New Roman"/>
          <w:color w:val="auto"/>
          <w:kern w:val="0"/>
          <w:highlight w:val="none"/>
        </w:rPr>
        <w:t>咨询人</w:t>
      </w:r>
      <w:r>
        <w:rPr>
          <w:rFonts w:ascii="Times New Roman" w:hAnsi="Times New Roman"/>
          <w:color w:val="auto"/>
          <w:kern w:val="0"/>
          <w:highlight w:val="none"/>
        </w:rPr>
        <w:t>不得擅自更换项目负责人。</w:t>
      </w:r>
      <w:r>
        <w:rPr>
          <w:rFonts w:hint="default" w:ascii="Times New Roman" w:hAnsi="Times New Roman"/>
          <w:color w:val="auto"/>
          <w:kern w:val="0"/>
          <w:highlight w:val="none"/>
        </w:rPr>
        <w:t>咨询人</w:t>
      </w:r>
      <w:r>
        <w:rPr>
          <w:rFonts w:ascii="Times New Roman" w:hAnsi="Times New Roman"/>
          <w:color w:val="auto"/>
          <w:kern w:val="0"/>
          <w:highlight w:val="none"/>
        </w:rPr>
        <w:t>擅自更换项目负责人的，应按照专用合同条款的约定承担违约责任</w:t>
      </w:r>
      <w:r>
        <w:rPr>
          <w:rFonts w:hint="default" w:ascii="Times New Roman" w:hAnsi="Times New Roman"/>
          <w:color w:val="auto"/>
          <w:kern w:val="0"/>
          <w:highlight w:val="none"/>
        </w:rPr>
        <w:t>。对于咨询人项目负责人确因患病、与咨询人解除或终止劳动关系、工伤等原因更换项目负责人的，发包人无正当理由不得拒绝更换。</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3.2.</w:t>
      </w:r>
      <w:r>
        <w:rPr>
          <w:rFonts w:hint="default" w:ascii="Times New Roman" w:hAnsi="Times New Roman"/>
          <w:color w:val="auto"/>
          <w:kern w:val="0"/>
          <w:highlight w:val="none"/>
        </w:rPr>
        <w:t>3</w:t>
      </w:r>
      <w:r>
        <w:rPr>
          <w:rFonts w:ascii="Times New Roman" w:hAnsi="Times New Roman"/>
          <w:color w:val="auto"/>
          <w:kern w:val="0"/>
          <w:highlight w:val="none"/>
        </w:rPr>
        <w:t xml:space="preserve"> 发包人有权书面通知咨询人更换其认为不称职的项目负责人，通知中应当载明要求更换的理由。</w:t>
      </w:r>
      <w:r>
        <w:rPr>
          <w:rFonts w:hint="default" w:ascii="Times New Roman" w:hAnsi="Times New Roman"/>
          <w:color w:val="auto"/>
          <w:kern w:val="0"/>
          <w:highlight w:val="none"/>
        </w:rPr>
        <w:t>对于发包人有理由的更换要求，咨询人</w:t>
      </w:r>
      <w:r>
        <w:rPr>
          <w:rFonts w:ascii="Times New Roman" w:hAnsi="Times New Roman"/>
          <w:color w:val="auto"/>
          <w:kern w:val="0"/>
          <w:highlight w:val="none"/>
        </w:rPr>
        <w:t>应在</w:t>
      </w:r>
      <w:r>
        <w:rPr>
          <w:rFonts w:hint="default" w:ascii="Times New Roman" w:hAnsi="Times New Roman"/>
          <w:color w:val="auto"/>
          <w:kern w:val="0"/>
          <w:highlight w:val="none"/>
        </w:rPr>
        <w:t>收</w:t>
      </w:r>
      <w:r>
        <w:rPr>
          <w:rFonts w:ascii="Times New Roman" w:hAnsi="Times New Roman"/>
          <w:color w:val="auto"/>
          <w:kern w:val="0"/>
          <w:highlight w:val="none"/>
        </w:rPr>
        <w:t>到</w:t>
      </w:r>
      <w:r>
        <w:rPr>
          <w:rFonts w:hint="default" w:ascii="Times New Roman" w:hAnsi="Times New Roman"/>
          <w:color w:val="auto"/>
          <w:kern w:val="0"/>
          <w:highlight w:val="none"/>
        </w:rPr>
        <w:t>书面</w:t>
      </w:r>
      <w:r>
        <w:rPr>
          <w:rFonts w:ascii="Times New Roman" w:hAnsi="Times New Roman"/>
          <w:color w:val="auto"/>
          <w:kern w:val="0"/>
          <w:highlight w:val="none"/>
        </w:rPr>
        <w:t>更换通知后</w:t>
      </w:r>
      <w:r>
        <w:rPr>
          <w:rFonts w:hint="default" w:ascii="Times New Roman" w:hAnsi="Times New Roman"/>
          <w:color w:val="auto"/>
          <w:kern w:val="0"/>
          <w:highlight w:val="none"/>
        </w:rPr>
        <w:t>在专用合同条款约定的期限内</w:t>
      </w:r>
      <w:r>
        <w:rPr>
          <w:rFonts w:ascii="Times New Roman" w:hAnsi="Times New Roman"/>
          <w:color w:val="auto"/>
          <w:kern w:val="0"/>
          <w:highlight w:val="none"/>
        </w:rPr>
        <w:t>进行更换，并将新任命的项目负责人的注册执业资格、管理经验等资料书面通知发包人。</w:t>
      </w:r>
      <w:r>
        <w:rPr>
          <w:rFonts w:hint="default" w:ascii="Times New Roman" w:hAnsi="Times New Roman"/>
          <w:color w:val="auto"/>
          <w:kern w:val="0"/>
          <w:highlight w:val="none"/>
        </w:rPr>
        <w:t>继</w:t>
      </w:r>
      <w:r>
        <w:rPr>
          <w:rFonts w:ascii="Times New Roman" w:hAnsi="Times New Roman"/>
          <w:color w:val="auto"/>
          <w:kern w:val="0"/>
          <w:highlight w:val="none"/>
        </w:rPr>
        <w:t>任项目负责人继续履行第3.2.1项约定的职责。</w:t>
      </w:r>
      <w:r>
        <w:rPr>
          <w:rFonts w:hint="default" w:ascii="Times New Roman" w:hAnsi="Times New Roman"/>
          <w:color w:val="auto"/>
          <w:kern w:val="0"/>
          <w:highlight w:val="none"/>
        </w:rPr>
        <w:t>咨询人</w:t>
      </w:r>
      <w:r>
        <w:rPr>
          <w:rFonts w:ascii="Times New Roman" w:hAnsi="Times New Roman"/>
          <w:color w:val="auto"/>
          <w:kern w:val="0"/>
          <w:highlight w:val="none"/>
        </w:rPr>
        <w:t>无正当理由拒绝更换项目负责人的，应按照专用合同条款的约定承担违约责任。</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 xml:space="preserve">3.3 </w:t>
      </w:r>
      <w:r>
        <w:rPr>
          <w:rFonts w:hint="default" w:ascii="Times New Roman" w:hAnsi="Times New Roman"/>
          <w:color w:val="auto"/>
          <w:sz w:val="21"/>
          <w:szCs w:val="21"/>
          <w:highlight w:val="none"/>
        </w:rPr>
        <w:t>主要咨询人</w:t>
      </w:r>
      <w:r>
        <w:rPr>
          <w:rFonts w:ascii="Times New Roman" w:hAnsi="Times New Roman"/>
          <w:color w:val="auto"/>
          <w:sz w:val="21"/>
          <w:szCs w:val="21"/>
          <w:highlight w:val="none"/>
        </w:rPr>
        <w:t>员</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3.3.1 除专用合同条款另有约定外，</w:t>
      </w:r>
      <w:r>
        <w:rPr>
          <w:rFonts w:hint="default" w:ascii="Times New Roman" w:hAnsi="Times New Roman"/>
          <w:color w:val="auto"/>
          <w:kern w:val="0"/>
          <w:highlight w:val="none"/>
        </w:rPr>
        <w:t>咨询人</w:t>
      </w:r>
      <w:r>
        <w:rPr>
          <w:rFonts w:ascii="Times New Roman" w:hAnsi="Times New Roman"/>
          <w:color w:val="auto"/>
          <w:kern w:val="0"/>
          <w:highlight w:val="none"/>
        </w:rPr>
        <w:t>应在</w:t>
      </w:r>
      <w:r>
        <w:rPr>
          <w:rFonts w:hint="default" w:ascii="Times New Roman" w:hAnsi="Times New Roman"/>
          <w:color w:val="auto"/>
          <w:kern w:val="0"/>
          <w:highlight w:val="none"/>
        </w:rPr>
        <w:t>合同签订</w:t>
      </w:r>
      <w:r>
        <w:rPr>
          <w:rFonts w:ascii="Times New Roman" w:hAnsi="Times New Roman"/>
          <w:color w:val="auto"/>
          <w:kern w:val="0"/>
          <w:highlight w:val="none"/>
        </w:rPr>
        <w:t>后7天内，向</w:t>
      </w:r>
      <w:r>
        <w:rPr>
          <w:rFonts w:hint="default" w:ascii="Times New Roman" w:hAnsi="Times New Roman"/>
          <w:color w:val="auto"/>
          <w:kern w:val="0"/>
          <w:highlight w:val="none"/>
        </w:rPr>
        <w:t>发包</w:t>
      </w:r>
      <w:r>
        <w:rPr>
          <w:rFonts w:ascii="Times New Roman" w:hAnsi="Times New Roman"/>
          <w:color w:val="auto"/>
          <w:kern w:val="0"/>
          <w:highlight w:val="none"/>
        </w:rPr>
        <w:t>人提交</w:t>
      </w:r>
      <w:r>
        <w:rPr>
          <w:rFonts w:hint="default" w:ascii="Times New Roman" w:hAnsi="Times New Roman"/>
          <w:color w:val="auto"/>
          <w:kern w:val="0"/>
          <w:highlight w:val="none"/>
        </w:rPr>
        <w:t>咨询人</w:t>
      </w:r>
      <w:r>
        <w:rPr>
          <w:rFonts w:ascii="Times New Roman" w:hAnsi="Times New Roman"/>
          <w:color w:val="auto"/>
          <w:kern w:val="0"/>
          <w:highlight w:val="none"/>
        </w:rPr>
        <w:t>项目管理机构及</w:t>
      </w:r>
      <w:r>
        <w:rPr>
          <w:rFonts w:hint="default" w:ascii="Times New Roman" w:hAnsi="Times New Roman"/>
          <w:color w:val="auto"/>
          <w:kern w:val="0"/>
          <w:highlight w:val="none"/>
        </w:rPr>
        <w:t>主要</w:t>
      </w:r>
      <w:r>
        <w:rPr>
          <w:rFonts w:ascii="Times New Roman" w:hAnsi="Times New Roman"/>
          <w:color w:val="auto"/>
          <w:kern w:val="0"/>
          <w:highlight w:val="none"/>
        </w:rPr>
        <w:t>咨询人员</w:t>
      </w:r>
      <w:bookmarkStart w:id="1447" w:name="_Toc351203521"/>
      <w:r>
        <w:rPr>
          <w:rFonts w:ascii="Times New Roman" w:hAnsi="Times New Roman"/>
          <w:color w:val="auto"/>
          <w:kern w:val="0"/>
          <w:highlight w:val="none"/>
        </w:rPr>
        <w:t>安</w:t>
      </w:r>
      <w:bookmarkStart w:id="1448" w:name="_Toc296503048"/>
      <w:bookmarkStart w:id="1449" w:name="_Toc296346549"/>
      <w:bookmarkStart w:id="1450" w:name="_Toc337558749"/>
      <w:r>
        <w:rPr>
          <w:rFonts w:ascii="Times New Roman" w:hAnsi="Times New Roman"/>
          <w:color w:val="auto"/>
          <w:kern w:val="0"/>
          <w:highlight w:val="none"/>
        </w:rPr>
        <w:t>排的报</w:t>
      </w:r>
      <w:bookmarkEnd w:id="1448"/>
      <w:bookmarkEnd w:id="1449"/>
      <w:r>
        <w:rPr>
          <w:rFonts w:ascii="Times New Roman" w:hAnsi="Times New Roman"/>
          <w:color w:val="auto"/>
          <w:kern w:val="0"/>
          <w:highlight w:val="none"/>
        </w:rPr>
        <w:t>告，</w:t>
      </w:r>
      <w:r>
        <w:rPr>
          <w:rFonts w:hint="default" w:ascii="Times New Roman" w:hAnsi="Times New Roman"/>
          <w:color w:val="auto"/>
          <w:kern w:val="0"/>
          <w:highlight w:val="none"/>
        </w:rPr>
        <w:t>主要咨询</w:t>
      </w:r>
      <w:bookmarkEnd w:id="1447"/>
      <w:r>
        <w:rPr>
          <w:rFonts w:ascii="Times New Roman" w:hAnsi="Times New Roman"/>
          <w:color w:val="auto"/>
          <w:kern w:val="0"/>
          <w:highlight w:val="none"/>
        </w:rPr>
        <w:t>人</w:t>
      </w:r>
      <w:bookmarkEnd w:id="1450"/>
      <w:r>
        <w:rPr>
          <w:rFonts w:ascii="Times New Roman" w:hAnsi="Times New Roman"/>
          <w:color w:val="auto"/>
          <w:kern w:val="0"/>
          <w:highlight w:val="none"/>
        </w:rPr>
        <w:t>员宜包括</w:t>
      </w:r>
      <w:r>
        <w:rPr>
          <w:rFonts w:hint="default" w:ascii="Times New Roman" w:hAnsi="Times New Roman"/>
          <w:color w:val="auto"/>
          <w:szCs w:val="21"/>
          <w:highlight w:val="none"/>
        </w:rPr>
        <w:t>工程勘察负责人、</w:t>
      </w:r>
      <w:r>
        <w:rPr>
          <w:rFonts w:hint="default" w:ascii="Times New Roman" w:hAnsi="Times New Roman"/>
          <w:color w:val="auto"/>
          <w:kern w:val="0"/>
          <w:highlight w:val="none"/>
        </w:rPr>
        <w:t>设计咨询</w:t>
      </w:r>
      <w:r>
        <w:rPr>
          <w:rFonts w:ascii="Times New Roman" w:hAnsi="Times New Roman"/>
          <w:color w:val="auto"/>
          <w:kern w:val="0"/>
          <w:highlight w:val="none"/>
        </w:rPr>
        <w:t>负责人、造价咨询负责人</w:t>
      </w:r>
      <w:r>
        <w:rPr>
          <w:rFonts w:hint="default" w:ascii="Times New Roman" w:hAnsi="Times New Roman"/>
          <w:color w:val="auto"/>
          <w:kern w:val="0"/>
          <w:highlight w:val="none"/>
        </w:rPr>
        <w:t>、工程</w:t>
      </w:r>
      <w:r>
        <w:rPr>
          <w:rFonts w:ascii="Times New Roman" w:hAnsi="Times New Roman"/>
          <w:color w:val="auto"/>
          <w:kern w:val="0"/>
          <w:highlight w:val="none"/>
        </w:rPr>
        <w:t>监理负责人</w:t>
      </w:r>
      <w:r>
        <w:rPr>
          <w:rFonts w:hint="default" w:ascii="Times New Roman" w:hAnsi="Times New Roman"/>
          <w:color w:val="auto"/>
          <w:kern w:val="0"/>
          <w:highlight w:val="none"/>
        </w:rPr>
        <w:t>、</w:t>
      </w:r>
      <w:r>
        <w:rPr>
          <w:rFonts w:ascii="Times New Roman" w:hAnsi="Times New Roman"/>
          <w:color w:val="auto"/>
          <w:kern w:val="0"/>
          <w:highlight w:val="none"/>
        </w:rPr>
        <w:t>招标采购负责人等。</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 xml:space="preserve">3.3.2 </w:t>
      </w:r>
      <w:r>
        <w:rPr>
          <w:rFonts w:hint="default" w:ascii="Times New Roman" w:hAnsi="Times New Roman"/>
          <w:color w:val="auto"/>
          <w:kern w:val="0"/>
          <w:highlight w:val="none"/>
        </w:rPr>
        <w:t>咨询人委</w:t>
      </w:r>
      <w:r>
        <w:rPr>
          <w:rFonts w:ascii="Times New Roman" w:hAnsi="Times New Roman"/>
          <w:color w:val="auto"/>
          <w:kern w:val="0"/>
          <w:highlight w:val="none"/>
        </w:rPr>
        <w:t>派</w:t>
      </w:r>
      <w:r>
        <w:rPr>
          <w:rFonts w:hint="default" w:ascii="Times New Roman" w:hAnsi="Times New Roman"/>
          <w:color w:val="auto"/>
          <w:kern w:val="0"/>
          <w:highlight w:val="none"/>
        </w:rPr>
        <w:t>的主要咨询人</w:t>
      </w:r>
      <w:r>
        <w:rPr>
          <w:rFonts w:ascii="Times New Roman" w:hAnsi="Times New Roman"/>
          <w:color w:val="auto"/>
          <w:kern w:val="0"/>
          <w:highlight w:val="none"/>
        </w:rPr>
        <w:t>员应相对稳定。</w:t>
      </w:r>
      <w:r>
        <w:rPr>
          <w:rFonts w:hint="default" w:ascii="Times New Roman" w:hAnsi="Times New Roman"/>
          <w:color w:val="auto"/>
          <w:kern w:val="0"/>
          <w:highlight w:val="none"/>
        </w:rPr>
        <w:t>咨询人</w:t>
      </w:r>
      <w:r>
        <w:rPr>
          <w:rFonts w:ascii="Times New Roman" w:hAnsi="Times New Roman"/>
          <w:color w:val="auto"/>
          <w:kern w:val="0"/>
          <w:highlight w:val="none"/>
        </w:rPr>
        <w:t>更换</w:t>
      </w:r>
      <w:r>
        <w:rPr>
          <w:rFonts w:hint="default" w:ascii="Times New Roman" w:hAnsi="Times New Roman"/>
          <w:color w:val="auto"/>
          <w:kern w:val="0"/>
          <w:highlight w:val="none"/>
        </w:rPr>
        <w:t>主要</w:t>
      </w:r>
      <w:r>
        <w:rPr>
          <w:rFonts w:ascii="Times New Roman" w:hAnsi="Times New Roman"/>
          <w:color w:val="auto"/>
          <w:kern w:val="0"/>
          <w:highlight w:val="none"/>
        </w:rPr>
        <w:t>咨询人员时，应提前7天书面通知</w:t>
      </w:r>
      <w:r>
        <w:rPr>
          <w:rFonts w:hint="default" w:ascii="Times New Roman" w:hAnsi="Times New Roman"/>
          <w:color w:val="auto"/>
          <w:kern w:val="0"/>
          <w:highlight w:val="none"/>
        </w:rPr>
        <w:t>发包</w:t>
      </w:r>
      <w:r>
        <w:rPr>
          <w:rFonts w:ascii="Times New Roman" w:hAnsi="Times New Roman"/>
          <w:color w:val="auto"/>
          <w:kern w:val="0"/>
          <w:highlight w:val="none"/>
        </w:rPr>
        <w:t>人，</w:t>
      </w:r>
      <w:r>
        <w:rPr>
          <w:rFonts w:hint="default" w:ascii="Times New Roman" w:hAnsi="Times New Roman"/>
          <w:color w:val="auto"/>
          <w:kern w:val="0"/>
          <w:highlight w:val="none"/>
        </w:rPr>
        <w:t>除主要咨询</w:t>
      </w:r>
      <w:r>
        <w:rPr>
          <w:rFonts w:ascii="Times New Roman" w:hAnsi="Times New Roman"/>
          <w:color w:val="auto"/>
          <w:kern w:val="0"/>
          <w:highlight w:val="none"/>
        </w:rPr>
        <w:t>人员</w:t>
      </w:r>
      <w:r>
        <w:rPr>
          <w:rFonts w:hint="default" w:ascii="Times New Roman" w:hAnsi="Times New Roman"/>
          <w:color w:val="auto"/>
          <w:kern w:val="0"/>
          <w:highlight w:val="none"/>
        </w:rPr>
        <w:t>无法正常履职情形外，还应</w:t>
      </w:r>
      <w:r>
        <w:rPr>
          <w:rFonts w:ascii="Times New Roman" w:hAnsi="Times New Roman"/>
          <w:color w:val="auto"/>
          <w:kern w:val="0"/>
          <w:highlight w:val="none"/>
        </w:rPr>
        <w:t>征得发包人书面同意。通知中应当载明继任人员的注册执业资格、</w:t>
      </w:r>
      <w:r>
        <w:rPr>
          <w:rFonts w:hint="default" w:ascii="Times New Roman" w:hAnsi="Times New Roman"/>
          <w:color w:val="auto"/>
          <w:kern w:val="0"/>
          <w:highlight w:val="none"/>
        </w:rPr>
        <w:t>执业</w:t>
      </w:r>
      <w:r>
        <w:rPr>
          <w:rFonts w:ascii="Times New Roman" w:hAnsi="Times New Roman"/>
          <w:color w:val="auto"/>
          <w:kern w:val="0"/>
          <w:highlight w:val="none"/>
        </w:rPr>
        <w:t>经验等资料。</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3.3.3 发包人对于</w:t>
      </w:r>
      <w:r>
        <w:rPr>
          <w:rFonts w:hint="default" w:ascii="Times New Roman" w:hAnsi="Times New Roman"/>
          <w:color w:val="auto"/>
          <w:kern w:val="0"/>
          <w:highlight w:val="none"/>
        </w:rPr>
        <w:t>咨询人</w:t>
      </w:r>
      <w:r>
        <w:rPr>
          <w:rFonts w:ascii="Times New Roman" w:hAnsi="Times New Roman"/>
          <w:color w:val="auto"/>
          <w:kern w:val="0"/>
          <w:highlight w:val="none"/>
        </w:rPr>
        <w:t>主要</w:t>
      </w:r>
      <w:r>
        <w:rPr>
          <w:rFonts w:hint="default" w:ascii="Times New Roman" w:hAnsi="Times New Roman"/>
          <w:color w:val="auto"/>
          <w:kern w:val="0"/>
          <w:highlight w:val="none"/>
        </w:rPr>
        <w:t>咨询人</w:t>
      </w:r>
      <w:r>
        <w:rPr>
          <w:rFonts w:ascii="Times New Roman" w:hAnsi="Times New Roman"/>
          <w:color w:val="auto"/>
          <w:kern w:val="0"/>
          <w:highlight w:val="none"/>
        </w:rPr>
        <w:t>员</w:t>
      </w:r>
      <w:r>
        <w:rPr>
          <w:rFonts w:hint="default" w:ascii="Times New Roman" w:hAnsi="Times New Roman"/>
          <w:color w:val="auto"/>
          <w:kern w:val="0"/>
          <w:highlight w:val="none"/>
        </w:rPr>
        <w:t>的资格或能力</w:t>
      </w:r>
      <w:r>
        <w:rPr>
          <w:rFonts w:ascii="Times New Roman" w:hAnsi="Times New Roman"/>
          <w:color w:val="auto"/>
          <w:kern w:val="0"/>
          <w:highlight w:val="none"/>
        </w:rPr>
        <w:t>有异议的，</w:t>
      </w:r>
      <w:r>
        <w:rPr>
          <w:rFonts w:hint="default" w:ascii="Times New Roman" w:hAnsi="Times New Roman"/>
          <w:color w:val="auto"/>
          <w:kern w:val="0"/>
          <w:highlight w:val="none"/>
        </w:rPr>
        <w:t>咨询人</w:t>
      </w:r>
      <w:r>
        <w:rPr>
          <w:rFonts w:ascii="Times New Roman" w:hAnsi="Times New Roman"/>
          <w:color w:val="auto"/>
          <w:kern w:val="0"/>
          <w:highlight w:val="none"/>
        </w:rPr>
        <w:t>应提供资料证明被质疑人员有能力完成其岗位工作或不存在发包人所质疑的情形。发包人要求撤换不能按照合同约定履行职责及义务的主要</w:t>
      </w:r>
      <w:r>
        <w:rPr>
          <w:rFonts w:hint="default" w:ascii="Times New Roman" w:hAnsi="Times New Roman"/>
          <w:color w:val="auto"/>
          <w:kern w:val="0"/>
          <w:highlight w:val="none"/>
        </w:rPr>
        <w:t>咨询人</w:t>
      </w:r>
      <w:r>
        <w:rPr>
          <w:rFonts w:ascii="Times New Roman" w:hAnsi="Times New Roman"/>
          <w:color w:val="auto"/>
          <w:kern w:val="0"/>
          <w:highlight w:val="none"/>
        </w:rPr>
        <w:t>员的，</w:t>
      </w:r>
      <w:r>
        <w:rPr>
          <w:rFonts w:hint="default" w:ascii="Times New Roman" w:hAnsi="Times New Roman"/>
          <w:color w:val="auto"/>
          <w:kern w:val="0"/>
          <w:highlight w:val="none"/>
        </w:rPr>
        <w:t>咨询人认为发包人有理由的，</w:t>
      </w:r>
      <w:r>
        <w:rPr>
          <w:rFonts w:ascii="Times New Roman" w:hAnsi="Times New Roman"/>
          <w:color w:val="auto"/>
          <w:kern w:val="0"/>
          <w:highlight w:val="none"/>
        </w:rPr>
        <w:t>应当撤换。</w:t>
      </w:r>
      <w:r>
        <w:rPr>
          <w:rFonts w:hint="default" w:ascii="Times New Roman" w:hAnsi="Times New Roman"/>
          <w:color w:val="auto"/>
          <w:kern w:val="0"/>
          <w:highlight w:val="none"/>
        </w:rPr>
        <w:t>咨询人</w:t>
      </w:r>
      <w:r>
        <w:rPr>
          <w:rFonts w:ascii="Times New Roman" w:hAnsi="Times New Roman"/>
          <w:color w:val="auto"/>
          <w:kern w:val="0"/>
          <w:highlight w:val="none"/>
        </w:rPr>
        <w:t>无正当理由拒绝撤换的，应按照专用合同条款的约定承担违约责任。</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咨询服务分包</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.1</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咨询服务分包的一般约定</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不得将其承包的全部</w:t>
      </w:r>
      <w:r>
        <w:rPr>
          <w:rFonts w:hint="default" w:ascii="Times New Roman" w:hAnsi="Times New Roman"/>
          <w:color w:val="auto"/>
          <w:kern w:val="0"/>
          <w:highlight w:val="none"/>
        </w:rPr>
        <w:t>咨询服务</w:t>
      </w:r>
      <w:r>
        <w:rPr>
          <w:rFonts w:ascii="Times New Roman" w:hAnsi="Times New Roman"/>
          <w:color w:val="auto"/>
          <w:kern w:val="0"/>
          <w:highlight w:val="none"/>
        </w:rPr>
        <w:t>转包给第三人，或将其承包</w:t>
      </w:r>
      <w:bookmarkStart w:id="1451" w:name="_Toc351203523"/>
      <w:r>
        <w:rPr>
          <w:rFonts w:ascii="Times New Roman" w:hAnsi="Times New Roman"/>
          <w:color w:val="auto"/>
          <w:kern w:val="0"/>
          <w:highlight w:val="none"/>
        </w:rPr>
        <w:t>的</w:t>
      </w:r>
      <w:bookmarkStart w:id="1452" w:name="_Toc296346552"/>
      <w:bookmarkStart w:id="1453" w:name="_Toc296503051"/>
      <w:bookmarkStart w:id="1454" w:name="_Toc337558751"/>
      <w:r>
        <w:rPr>
          <w:rFonts w:ascii="Times New Roman" w:hAnsi="Times New Roman"/>
          <w:color w:val="auto"/>
          <w:kern w:val="0"/>
          <w:highlight w:val="none"/>
        </w:rPr>
        <w:t>全部</w:t>
      </w:r>
      <w:r>
        <w:rPr>
          <w:rFonts w:hint="default" w:ascii="Times New Roman" w:hAnsi="Times New Roman"/>
          <w:color w:val="auto"/>
          <w:kern w:val="0"/>
          <w:highlight w:val="none"/>
        </w:rPr>
        <w:t>咨询服务</w:t>
      </w:r>
      <w:r>
        <w:rPr>
          <w:rFonts w:ascii="Times New Roman" w:hAnsi="Times New Roman"/>
          <w:color w:val="auto"/>
          <w:kern w:val="0"/>
          <w:highlight w:val="none"/>
        </w:rPr>
        <w:t>肢解后以分包的名</w:t>
      </w:r>
      <w:bookmarkEnd w:id="1451"/>
      <w:r>
        <w:rPr>
          <w:rFonts w:ascii="Times New Roman" w:hAnsi="Times New Roman"/>
          <w:color w:val="auto"/>
          <w:kern w:val="0"/>
          <w:highlight w:val="none"/>
        </w:rPr>
        <w:t>义</w:t>
      </w:r>
      <w:bookmarkEnd w:id="1452"/>
      <w:bookmarkEnd w:id="1453"/>
      <w:bookmarkEnd w:id="1454"/>
      <w:r>
        <w:rPr>
          <w:rFonts w:ascii="Times New Roman" w:hAnsi="Times New Roman"/>
          <w:color w:val="auto"/>
          <w:kern w:val="0"/>
          <w:highlight w:val="none"/>
        </w:rPr>
        <w:t>转包给第三人。</w:t>
      </w:r>
      <w:r>
        <w:rPr>
          <w:rFonts w:hint="default" w:ascii="Times New Roman" w:hAnsi="Times New Roman"/>
          <w:color w:val="auto"/>
          <w:kern w:val="0"/>
          <w:highlight w:val="none"/>
        </w:rPr>
        <w:t>咨询人不得进行违法分包。咨询人</w:t>
      </w:r>
      <w:r>
        <w:rPr>
          <w:rFonts w:ascii="Times New Roman" w:hAnsi="Times New Roman"/>
          <w:color w:val="auto"/>
          <w:kern w:val="0"/>
          <w:highlight w:val="none"/>
        </w:rPr>
        <w:t>不得将专用合同条款中禁止分包的</w:t>
      </w:r>
      <w:r>
        <w:rPr>
          <w:rFonts w:hint="default" w:ascii="Times New Roman" w:hAnsi="Times New Roman"/>
          <w:color w:val="auto"/>
          <w:kern w:val="0"/>
          <w:highlight w:val="none"/>
        </w:rPr>
        <w:t>咨询服务</w:t>
      </w:r>
      <w:r>
        <w:rPr>
          <w:rFonts w:ascii="Times New Roman" w:hAnsi="Times New Roman"/>
          <w:color w:val="auto"/>
          <w:kern w:val="0"/>
          <w:highlight w:val="none"/>
        </w:rPr>
        <w:t>分包给第三人。</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具体可</w:t>
      </w:r>
      <w:r>
        <w:rPr>
          <w:rFonts w:ascii="Times New Roman" w:hAnsi="Times New Roman"/>
          <w:color w:val="auto"/>
          <w:kern w:val="0"/>
          <w:highlight w:val="none"/>
        </w:rPr>
        <w:t>分包的咨询服务内容及要求</w:t>
      </w:r>
      <w:r>
        <w:rPr>
          <w:rFonts w:hint="default" w:ascii="Times New Roman" w:hAnsi="Times New Roman"/>
          <w:color w:val="auto"/>
          <w:kern w:val="0"/>
          <w:highlight w:val="none"/>
        </w:rPr>
        <w:t>在专用</w:t>
      </w:r>
      <w:r>
        <w:rPr>
          <w:rFonts w:ascii="Times New Roman" w:hAnsi="Times New Roman"/>
          <w:color w:val="auto"/>
          <w:kern w:val="0"/>
          <w:highlight w:val="none"/>
        </w:rPr>
        <w:t>合同条款</w:t>
      </w:r>
      <w:r>
        <w:rPr>
          <w:rFonts w:hint="default" w:ascii="Times New Roman" w:hAnsi="Times New Roman"/>
          <w:color w:val="auto"/>
          <w:kern w:val="0"/>
          <w:highlight w:val="none"/>
        </w:rPr>
        <w:t>中</w:t>
      </w:r>
      <w:r>
        <w:rPr>
          <w:rFonts w:ascii="Times New Roman" w:hAnsi="Times New Roman"/>
          <w:color w:val="auto"/>
          <w:kern w:val="0"/>
          <w:highlight w:val="none"/>
        </w:rPr>
        <w:t>约定。</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 xml:space="preserve">.2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咨询服务分包的确定</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应按专用合同条款的约定</w:t>
      </w:r>
      <w:r>
        <w:rPr>
          <w:rFonts w:hint="default" w:ascii="Times New Roman" w:hAnsi="Times New Roman"/>
          <w:color w:val="auto"/>
          <w:kern w:val="0"/>
          <w:highlight w:val="none"/>
        </w:rPr>
        <w:t>或经过发包人书面同意后将</w:t>
      </w:r>
      <w:r>
        <w:rPr>
          <w:rFonts w:ascii="Times New Roman" w:hAnsi="Times New Roman"/>
          <w:color w:val="auto"/>
          <w:kern w:val="0"/>
          <w:highlight w:val="none"/>
        </w:rPr>
        <w:t>部分全过程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咨询服务内容进行分包，确定分包人。按照合同约定</w:t>
      </w:r>
      <w:r>
        <w:rPr>
          <w:rFonts w:hint="default" w:ascii="Times New Roman" w:hAnsi="Times New Roman"/>
          <w:color w:val="auto"/>
          <w:kern w:val="0"/>
          <w:highlight w:val="none"/>
        </w:rPr>
        <w:t>或经过发包人书面同意后</w:t>
      </w:r>
      <w:r>
        <w:rPr>
          <w:rFonts w:ascii="Times New Roman" w:hAnsi="Times New Roman"/>
          <w:color w:val="auto"/>
          <w:kern w:val="0"/>
          <w:highlight w:val="none"/>
        </w:rPr>
        <w:t>进行分包的，</w:t>
      </w:r>
      <w:r>
        <w:rPr>
          <w:rFonts w:hint="default" w:ascii="Times New Roman" w:hAnsi="Times New Roman"/>
          <w:color w:val="auto"/>
          <w:kern w:val="0"/>
          <w:highlight w:val="none"/>
        </w:rPr>
        <w:t>咨询人</w:t>
      </w:r>
      <w:r>
        <w:rPr>
          <w:rFonts w:ascii="Times New Roman" w:hAnsi="Times New Roman"/>
          <w:color w:val="auto"/>
          <w:kern w:val="0"/>
          <w:highlight w:val="none"/>
        </w:rPr>
        <w:t>应确保分包人具有相应的资质和能力。</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咨询服务分包不减轻或免除</w:t>
      </w:r>
      <w:r>
        <w:rPr>
          <w:rFonts w:hint="default" w:ascii="Times New Roman" w:hAnsi="Times New Roman"/>
          <w:color w:val="auto"/>
          <w:kern w:val="0"/>
          <w:highlight w:val="none"/>
        </w:rPr>
        <w:t>咨询人</w:t>
      </w:r>
      <w:r>
        <w:rPr>
          <w:rFonts w:ascii="Times New Roman" w:hAnsi="Times New Roman"/>
          <w:color w:val="auto"/>
          <w:kern w:val="0"/>
          <w:highlight w:val="none"/>
        </w:rPr>
        <w:t>的责任和义务，</w:t>
      </w:r>
      <w:r>
        <w:rPr>
          <w:rFonts w:hint="default" w:ascii="Times New Roman" w:hAnsi="Times New Roman"/>
          <w:color w:val="auto"/>
          <w:kern w:val="0"/>
          <w:highlight w:val="none"/>
        </w:rPr>
        <w:t>咨询人</w:t>
      </w:r>
      <w:r>
        <w:rPr>
          <w:rFonts w:ascii="Times New Roman" w:hAnsi="Times New Roman"/>
          <w:color w:val="auto"/>
          <w:kern w:val="0"/>
          <w:highlight w:val="none"/>
        </w:rPr>
        <w:t>和分包人就</w:t>
      </w:r>
      <w:r>
        <w:rPr>
          <w:rFonts w:hint="default" w:ascii="Times New Roman" w:hAnsi="Times New Roman"/>
          <w:color w:val="auto"/>
          <w:kern w:val="0"/>
          <w:highlight w:val="none"/>
        </w:rPr>
        <w:t>咨询服务</w:t>
      </w:r>
      <w:r>
        <w:rPr>
          <w:rFonts w:ascii="Times New Roman" w:hAnsi="Times New Roman"/>
          <w:color w:val="auto"/>
          <w:kern w:val="0"/>
          <w:highlight w:val="none"/>
        </w:rPr>
        <w:t>向发包人承担连带责任。</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4</w:t>
      </w:r>
      <w:r>
        <w:rPr>
          <w:rFonts w:ascii="Times New Roman" w:hAnsi="Times New Roman"/>
          <w:color w:val="auto"/>
          <w:kern w:val="0"/>
          <w:highlight w:val="none"/>
        </w:rPr>
        <w:t xml:space="preserve">.3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咨询服务分包管理</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w:t>
      </w:r>
      <w:r>
        <w:rPr>
          <w:rFonts w:hint="default" w:ascii="Times New Roman" w:hAnsi="Times New Roman"/>
          <w:color w:val="auto"/>
          <w:kern w:val="0"/>
          <w:highlight w:val="none"/>
        </w:rPr>
        <w:t>按照专用合同条款的约定</w:t>
      </w:r>
      <w:r>
        <w:rPr>
          <w:rFonts w:ascii="Times New Roman" w:hAnsi="Times New Roman"/>
          <w:color w:val="auto"/>
          <w:kern w:val="0"/>
          <w:highlight w:val="none"/>
        </w:rPr>
        <w:t>向</w:t>
      </w:r>
      <w:r>
        <w:rPr>
          <w:rFonts w:hint="default" w:ascii="Times New Roman" w:hAnsi="Times New Roman"/>
          <w:color w:val="auto"/>
          <w:kern w:val="0"/>
          <w:highlight w:val="none"/>
        </w:rPr>
        <w:t>发包</w:t>
      </w:r>
      <w:r>
        <w:rPr>
          <w:rFonts w:ascii="Times New Roman" w:hAnsi="Times New Roman"/>
          <w:color w:val="auto"/>
          <w:kern w:val="0"/>
          <w:highlight w:val="none"/>
        </w:rPr>
        <w:t>人提交分包人的</w:t>
      </w:r>
      <w:r>
        <w:rPr>
          <w:rFonts w:hint="default" w:ascii="Times New Roman" w:hAnsi="Times New Roman"/>
          <w:color w:val="auto"/>
          <w:kern w:val="0"/>
          <w:highlight w:val="none"/>
        </w:rPr>
        <w:t>主要信息</w:t>
      </w:r>
      <w:r>
        <w:rPr>
          <w:rFonts w:ascii="Times New Roman" w:hAnsi="Times New Roman"/>
          <w:color w:val="auto"/>
          <w:kern w:val="0"/>
          <w:highlight w:val="none"/>
        </w:rPr>
        <w:t>及资料，</w:t>
      </w:r>
      <w:r>
        <w:rPr>
          <w:rFonts w:hint="default" w:ascii="Times New Roman" w:hAnsi="Times New Roman"/>
          <w:color w:val="auto"/>
          <w:kern w:val="0"/>
          <w:highlight w:val="none"/>
        </w:rPr>
        <w:t>宜包括分包人</w:t>
      </w:r>
      <w:r>
        <w:rPr>
          <w:rFonts w:ascii="Times New Roman" w:hAnsi="Times New Roman"/>
          <w:color w:val="auto"/>
          <w:kern w:val="0"/>
          <w:highlight w:val="none"/>
        </w:rPr>
        <w:t>基本信息、主要</w:t>
      </w:r>
      <w:r>
        <w:rPr>
          <w:rFonts w:hint="default" w:ascii="Times New Roman" w:hAnsi="Times New Roman"/>
          <w:color w:val="auto"/>
          <w:kern w:val="0"/>
          <w:highlight w:val="none"/>
        </w:rPr>
        <w:t>工程咨询人</w:t>
      </w:r>
      <w:r>
        <w:rPr>
          <w:rFonts w:ascii="Times New Roman" w:hAnsi="Times New Roman"/>
          <w:color w:val="auto"/>
          <w:kern w:val="0"/>
          <w:highlight w:val="none"/>
        </w:rPr>
        <w:t>员</w:t>
      </w:r>
      <w:r>
        <w:rPr>
          <w:rFonts w:hint="default" w:ascii="Times New Roman" w:hAnsi="Times New Roman"/>
          <w:color w:val="auto"/>
          <w:kern w:val="0"/>
          <w:highlight w:val="none"/>
        </w:rPr>
        <w:t>名单、注册执业资格及执业经历等。</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3.</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 xml:space="preserve"> 联合体</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.1 联合体各方应共同与发包人签订合同协议书。联合体各方应为履行合同</w:t>
      </w:r>
      <w:r>
        <w:rPr>
          <w:rFonts w:hint="default" w:ascii="Times New Roman" w:hAnsi="Times New Roman"/>
          <w:color w:val="auto"/>
          <w:kern w:val="0"/>
          <w:highlight w:val="none"/>
        </w:rPr>
        <w:t>向发包人</w:t>
      </w:r>
      <w:r>
        <w:rPr>
          <w:rFonts w:ascii="Times New Roman" w:hAnsi="Times New Roman"/>
          <w:color w:val="auto"/>
          <w:kern w:val="0"/>
          <w:highlight w:val="none"/>
        </w:rPr>
        <w:t>承担连带责任。</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.2 联合体</w:t>
      </w:r>
      <w:bookmarkStart w:id="1455" w:name="_Toc351203526"/>
      <w:r>
        <w:rPr>
          <w:rFonts w:ascii="Times New Roman" w:hAnsi="Times New Roman"/>
          <w:color w:val="auto"/>
          <w:kern w:val="0"/>
          <w:highlight w:val="none"/>
        </w:rPr>
        <w:t>协议</w:t>
      </w:r>
      <w:r>
        <w:rPr>
          <w:rFonts w:hint="default" w:ascii="Times New Roman" w:hAnsi="Times New Roman"/>
          <w:color w:val="auto"/>
          <w:kern w:val="0"/>
          <w:highlight w:val="none"/>
        </w:rPr>
        <w:t>，应当约定</w:t>
      </w:r>
      <w:bookmarkEnd w:id="1455"/>
      <w:r>
        <w:rPr>
          <w:rFonts w:hint="default" w:ascii="Times New Roman" w:hAnsi="Times New Roman"/>
          <w:color w:val="auto"/>
          <w:kern w:val="0"/>
          <w:highlight w:val="none"/>
        </w:rPr>
        <w:t>联合体各成员工作分工，</w:t>
      </w:r>
      <w:r>
        <w:rPr>
          <w:rFonts w:ascii="Times New Roman" w:hAnsi="Times New Roman"/>
          <w:color w:val="auto"/>
          <w:kern w:val="0"/>
          <w:highlight w:val="none"/>
        </w:rPr>
        <w:t>经发包人确认后作为合同附件。在履行合同过程中，未经发包人同意，不得修改联合体协议。</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3.</w:t>
      </w:r>
      <w:r>
        <w:rPr>
          <w:rFonts w:hint="default" w:ascii="Times New Roman" w:hAnsi="Times New Roman"/>
          <w:color w:val="auto"/>
          <w:kern w:val="0"/>
          <w:highlight w:val="none"/>
        </w:rPr>
        <w:t>5</w:t>
      </w:r>
      <w:r>
        <w:rPr>
          <w:rFonts w:ascii="Times New Roman" w:hAnsi="Times New Roman"/>
          <w:color w:val="auto"/>
          <w:kern w:val="0"/>
          <w:highlight w:val="none"/>
        </w:rPr>
        <w:t>.3 联合体牵头人负责与发包人联系，并接受指示，负责组织联合体各成员全面履行合同。</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3.5.4 发包人向联合体支付合同价款的方式在专用合同条款中约定。</w:t>
      </w:r>
    </w:p>
    <w:p>
      <w:pPr>
        <w:pStyle w:val="4"/>
        <w:rPr>
          <w:color w:val="auto"/>
          <w:highlight w:val="none"/>
        </w:rPr>
      </w:pPr>
      <w:bookmarkStart w:id="1456" w:name="_Toc59202914"/>
      <w:bookmarkStart w:id="1457" w:name="_Toc598280919"/>
      <w:bookmarkStart w:id="1458" w:name="_Toc2124916200"/>
      <w:bookmarkStart w:id="1459" w:name="_Toc172567370"/>
      <w:bookmarkStart w:id="1460" w:name="_Toc667687534"/>
      <w:bookmarkStart w:id="1461" w:name="_Toc825407848"/>
      <w:bookmarkStart w:id="1462" w:name="_Toc1637201954"/>
      <w:r>
        <w:rPr>
          <w:rFonts w:hint="eastAsia"/>
          <w:color w:val="auto"/>
          <w:highlight w:val="none"/>
        </w:rPr>
        <w:t>4</w:t>
      </w:r>
      <w:r>
        <w:rPr>
          <w:color w:val="auto"/>
          <w:highlight w:val="none"/>
        </w:rPr>
        <w:t xml:space="preserve">. </w:t>
      </w:r>
      <w:r>
        <w:rPr>
          <w:rFonts w:hint="eastAsia"/>
          <w:color w:val="auto"/>
          <w:highlight w:val="none"/>
        </w:rPr>
        <w:t>发包人提供</w:t>
      </w:r>
      <w:r>
        <w:rPr>
          <w:color w:val="auto"/>
          <w:highlight w:val="none"/>
        </w:rPr>
        <w:t>的</w:t>
      </w:r>
      <w:r>
        <w:rPr>
          <w:rFonts w:hint="eastAsia"/>
          <w:color w:val="auto"/>
          <w:highlight w:val="none"/>
        </w:rPr>
        <w:t>资料</w:t>
      </w:r>
      <w:bookmarkEnd w:id="1456"/>
      <w:bookmarkEnd w:id="1457"/>
      <w:bookmarkEnd w:id="1458"/>
      <w:bookmarkEnd w:id="1459"/>
      <w:bookmarkEnd w:id="1460"/>
      <w:bookmarkEnd w:id="1461"/>
      <w:bookmarkEnd w:id="1462"/>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4</w:t>
      </w:r>
      <w:r>
        <w:rPr>
          <w:rFonts w:ascii="Times New Roman" w:hAnsi="Times New Roman"/>
          <w:color w:val="auto"/>
          <w:sz w:val="21"/>
          <w:szCs w:val="21"/>
          <w:highlight w:val="none"/>
        </w:rPr>
        <w:t>.</w:t>
      </w:r>
      <w:r>
        <w:rPr>
          <w:rFonts w:hint="default" w:ascii="Times New Roman" w:hAnsi="Times New Roman"/>
          <w:color w:val="auto"/>
          <w:sz w:val="21"/>
          <w:szCs w:val="21"/>
          <w:highlight w:val="none"/>
        </w:rPr>
        <w:t>1</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发包人</w:t>
      </w:r>
      <w:r>
        <w:rPr>
          <w:rFonts w:ascii="Times New Roman" w:hAnsi="Times New Roman"/>
          <w:color w:val="auto"/>
          <w:sz w:val="21"/>
          <w:szCs w:val="21"/>
          <w:highlight w:val="none"/>
        </w:rPr>
        <w:t>提供</w:t>
      </w:r>
      <w:r>
        <w:rPr>
          <w:rFonts w:hint="default" w:ascii="Times New Roman" w:hAnsi="Times New Roman"/>
          <w:color w:val="auto"/>
          <w:sz w:val="21"/>
          <w:szCs w:val="21"/>
          <w:highlight w:val="none"/>
        </w:rPr>
        <w:t>的</w:t>
      </w:r>
      <w:r>
        <w:rPr>
          <w:rFonts w:ascii="Times New Roman" w:hAnsi="Times New Roman"/>
          <w:color w:val="auto"/>
          <w:sz w:val="21"/>
          <w:szCs w:val="21"/>
          <w:highlight w:val="none"/>
        </w:rPr>
        <w:t>资料</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发包人应当在</w:t>
      </w:r>
      <w:r>
        <w:rPr>
          <w:rFonts w:hint="default" w:ascii="Times New Roman" w:hAnsi="Times New Roman"/>
          <w:color w:val="auto"/>
          <w:kern w:val="0"/>
          <w:highlight w:val="none"/>
        </w:rPr>
        <w:t>咨询人</w:t>
      </w:r>
      <w:r>
        <w:rPr>
          <w:rFonts w:ascii="Times New Roman" w:hAnsi="Times New Roman"/>
          <w:color w:val="auto"/>
          <w:kern w:val="0"/>
          <w:highlight w:val="none"/>
        </w:rPr>
        <w:t>开展全过程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咨询服务前</w:t>
      </w:r>
      <w:r>
        <w:rPr>
          <w:rFonts w:hint="default" w:ascii="Times New Roman" w:hAnsi="Times New Roman"/>
          <w:color w:val="auto"/>
          <w:kern w:val="0"/>
          <w:highlight w:val="none"/>
        </w:rPr>
        <w:t>或专用合同条款附件2约定的时间</w:t>
      </w:r>
      <w:r>
        <w:rPr>
          <w:rFonts w:ascii="Times New Roman" w:hAnsi="Times New Roman"/>
          <w:color w:val="auto"/>
          <w:kern w:val="0"/>
          <w:highlight w:val="none"/>
        </w:rPr>
        <w:t>向</w:t>
      </w:r>
      <w:r>
        <w:rPr>
          <w:rFonts w:hint="default" w:ascii="Times New Roman" w:hAnsi="Times New Roman"/>
          <w:color w:val="auto"/>
          <w:kern w:val="0"/>
          <w:highlight w:val="none"/>
        </w:rPr>
        <w:t>咨询人</w:t>
      </w:r>
      <w:r>
        <w:rPr>
          <w:rFonts w:ascii="Times New Roman" w:hAnsi="Times New Roman"/>
          <w:color w:val="auto"/>
          <w:kern w:val="0"/>
          <w:highlight w:val="none"/>
        </w:rPr>
        <w:t>提供</w:t>
      </w:r>
      <w:r>
        <w:rPr>
          <w:rFonts w:hint="default" w:ascii="Times New Roman" w:hAnsi="Times New Roman"/>
          <w:color w:val="auto"/>
          <w:kern w:val="0"/>
          <w:highlight w:val="none"/>
        </w:rPr>
        <w:t>开展</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咨询服务所必需的资料，并对所提供资料的真实性、准确性和完整性负责。</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按照法律规定确需在全过程工程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开始后方能提供的资料，发包人应及时地在合理期限内提供，合理期限应以不影响咨询人的正常咨询服务开展为限。</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4.2</w:t>
      </w:r>
      <w:r>
        <w:rPr>
          <w:rFonts w:ascii="Times New Roman" w:hAnsi="Times New Roman"/>
          <w:color w:val="auto"/>
          <w:sz w:val="21"/>
          <w:szCs w:val="21"/>
          <w:highlight w:val="none"/>
        </w:rPr>
        <w:t xml:space="preserve"> 逾期提供的责任</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highlight w:val="none"/>
        </w:rPr>
        <w:t>发包人提交上述文件和资料超过约定期限的，导致增加了全过程工程</w:t>
      </w:r>
      <w:r>
        <w:rPr>
          <w:rFonts w:ascii="Times New Roman" w:hAnsi="Times New Roman"/>
          <w:color w:val="auto"/>
          <w:highlight w:val="none"/>
        </w:rPr>
        <w:t>咨询</w:t>
      </w:r>
      <w:r>
        <w:rPr>
          <w:rFonts w:hint="default" w:ascii="Times New Roman" w:hAnsi="Times New Roman"/>
          <w:color w:val="auto"/>
          <w:highlight w:val="none"/>
        </w:rPr>
        <w:t>服务工作量的，咨询人可与发包人另行协商相应</w:t>
      </w:r>
      <w:r>
        <w:rPr>
          <w:rFonts w:ascii="Times New Roman" w:hAnsi="Times New Roman"/>
          <w:color w:val="auto"/>
          <w:highlight w:val="none"/>
        </w:rPr>
        <w:t>服务</w:t>
      </w:r>
      <w:r>
        <w:rPr>
          <w:rFonts w:hint="default" w:ascii="Times New Roman" w:hAnsi="Times New Roman"/>
          <w:color w:val="auto"/>
          <w:highlight w:val="none"/>
        </w:rPr>
        <w:t>费用及服务期。</w:t>
      </w:r>
    </w:p>
    <w:p>
      <w:pPr>
        <w:pStyle w:val="4"/>
        <w:rPr>
          <w:color w:val="auto"/>
          <w:highlight w:val="none"/>
        </w:rPr>
      </w:pPr>
      <w:bookmarkStart w:id="1463" w:name="_Toc59202915"/>
      <w:bookmarkStart w:id="1464" w:name="_Toc1547542372"/>
      <w:bookmarkStart w:id="1465" w:name="_Toc242184619"/>
      <w:bookmarkStart w:id="1466" w:name="_Toc320182954"/>
      <w:bookmarkStart w:id="1467" w:name="_Toc943046472"/>
      <w:bookmarkStart w:id="1468" w:name="_Toc566972038"/>
      <w:bookmarkStart w:id="1469" w:name="_Toc43569585"/>
      <w:r>
        <w:rPr>
          <w:rFonts w:hint="eastAsia"/>
          <w:color w:val="auto"/>
          <w:highlight w:val="none"/>
        </w:rPr>
        <w:t>5</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的要求</w:t>
      </w:r>
      <w:bookmarkEnd w:id="1463"/>
      <w:bookmarkEnd w:id="1464"/>
      <w:bookmarkEnd w:id="1465"/>
      <w:bookmarkEnd w:id="1466"/>
      <w:bookmarkEnd w:id="1467"/>
      <w:bookmarkEnd w:id="1468"/>
      <w:bookmarkEnd w:id="1469"/>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5.1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的一般要求</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w:t>
      </w:r>
      <w:r>
        <w:rPr>
          <w:rFonts w:ascii="Times New Roman" w:hAnsi="Times New Roman"/>
          <w:bCs/>
          <w:color w:val="auto"/>
          <w:highlight w:val="none"/>
        </w:rPr>
        <w:t>.</w:t>
      </w:r>
      <w:r>
        <w:rPr>
          <w:rFonts w:hint="default" w:ascii="Times New Roman" w:hAnsi="Times New Roman"/>
          <w:bCs/>
          <w:color w:val="auto"/>
          <w:highlight w:val="none"/>
        </w:rPr>
        <w:t>1.1 对发包人的</w:t>
      </w:r>
      <w:r>
        <w:rPr>
          <w:rFonts w:ascii="Times New Roman" w:hAnsi="Times New Roman"/>
          <w:bCs/>
          <w:color w:val="auto"/>
          <w:highlight w:val="none"/>
        </w:rPr>
        <w:t>要求</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5.1.1.1</w:t>
      </w:r>
      <w:r>
        <w:rPr>
          <w:rFonts w:ascii="Times New Roman" w:hAnsi="Times New Roman"/>
          <w:bCs/>
          <w:color w:val="auto"/>
          <w:highlight w:val="none"/>
        </w:rPr>
        <w:t xml:space="preserve"> </w:t>
      </w:r>
      <w:r>
        <w:rPr>
          <w:rFonts w:hint="default" w:ascii="Times New Roman" w:hAnsi="Times New Roman"/>
          <w:bCs/>
          <w:color w:val="auto"/>
          <w:highlight w:val="none"/>
        </w:rPr>
        <w:t>发包人应当遵守法律</w:t>
      </w:r>
      <w:bookmarkStart w:id="1470" w:name="_Toc351203532"/>
      <w:bookmarkStart w:id="1471" w:name="_Toc337558758"/>
      <w:r>
        <w:rPr>
          <w:rFonts w:hint="default" w:ascii="Times New Roman" w:hAnsi="Times New Roman"/>
          <w:bCs/>
          <w:color w:val="auto"/>
          <w:highlight w:val="none"/>
        </w:rPr>
        <w:t>和技术</w:t>
      </w:r>
      <w:bookmarkEnd w:id="1470"/>
      <w:r>
        <w:rPr>
          <w:rFonts w:hint="default" w:ascii="Times New Roman" w:hAnsi="Times New Roman"/>
          <w:bCs/>
          <w:color w:val="auto"/>
          <w:highlight w:val="none"/>
        </w:rPr>
        <w:t>标准，不得以任何理由要求咨</w:t>
      </w:r>
      <w:bookmarkEnd w:id="1471"/>
      <w:bookmarkStart w:id="1472" w:name="_Toc351203533"/>
      <w:bookmarkStart w:id="1473" w:name="_Toc337558759"/>
      <w:r>
        <w:rPr>
          <w:rFonts w:hint="default" w:ascii="Times New Roman" w:hAnsi="Times New Roman"/>
          <w:bCs/>
          <w:color w:val="auto"/>
          <w:highlight w:val="none"/>
        </w:rPr>
        <w:t>询人违反法律、</w:t>
      </w:r>
      <w:r>
        <w:rPr>
          <w:rFonts w:ascii="Times New Roman" w:hAnsi="Times New Roman"/>
          <w:bCs/>
          <w:color w:val="auto"/>
          <w:highlight w:val="none"/>
        </w:rPr>
        <w:t>技术标准</w:t>
      </w:r>
      <w:r>
        <w:rPr>
          <w:rFonts w:hint="default" w:ascii="Times New Roman" w:hAnsi="Times New Roman"/>
          <w:bCs/>
          <w:color w:val="auto"/>
          <w:highlight w:val="none"/>
        </w:rPr>
        <w:t>和工程质量、安全标准提供全过程</w:t>
      </w:r>
      <w:r>
        <w:rPr>
          <w:rFonts w:ascii="Times New Roman" w:hAnsi="Times New Roman"/>
          <w:bCs/>
          <w:color w:val="auto"/>
          <w:highlight w:val="none"/>
        </w:rPr>
        <w:t>工程咨询服务</w:t>
      </w:r>
      <w:r>
        <w:rPr>
          <w:rFonts w:hint="default" w:ascii="Times New Roman" w:hAnsi="Times New Roman"/>
          <w:bCs/>
          <w:color w:val="auto"/>
          <w:highlight w:val="none"/>
        </w:rPr>
        <w:t>。</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5.1.1.2 发包人要求进行主要技术指标控制的，应当在全过程工程咨询</w:t>
      </w:r>
      <w:r>
        <w:rPr>
          <w:rFonts w:ascii="Times New Roman" w:hAnsi="Times New Roman"/>
          <w:bCs/>
          <w:color w:val="auto"/>
          <w:highlight w:val="none"/>
        </w:rPr>
        <w:t>服务</w:t>
      </w:r>
      <w:r>
        <w:rPr>
          <w:rFonts w:hint="default" w:ascii="Times New Roman" w:hAnsi="Times New Roman"/>
          <w:bCs/>
          <w:color w:val="auto"/>
          <w:highlight w:val="none"/>
        </w:rPr>
        <w:t>开始前书面向咨询人提出，经发包人与咨询人协商一致后以书面形式确定作为本合同附件。</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5.1.1.3 发包人应当严格遵守主要技术指标控制的前提条件，由于发包人的原因导致变更主要技术指标控制值的，发包人承担相应责任。</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5.1.2 对咨询人的要求</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5.1.2.1 咨询人应当按法律和技术标准的强制性规定及发包人要求提供</w:t>
      </w:r>
      <w:r>
        <w:rPr>
          <w:rFonts w:ascii="Times New Roman" w:hAnsi="Times New Roman"/>
          <w:bCs/>
          <w:color w:val="auto"/>
          <w:highlight w:val="none"/>
        </w:rPr>
        <w:t>全过程工程咨询</w:t>
      </w:r>
      <w:r>
        <w:rPr>
          <w:rFonts w:hint="default" w:ascii="Times New Roman" w:hAnsi="Times New Roman"/>
          <w:bCs/>
          <w:color w:val="auto"/>
          <w:highlight w:val="none"/>
        </w:rPr>
        <w:t>服务。</w:t>
      </w:r>
      <w:r>
        <w:rPr>
          <w:rFonts w:ascii="Times New Roman" w:hAnsi="Times New Roman"/>
          <w:bCs/>
          <w:color w:val="auto"/>
          <w:highlight w:val="none"/>
        </w:rPr>
        <w:t>有关</w:t>
      </w:r>
      <w:r>
        <w:rPr>
          <w:rFonts w:hint="default" w:ascii="Times New Roman" w:hAnsi="Times New Roman"/>
          <w:bCs/>
          <w:color w:val="auto"/>
          <w:highlight w:val="none"/>
        </w:rPr>
        <w:t>特殊</w:t>
      </w:r>
      <w:r>
        <w:rPr>
          <w:rFonts w:ascii="Times New Roman" w:hAnsi="Times New Roman"/>
          <w:bCs/>
          <w:color w:val="auto"/>
          <w:highlight w:val="none"/>
        </w:rPr>
        <w:t>标准和要求由合同当事人在专用合同条款中约定。</w:t>
      </w:r>
    </w:p>
    <w:p>
      <w:pPr>
        <w:spacing w:line="360" w:lineRule="auto"/>
        <w:ind w:firstLine="420" w:firstLineChars="200"/>
        <w:jc w:val="left"/>
        <w:rPr>
          <w:rFonts w:ascii="Times New Roman" w:hAnsi="Times New Roman"/>
          <w:bCs/>
          <w:color w:val="auto"/>
          <w:highlight w:val="none"/>
        </w:rPr>
      </w:pPr>
      <w:r>
        <w:rPr>
          <w:rFonts w:hint="default" w:ascii="Times New Roman" w:hAnsi="Times New Roman"/>
          <w:bCs/>
          <w:color w:val="auto"/>
          <w:highlight w:val="none"/>
        </w:rPr>
        <w:t>咨询人发现发包人提供的相关资料有问题的，咨询人应当及时通知发包人并经发包人确认。</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5.1.2.2 除合同另有约定外，咨询人完成全过</w:t>
      </w:r>
      <w:bookmarkEnd w:id="1472"/>
      <w:r>
        <w:rPr>
          <w:rFonts w:hint="default" w:ascii="Times New Roman" w:hAnsi="Times New Roman"/>
          <w:color w:val="auto"/>
          <w:kern w:val="0"/>
          <w:highlight w:val="none"/>
        </w:rPr>
        <w:t>程</w:t>
      </w:r>
      <w:r>
        <w:rPr>
          <w:rFonts w:ascii="Times New Roman" w:hAnsi="Times New Roman"/>
          <w:color w:val="auto"/>
          <w:kern w:val="0"/>
          <w:highlight w:val="none"/>
        </w:rPr>
        <w:t>工程</w:t>
      </w:r>
      <w:r>
        <w:rPr>
          <w:rFonts w:hint="default" w:ascii="Times New Roman" w:hAnsi="Times New Roman"/>
          <w:color w:val="auto"/>
          <w:kern w:val="0"/>
          <w:highlight w:val="none"/>
        </w:rPr>
        <w:t>咨询服务所应遵守的法律以及技术标准，均应视为在基准日期适用的版本。基准日期之后</w:t>
      </w:r>
      <w:bookmarkEnd w:id="1473"/>
      <w:r>
        <w:rPr>
          <w:rFonts w:hint="default" w:ascii="Times New Roman" w:hAnsi="Times New Roman"/>
          <w:color w:val="auto"/>
          <w:kern w:val="0"/>
          <w:highlight w:val="none"/>
        </w:rPr>
        <w:t>，前述版本发生重大变化，或者有新的法律以及技术标准实施的，咨询人应就推荐性标准向发包人提出遵守新标准的建议，对强制性的规定或标准应当遵照执行。因发包人采纳咨询人的建议或遵守基准日期后新的强制性的规定或标准，导致</w:t>
      </w:r>
      <w:r>
        <w:rPr>
          <w:rFonts w:ascii="Times New Roman" w:hAnsi="Times New Roman"/>
          <w:color w:val="auto"/>
          <w:kern w:val="0"/>
          <w:highlight w:val="none"/>
        </w:rPr>
        <w:t>增加</w:t>
      </w:r>
      <w:r>
        <w:rPr>
          <w:rFonts w:hint="default" w:ascii="Times New Roman" w:hAnsi="Times New Roman"/>
          <w:color w:val="auto"/>
          <w:kern w:val="0"/>
          <w:highlight w:val="none"/>
        </w:rPr>
        <w:t>全过程咨询</w:t>
      </w:r>
      <w:r>
        <w:rPr>
          <w:rFonts w:ascii="Times New Roman" w:hAnsi="Times New Roman"/>
          <w:color w:val="auto"/>
          <w:kern w:val="0"/>
          <w:highlight w:val="none"/>
        </w:rPr>
        <w:t>服务费用和</w:t>
      </w:r>
      <w:r>
        <w:rPr>
          <w:rFonts w:hint="default" w:ascii="Times New Roman" w:hAnsi="Times New Roman"/>
          <w:color w:val="auto"/>
          <w:kern w:val="0"/>
          <w:highlight w:val="none"/>
        </w:rPr>
        <w:t>服务期</w:t>
      </w:r>
      <w:r>
        <w:rPr>
          <w:rFonts w:ascii="Times New Roman" w:hAnsi="Times New Roman"/>
          <w:color w:val="auto"/>
          <w:kern w:val="0"/>
          <w:highlight w:val="none"/>
        </w:rPr>
        <w:t>延长</w:t>
      </w:r>
      <w:r>
        <w:rPr>
          <w:rFonts w:hint="default" w:ascii="Times New Roman" w:hAnsi="Times New Roman"/>
          <w:color w:val="auto"/>
          <w:kern w:val="0"/>
          <w:highlight w:val="none"/>
        </w:rPr>
        <w:t>的，</w:t>
      </w:r>
      <w:r>
        <w:rPr>
          <w:rFonts w:ascii="Times New Roman" w:hAnsi="Times New Roman"/>
          <w:color w:val="auto"/>
          <w:kern w:val="0"/>
          <w:highlight w:val="none"/>
        </w:rPr>
        <w:t>由发包人承担</w:t>
      </w:r>
      <w:r>
        <w:rPr>
          <w:rFonts w:hint="default" w:ascii="Times New Roman" w:hAnsi="Times New Roman"/>
          <w:color w:val="auto"/>
          <w:kern w:val="0"/>
          <w:highlight w:val="none"/>
        </w:rPr>
        <w:t>。</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5.2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保证措施</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.1 发包人的</w:t>
      </w:r>
      <w:r>
        <w:rPr>
          <w:rFonts w:hint="default" w:ascii="Times New Roman" w:hAnsi="Times New Roman"/>
          <w:color w:val="auto"/>
          <w:kern w:val="0"/>
          <w:highlight w:val="none"/>
        </w:rPr>
        <w:t>保证措施</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发包人应按照法律规定及合同约定完成与</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咨询服务有关的各项工作。</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w:t>
      </w:r>
      <w:r>
        <w:rPr>
          <w:rFonts w:hint="default" w:ascii="Times New Roman" w:hAnsi="Times New Roman"/>
          <w:color w:val="auto"/>
          <w:kern w:val="0"/>
          <w:highlight w:val="none"/>
        </w:rPr>
        <w:t>2</w:t>
      </w:r>
      <w:r>
        <w:rPr>
          <w:rFonts w:ascii="Times New Roman" w:hAnsi="Times New Roman"/>
          <w:color w:val="auto"/>
          <w:kern w:val="0"/>
          <w:highlight w:val="none"/>
        </w:rPr>
        <w:t xml:space="preserve">.2 </w:t>
      </w:r>
      <w:r>
        <w:rPr>
          <w:rFonts w:hint="default" w:ascii="Times New Roman" w:hAnsi="Times New Roman"/>
          <w:color w:val="auto"/>
          <w:kern w:val="0"/>
          <w:highlight w:val="none"/>
        </w:rPr>
        <w:t>咨询人</w:t>
      </w:r>
      <w:r>
        <w:rPr>
          <w:rFonts w:ascii="Times New Roman" w:hAnsi="Times New Roman"/>
          <w:color w:val="auto"/>
          <w:kern w:val="0"/>
          <w:highlight w:val="none"/>
        </w:rPr>
        <w:t>的</w:t>
      </w:r>
      <w:r>
        <w:rPr>
          <w:rFonts w:hint="default" w:ascii="Times New Roman" w:hAnsi="Times New Roman"/>
          <w:color w:val="auto"/>
          <w:kern w:val="0"/>
          <w:highlight w:val="none"/>
        </w:rPr>
        <w:t>保证措施</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咨询人宜编制</w:t>
      </w:r>
      <w:r>
        <w:rPr>
          <w:rFonts w:ascii="Times New Roman" w:hAnsi="Times New Roman"/>
          <w:color w:val="auto"/>
          <w:kern w:val="0"/>
          <w:highlight w:val="none"/>
        </w:rPr>
        <w:t>全过程工程咨询实施</w:t>
      </w:r>
      <w:r>
        <w:rPr>
          <w:rFonts w:hint="default" w:ascii="Times New Roman" w:hAnsi="Times New Roman"/>
          <w:color w:val="auto"/>
          <w:kern w:val="0"/>
          <w:highlight w:val="none"/>
        </w:rPr>
        <w:t>规划</w:t>
      </w:r>
      <w:r>
        <w:rPr>
          <w:rFonts w:ascii="Times New Roman" w:hAnsi="Times New Roman"/>
          <w:color w:val="auto"/>
          <w:kern w:val="0"/>
          <w:highlight w:val="none"/>
        </w:rPr>
        <w:t>，</w:t>
      </w:r>
      <w:r>
        <w:rPr>
          <w:rFonts w:hint="default" w:ascii="Times New Roman" w:hAnsi="Times New Roman"/>
          <w:color w:val="auto"/>
          <w:kern w:val="0"/>
          <w:highlight w:val="none"/>
        </w:rPr>
        <w:t>做好全过程工程</w:t>
      </w:r>
      <w:r>
        <w:rPr>
          <w:rFonts w:ascii="Times New Roman" w:hAnsi="Times New Roman"/>
          <w:color w:val="auto"/>
          <w:kern w:val="0"/>
          <w:highlight w:val="none"/>
        </w:rPr>
        <w:t>咨询统筹</w:t>
      </w:r>
      <w:r>
        <w:rPr>
          <w:rFonts w:hint="default" w:ascii="Times New Roman" w:hAnsi="Times New Roman"/>
          <w:color w:val="auto"/>
          <w:kern w:val="0"/>
          <w:highlight w:val="none"/>
        </w:rPr>
        <w:t>管理工作，建立健全质量保证体系，明确各</w:t>
      </w:r>
      <w:r>
        <w:rPr>
          <w:rFonts w:ascii="Times New Roman" w:hAnsi="Times New Roman"/>
          <w:color w:val="auto"/>
          <w:kern w:val="0"/>
          <w:highlight w:val="none"/>
        </w:rPr>
        <w:t>专业</w:t>
      </w:r>
      <w:r>
        <w:rPr>
          <w:rFonts w:hint="default" w:ascii="Times New Roman" w:hAnsi="Times New Roman"/>
          <w:color w:val="auto"/>
          <w:kern w:val="0"/>
          <w:highlight w:val="none"/>
        </w:rPr>
        <w:t>、各阶段的责任人。</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5</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全过程工程</w:t>
      </w:r>
      <w:r>
        <w:rPr>
          <w:rFonts w:ascii="Times New Roman" w:hAnsi="Times New Roman"/>
          <w:color w:val="auto"/>
          <w:sz w:val="21"/>
          <w:szCs w:val="21"/>
          <w:highlight w:val="none"/>
        </w:rPr>
        <w:t>咨询服务成果</w:t>
      </w:r>
      <w:r>
        <w:rPr>
          <w:rFonts w:hint="default" w:ascii="Times New Roman" w:hAnsi="Times New Roman"/>
          <w:color w:val="auto"/>
          <w:sz w:val="21"/>
          <w:szCs w:val="21"/>
          <w:highlight w:val="none"/>
        </w:rPr>
        <w:t>文件的要求</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5.3.1全过程工程</w:t>
      </w:r>
      <w:r>
        <w:rPr>
          <w:rFonts w:ascii="Times New Roman" w:hAnsi="Times New Roman"/>
          <w:color w:val="auto"/>
          <w:kern w:val="0"/>
          <w:highlight w:val="none"/>
        </w:rPr>
        <w:t>咨询服务成果文件</w:t>
      </w:r>
      <w:r>
        <w:rPr>
          <w:rFonts w:hint="default" w:ascii="Times New Roman" w:hAnsi="Times New Roman"/>
          <w:color w:val="auto"/>
          <w:kern w:val="0"/>
          <w:highlight w:val="none"/>
        </w:rPr>
        <w:t>应符合法律、技术标准、</w:t>
      </w:r>
      <w:r>
        <w:rPr>
          <w:rFonts w:ascii="Times New Roman" w:hAnsi="Times New Roman"/>
          <w:color w:val="auto"/>
          <w:kern w:val="0"/>
          <w:highlight w:val="none"/>
        </w:rPr>
        <w:t>现行规范</w:t>
      </w:r>
      <w:r>
        <w:rPr>
          <w:rFonts w:hint="default" w:ascii="Times New Roman" w:hAnsi="Times New Roman"/>
          <w:color w:val="auto"/>
          <w:kern w:val="0"/>
          <w:highlight w:val="none"/>
        </w:rPr>
        <w:t>的强制性规定及合同的要求。具体成果</w:t>
      </w:r>
      <w:r>
        <w:rPr>
          <w:rFonts w:ascii="Times New Roman" w:hAnsi="Times New Roman"/>
          <w:color w:val="auto"/>
          <w:kern w:val="0"/>
          <w:highlight w:val="none"/>
        </w:rPr>
        <w:t>文件内容</w:t>
      </w:r>
      <w:r>
        <w:rPr>
          <w:rFonts w:hint="default" w:ascii="Times New Roman" w:hAnsi="Times New Roman"/>
          <w:color w:val="auto"/>
          <w:kern w:val="0"/>
          <w:highlight w:val="none"/>
        </w:rPr>
        <w:t>和</w:t>
      </w:r>
      <w:r>
        <w:rPr>
          <w:rFonts w:ascii="Times New Roman" w:hAnsi="Times New Roman"/>
          <w:color w:val="auto"/>
          <w:kern w:val="0"/>
          <w:highlight w:val="none"/>
        </w:rPr>
        <w:t>要求在专用合同条款及附件3</w:t>
      </w:r>
      <w:r>
        <w:rPr>
          <w:rFonts w:hint="default" w:ascii="Times New Roman" w:hAnsi="Times New Roman"/>
          <w:color w:val="auto"/>
          <w:kern w:val="0"/>
          <w:highlight w:val="none"/>
        </w:rPr>
        <w:t>中</w:t>
      </w:r>
      <w:r>
        <w:rPr>
          <w:rFonts w:ascii="Times New Roman" w:hAnsi="Times New Roman"/>
          <w:color w:val="auto"/>
          <w:kern w:val="0"/>
          <w:highlight w:val="none"/>
        </w:rPr>
        <w:t>约定。</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5.3.2</w:t>
      </w: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原因造成</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成果文件</w:t>
      </w:r>
      <w:r>
        <w:rPr>
          <w:rFonts w:ascii="Times New Roman" w:hAnsi="Times New Roman"/>
          <w:color w:val="auto"/>
          <w:kern w:val="0"/>
          <w:highlight w:val="none"/>
        </w:rPr>
        <w:t>不合格的，发包人有权要求</w:t>
      </w:r>
      <w:r>
        <w:rPr>
          <w:rFonts w:hint="default" w:ascii="Times New Roman" w:hAnsi="Times New Roman"/>
          <w:color w:val="auto"/>
          <w:kern w:val="0"/>
          <w:highlight w:val="none"/>
        </w:rPr>
        <w:t>咨询人</w:t>
      </w:r>
      <w:r>
        <w:rPr>
          <w:rFonts w:ascii="Times New Roman" w:hAnsi="Times New Roman"/>
          <w:color w:val="auto"/>
          <w:kern w:val="0"/>
          <w:highlight w:val="none"/>
        </w:rPr>
        <w:t>采取补救措施，直至达到合同要求的质量标准</w:t>
      </w:r>
      <w:r>
        <w:rPr>
          <w:rFonts w:hint="default" w:ascii="Times New Roman" w:hAnsi="Times New Roman"/>
          <w:color w:val="auto"/>
          <w:kern w:val="0"/>
          <w:highlight w:val="none"/>
        </w:rPr>
        <w:t>，并承担相应</w:t>
      </w:r>
      <w:r>
        <w:rPr>
          <w:rFonts w:ascii="Times New Roman" w:hAnsi="Times New Roman"/>
          <w:color w:val="auto"/>
          <w:kern w:val="0"/>
          <w:highlight w:val="none"/>
        </w:rPr>
        <w:t>违约</w:t>
      </w:r>
      <w:r>
        <w:rPr>
          <w:rFonts w:hint="default" w:ascii="Times New Roman" w:hAnsi="Times New Roman"/>
          <w:color w:val="auto"/>
          <w:kern w:val="0"/>
          <w:highlight w:val="none"/>
        </w:rPr>
        <w:t>责任</w:t>
      </w:r>
      <w:r>
        <w:rPr>
          <w:rFonts w:ascii="Times New Roman" w:hAnsi="Times New Roman"/>
          <w:color w:val="auto"/>
          <w:kern w:val="0"/>
          <w:highlight w:val="none"/>
        </w:rPr>
        <w:t xml:space="preserve">。 </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5</w:t>
      </w:r>
      <w:r>
        <w:rPr>
          <w:rFonts w:ascii="Times New Roman" w:hAnsi="Times New Roman"/>
          <w:color w:val="auto"/>
          <w:kern w:val="0"/>
          <w:highlight w:val="none"/>
        </w:rPr>
        <w:t>.3</w:t>
      </w:r>
      <w:r>
        <w:rPr>
          <w:rFonts w:hint="default" w:ascii="Times New Roman" w:hAnsi="Times New Roman"/>
          <w:color w:val="auto"/>
          <w:kern w:val="0"/>
          <w:highlight w:val="none"/>
        </w:rPr>
        <w:t>.</w:t>
      </w:r>
      <w:r>
        <w:rPr>
          <w:rFonts w:ascii="Times New Roman" w:hAnsi="Times New Roman"/>
          <w:color w:val="auto"/>
          <w:kern w:val="0"/>
          <w:highlight w:val="none"/>
        </w:rPr>
        <w:t>3 因发包人原因造成</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成果文件</w:t>
      </w:r>
      <w:r>
        <w:rPr>
          <w:rFonts w:ascii="Times New Roman" w:hAnsi="Times New Roman"/>
          <w:color w:val="auto"/>
          <w:kern w:val="0"/>
          <w:highlight w:val="none"/>
        </w:rPr>
        <w:t>不合格的，</w:t>
      </w:r>
      <w:r>
        <w:rPr>
          <w:rFonts w:hint="default" w:ascii="Times New Roman" w:hAnsi="Times New Roman"/>
          <w:color w:val="auto"/>
          <w:kern w:val="0"/>
          <w:highlight w:val="none"/>
        </w:rPr>
        <w:t>咨询人应当采取补救措施，直至达到合同要求的质量标准，</w:t>
      </w:r>
      <w:r>
        <w:rPr>
          <w:rFonts w:ascii="Times New Roman" w:hAnsi="Times New Roman"/>
          <w:color w:val="auto"/>
          <w:kern w:val="0"/>
          <w:highlight w:val="none"/>
        </w:rPr>
        <w:t>由此增加的</w:t>
      </w:r>
      <w:r>
        <w:rPr>
          <w:rFonts w:hint="default" w:ascii="Times New Roman" w:hAnsi="Times New Roman"/>
          <w:color w:val="auto"/>
          <w:kern w:val="0"/>
          <w:highlight w:val="none"/>
        </w:rPr>
        <w:t>全过程</w:t>
      </w:r>
      <w:r>
        <w:rPr>
          <w:rFonts w:ascii="Times New Roman" w:hAnsi="Times New Roman"/>
          <w:color w:val="auto"/>
          <w:kern w:val="0"/>
          <w:highlight w:val="none"/>
        </w:rPr>
        <w:t>工程咨询服务</w:t>
      </w:r>
      <w:r>
        <w:rPr>
          <w:rFonts w:hint="default" w:ascii="Times New Roman" w:hAnsi="Times New Roman"/>
          <w:color w:val="auto"/>
          <w:kern w:val="0"/>
          <w:highlight w:val="none"/>
        </w:rPr>
        <w:t>费用</w:t>
      </w:r>
      <w:r>
        <w:rPr>
          <w:rFonts w:ascii="Times New Roman" w:hAnsi="Times New Roman"/>
          <w:color w:val="auto"/>
          <w:kern w:val="0"/>
          <w:highlight w:val="none"/>
        </w:rPr>
        <w:t>和</w:t>
      </w:r>
      <w:r>
        <w:rPr>
          <w:rFonts w:hint="default" w:ascii="Times New Roman" w:hAnsi="Times New Roman"/>
          <w:color w:val="auto"/>
          <w:kern w:val="0"/>
          <w:highlight w:val="none"/>
        </w:rPr>
        <w:t>服务期的延长</w:t>
      </w:r>
      <w:r>
        <w:rPr>
          <w:rFonts w:ascii="Times New Roman" w:hAnsi="Times New Roman"/>
          <w:color w:val="auto"/>
          <w:kern w:val="0"/>
          <w:highlight w:val="none"/>
        </w:rPr>
        <w:t>由发包人承担。</w:t>
      </w:r>
    </w:p>
    <w:p>
      <w:pPr>
        <w:pStyle w:val="4"/>
        <w:rPr>
          <w:color w:val="auto"/>
          <w:highlight w:val="none"/>
        </w:rPr>
      </w:pPr>
      <w:bookmarkStart w:id="1474" w:name="_Toc59202916"/>
      <w:bookmarkStart w:id="1475" w:name="_Toc1645806275"/>
      <w:bookmarkStart w:id="1476" w:name="_Toc871501923"/>
      <w:bookmarkStart w:id="1477" w:name="_Toc1692984493"/>
      <w:bookmarkStart w:id="1478" w:name="_Toc708800594"/>
      <w:bookmarkStart w:id="1479" w:name="_Toc212780526"/>
      <w:bookmarkStart w:id="1480" w:name="_Toc1448327363"/>
      <w:r>
        <w:rPr>
          <w:rFonts w:hint="eastAsia"/>
          <w:color w:val="auto"/>
          <w:highlight w:val="none"/>
        </w:rPr>
        <w:t>6</w:t>
      </w:r>
      <w:r>
        <w:rPr>
          <w:color w:val="auto"/>
          <w:highlight w:val="none"/>
        </w:rPr>
        <w:t xml:space="preserve">. </w:t>
      </w:r>
      <w:r>
        <w:rPr>
          <w:rFonts w:hint="eastAsia"/>
          <w:color w:val="auto"/>
          <w:highlight w:val="none"/>
        </w:rPr>
        <w:t>全过程</w:t>
      </w:r>
      <w:r>
        <w:rPr>
          <w:color w:val="auto"/>
          <w:highlight w:val="none"/>
        </w:rPr>
        <w:t>工程咨询服务期</w:t>
      </w:r>
      <w:bookmarkEnd w:id="1474"/>
      <w:bookmarkEnd w:id="1475"/>
      <w:bookmarkEnd w:id="1476"/>
      <w:bookmarkEnd w:id="1477"/>
      <w:bookmarkEnd w:id="1478"/>
      <w:bookmarkEnd w:id="1479"/>
      <w:bookmarkEnd w:id="1480"/>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1</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咨询服务进度计划</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1</w:t>
      </w:r>
      <w:r>
        <w:rPr>
          <w:rFonts w:ascii="Times New Roman" w:hAnsi="Times New Roman"/>
          <w:color w:val="auto"/>
          <w:kern w:val="0"/>
          <w:highlight w:val="none"/>
        </w:rPr>
        <w:t xml:space="preserve">.1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咨询服务进度计划的编制</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w:t>
      </w:r>
      <w:r>
        <w:rPr>
          <w:rFonts w:ascii="Times New Roman" w:hAnsi="Times New Roman"/>
          <w:color w:val="auto"/>
          <w:kern w:val="0"/>
          <w:highlight w:val="none"/>
        </w:rPr>
        <w:t>应按照</w:t>
      </w:r>
      <w:r>
        <w:rPr>
          <w:rFonts w:hint="default" w:ascii="Times New Roman" w:hAnsi="Times New Roman"/>
          <w:color w:val="auto"/>
          <w:kern w:val="0"/>
          <w:highlight w:val="none"/>
        </w:rPr>
        <w:t>专用合同条</w:t>
      </w:r>
      <w:bookmarkStart w:id="1481" w:name="_Toc351203542"/>
      <w:bookmarkStart w:id="1482" w:name="_Toc337558767"/>
      <w:r>
        <w:rPr>
          <w:rFonts w:hint="default" w:ascii="Times New Roman" w:hAnsi="Times New Roman"/>
          <w:color w:val="auto"/>
          <w:kern w:val="0"/>
          <w:highlight w:val="none"/>
        </w:rPr>
        <w:t>款</w:t>
      </w:r>
      <w:r>
        <w:rPr>
          <w:rFonts w:ascii="Times New Roman" w:hAnsi="Times New Roman"/>
          <w:color w:val="auto"/>
          <w:kern w:val="0"/>
          <w:highlight w:val="none"/>
        </w:rPr>
        <w:t>约定提交</w:t>
      </w:r>
      <w:r>
        <w:rPr>
          <w:rFonts w:hint="default" w:ascii="Times New Roman" w:hAnsi="Times New Roman"/>
          <w:color w:val="auto"/>
          <w:kern w:val="0"/>
          <w:highlight w:val="none"/>
        </w:rPr>
        <w:t>全过程工程</w:t>
      </w:r>
      <w:r>
        <w:rPr>
          <w:rFonts w:ascii="Times New Roman" w:hAnsi="Times New Roman"/>
          <w:color w:val="auto"/>
          <w:kern w:val="0"/>
          <w:highlight w:val="none"/>
        </w:rPr>
        <w:t>咨询服</w:t>
      </w:r>
      <w:bookmarkEnd w:id="1481"/>
      <w:r>
        <w:rPr>
          <w:rFonts w:ascii="Times New Roman" w:hAnsi="Times New Roman"/>
          <w:color w:val="auto"/>
          <w:kern w:val="0"/>
          <w:highlight w:val="none"/>
        </w:rPr>
        <w:t>务</w:t>
      </w:r>
      <w:bookmarkEnd w:id="1482"/>
      <w:bookmarkStart w:id="1483" w:name="_Toc351203544"/>
      <w:bookmarkStart w:id="1484" w:name="_Toc337558769"/>
      <w:bookmarkStart w:id="1485" w:name="_Toc296503066"/>
      <w:bookmarkStart w:id="1486" w:name="_Toc296346567"/>
      <w:r>
        <w:rPr>
          <w:rFonts w:ascii="Times New Roman" w:hAnsi="Times New Roman"/>
          <w:color w:val="auto"/>
          <w:kern w:val="0"/>
          <w:highlight w:val="none"/>
        </w:rPr>
        <w:t>进度计划，</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w:t>
      </w:r>
      <w:bookmarkEnd w:id="1483"/>
      <w:r>
        <w:rPr>
          <w:rFonts w:ascii="Times New Roman" w:hAnsi="Times New Roman"/>
          <w:color w:val="auto"/>
          <w:kern w:val="0"/>
          <w:highlight w:val="none"/>
        </w:rPr>
        <w:t>划</w:t>
      </w:r>
      <w:bookmarkEnd w:id="1484"/>
      <w:r>
        <w:rPr>
          <w:rFonts w:ascii="Times New Roman" w:hAnsi="Times New Roman"/>
          <w:color w:val="auto"/>
          <w:kern w:val="0"/>
          <w:highlight w:val="none"/>
        </w:rPr>
        <w:t>的编制应当符合法律规定和一般工程</w:t>
      </w:r>
      <w:r>
        <w:rPr>
          <w:rFonts w:hint="default" w:ascii="Times New Roman" w:hAnsi="Times New Roman"/>
          <w:color w:val="auto"/>
          <w:kern w:val="0"/>
          <w:highlight w:val="none"/>
        </w:rPr>
        <w:t>设计</w:t>
      </w:r>
      <w:r>
        <w:rPr>
          <w:rFonts w:ascii="Times New Roman" w:hAnsi="Times New Roman"/>
          <w:color w:val="auto"/>
          <w:kern w:val="0"/>
          <w:highlight w:val="none"/>
        </w:rPr>
        <w:t>实践惯例，经发包人批准后实施。</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咨询服务进度计划是控制</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咨询服务进度的依据，发包人有权按照</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w:t>
      </w:r>
      <w:r>
        <w:rPr>
          <w:rFonts w:hint="default" w:ascii="Times New Roman" w:hAnsi="Times New Roman"/>
          <w:color w:val="auto"/>
          <w:kern w:val="0"/>
          <w:highlight w:val="none"/>
        </w:rPr>
        <w:t>中列明的关键性控制节点</w:t>
      </w:r>
      <w:r>
        <w:rPr>
          <w:rFonts w:ascii="Times New Roman" w:hAnsi="Times New Roman"/>
          <w:color w:val="auto"/>
          <w:kern w:val="0"/>
          <w:highlight w:val="none"/>
        </w:rPr>
        <w:t>检查</w:t>
      </w:r>
      <w:r>
        <w:rPr>
          <w:rFonts w:hint="default" w:ascii="Times New Roman" w:hAnsi="Times New Roman"/>
          <w:color w:val="auto"/>
          <w:kern w:val="0"/>
          <w:highlight w:val="none"/>
        </w:rPr>
        <w:t>咨询服务</w:t>
      </w:r>
      <w:r>
        <w:rPr>
          <w:rFonts w:ascii="Times New Roman" w:hAnsi="Times New Roman"/>
          <w:color w:val="auto"/>
          <w:kern w:val="0"/>
          <w:highlight w:val="none"/>
        </w:rPr>
        <w:t>进度情况。</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1</w:t>
      </w:r>
      <w:r>
        <w:rPr>
          <w:rFonts w:ascii="Times New Roman" w:hAnsi="Times New Roman"/>
          <w:color w:val="auto"/>
          <w:kern w:val="0"/>
          <w:highlight w:val="none"/>
        </w:rPr>
        <w:t xml:space="preserve">.2 </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咨询服务进度计划的修订</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咨询服务进度计划不符合合同要求或与</w:t>
      </w:r>
      <w:r>
        <w:rPr>
          <w:rFonts w:hint="default" w:ascii="Times New Roman" w:hAnsi="Times New Roman"/>
          <w:color w:val="auto"/>
          <w:kern w:val="0"/>
          <w:highlight w:val="none"/>
        </w:rPr>
        <w:t>项目</w:t>
      </w:r>
      <w:r>
        <w:rPr>
          <w:rFonts w:ascii="Times New Roman" w:hAnsi="Times New Roman"/>
          <w:color w:val="auto"/>
          <w:kern w:val="0"/>
          <w:highlight w:val="none"/>
        </w:rPr>
        <w:t>实际进度不一致的，</w:t>
      </w:r>
      <w:r>
        <w:rPr>
          <w:rFonts w:hint="default" w:ascii="Times New Roman" w:hAnsi="Times New Roman"/>
          <w:color w:val="auto"/>
          <w:kern w:val="0"/>
          <w:highlight w:val="none"/>
        </w:rPr>
        <w:t>咨询人</w:t>
      </w:r>
      <w:r>
        <w:rPr>
          <w:rFonts w:ascii="Times New Roman" w:hAnsi="Times New Roman"/>
          <w:color w:val="auto"/>
          <w:kern w:val="0"/>
          <w:highlight w:val="none"/>
        </w:rPr>
        <w:t>应向</w:t>
      </w:r>
      <w:r>
        <w:rPr>
          <w:rFonts w:hint="default" w:ascii="Times New Roman" w:hAnsi="Times New Roman"/>
          <w:color w:val="auto"/>
          <w:kern w:val="0"/>
          <w:highlight w:val="none"/>
        </w:rPr>
        <w:t>发包</w:t>
      </w:r>
      <w:r>
        <w:rPr>
          <w:rFonts w:ascii="Times New Roman" w:hAnsi="Times New Roman"/>
          <w:color w:val="auto"/>
          <w:kern w:val="0"/>
          <w:highlight w:val="none"/>
        </w:rPr>
        <w:t>人提交修订的进度计划，并附具有关措施和相关资料。除专用合同条款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另有约定外，发包人应在收到修订的进度计划后</w:t>
      </w:r>
      <w:r>
        <w:rPr>
          <w:rFonts w:hint="default" w:ascii="Times New Roman" w:hAnsi="Times New Roman"/>
          <w:color w:val="auto"/>
          <w:kern w:val="0"/>
          <w:highlight w:val="none"/>
        </w:rPr>
        <w:t>5</w:t>
      </w:r>
      <w:r>
        <w:rPr>
          <w:rFonts w:ascii="Times New Roman" w:hAnsi="Times New Roman"/>
          <w:color w:val="auto"/>
          <w:kern w:val="0"/>
          <w:highlight w:val="none"/>
        </w:rPr>
        <w:t>天内完成审核和批准或提出修改意见</w:t>
      </w:r>
      <w:r>
        <w:rPr>
          <w:rFonts w:hint="default" w:ascii="Times New Roman" w:hAnsi="Times New Roman"/>
          <w:color w:val="auto"/>
          <w:kern w:val="0"/>
          <w:highlight w:val="none"/>
        </w:rPr>
        <w:t>，否则视为发包人同意咨询人提交的修订的进度计划。</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2</w:t>
      </w:r>
      <w:r>
        <w:rPr>
          <w:rFonts w:ascii="Times New Roman" w:hAnsi="Times New Roman"/>
          <w:color w:val="auto"/>
          <w:sz w:val="21"/>
          <w:szCs w:val="21"/>
          <w:highlight w:val="none"/>
        </w:rPr>
        <w:t xml:space="preserve"> </w:t>
      </w:r>
      <w:r>
        <w:rPr>
          <w:rFonts w:hint="default" w:ascii="Times New Roman" w:hAnsi="Times New Roman"/>
          <w:color w:val="auto"/>
          <w:sz w:val="21"/>
          <w:szCs w:val="21"/>
          <w:highlight w:val="none"/>
        </w:rPr>
        <w:t>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期的开始</w:t>
      </w:r>
    </w:p>
    <w:p>
      <w:pPr>
        <w:adjustRightInd w:val="0"/>
        <w:spacing w:line="360" w:lineRule="auto"/>
        <w:ind w:firstLine="438" w:firstLineChars="209"/>
        <w:jc w:val="left"/>
        <w:rPr>
          <w:rFonts w:ascii="Times New Roman" w:hAnsi="Times New Roman"/>
          <w:color w:val="auto"/>
          <w:kern w:val="0"/>
          <w:highlight w:val="none"/>
        </w:rPr>
      </w:pPr>
      <w:r>
        <w:rPr>
          <w:rFonts w:ascii="Times New Roman" w:hAnsi="Times New Roman"/>
          <w:color w:val="auto"/>
          <w:kern w:val="0"/>
          <w:highlight w:val="none"/>
        </w:rPr>
        <w:t>发包人应按照法律规定获得所需的许可。发包人</w:t>
      </w:r>
      <w:r>
        <w:rPr>
          <w:rFonts w:hint="default" w:ascii="Times New Roman" w:hAnsi="Times New Roman"/>
          <w:color w:val="auto"/>
          <w:kern w:val="0"/>
          <w:highlight w:val="none"/>
        </w:rPr>
        <w:t>一般</w:t>
      </w:r>
      <w:r>
        <w:rPr>
          <w:rFonts w:ascii="Times New Roman" w:hAnsi="Times New Roman"/>
          <w:color w:val="auto"/>
          <w:kern w:val="0"/>
          <w:highlight w:val="none"/>
        </w:rPr>
        <w:t>应在计划</w:t>
      </w:r>
      <w:r>
        <w:rPr>
          <w:rFonts w:hint="default" w:ascii="Times New Roman" w:hAnsi="Times New Roman"/>
          <w:color w:val="auto"/>
          <w:kern w:val="0"/>
          <w:highlight w:val="none"/>
        </w:rPr>
        <w:t>开始服务</w:t>
      </w:r>
      <w:r>
        <w:rPr>
          <w:rFonts w:ascii="Times New Roman" w:hAnsi="Times New Roman"/>
          <w:color w:val="auto"/>
          <w:kern w:val="0"/>
          <w:highlight w:val="none"/>
        </w:rPr>
        <w:t>日期7天前向</w:t>
      </w:r>
      <w:r>
        <w:rPr>
          <w:rFonts w:hint="default" w:ascii="Times New Roman" w:hAnsi="Times New Roman"/>
          <w:color w:val="auto"/>
          <w:kern w:val="0"/>
          <w:highlight w:val="none"/>
        </w:rPr>
        <w:t>咨询人</w:t>
      </w:r>
      <w:r>
        <w:rPr>
          <w:rFonts w:ascii="Times New Roman" w:hAnsi="Times New Roman"/>
          <w:color w:val="auto"/>
          <w:kern w:val="0"/>
          <w:highlight w:val="none"/>
        </w:rPr>
        <w:t>发出</w:t>
      </w:r>
      <w:r>
        <w:rPr>
          <w:rFonts w:hint="default" w:ascii="Times New Roman" w:hAnsi="Times New Roman"/>
          <w:color w:val="auto"/>
          <w:kern w:val="0"/>
          <w:highlight w:val="none"/>
        </w:rPr>
        <w:t>开始服务工作</w:t>
      </w:r>
      <w:bookmarkStart w:id="1487" w:name="_Toc351203545"/>
      <w:bookmarkStart w:id="1488" w:name="_Toc337558770"/>
      <w:r>
        <w:rPr>
          <w:rFonts w:ascii="Times New Roman" w:hAnsi="Times New Roman"/>
          <w:color w:val="auto"/>
          <w:kern w:val="0"/>
          <w:highlight w:val="none"/>
        </w:rPr>
        <w:t>通知，</w:t>
      </w:r>
      <w:r>
        <w:rPr>
          <w:rFonts w:hint="default" w:ascii="Times New Roman" w:hAnsi="Times New Roman"/>
          <w:color w:val="auto"/>
          <w:kern w:val="0"/>
          <w:highlight w:val="none"/>
        </w:rPr>
        <w:t>全</w:t>
      </w:r>
      <w:bookmarkEnd w:id="1487"/>
      <w:r>
        <w:rPr>
          <w:rFonts w:hint="default" w:ascii="Times New Roman" w:hAnsi="Times New Roman"/>
          <w:color w:val="auto"/>
          <w:kern w:val="0"/>
          <w:highlight w:val="none"/>
        </w:rPr>
        <w:t>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自</w:t>
      </w:r>
      <w:r>
        <w:rPr>
          <w:rFonts w:hint="default" w:ascii="Times New Roman" w:hAnsi="Times New Roman"/>
          <w:color w:val="auto"/>
          <w:kern w:val="0"/>
          <w:highlight w:val="none"/>
        </w:rPr>
        <w:t>开始服务</w:t>
      </w:r>
      <w:bookmarkEnd w:id="1488"/>
      <w:r>
        <w:rPr>
          <w:rFonts w:ascii="Times New Roman" w:hAnsi="Times New Roman"/>
          <w:color w:val="auto"/>
          <w:kern w:val="0"/>
          <w:highlight w:val="none"/>
        </w:rPr>
        <w:t>通知中载明的日期起算。</w:t>
      </w:r>
    </w:p>
    <w:p>
      <w:pPr>
        <w:autoSpaceDE w:val="0"/>
        <w:autoSpaceDN w:val="0"/>
        <w:adjustRightInd w:val="0"/>
        <w:spacing w:line="360" w:lineRule="auto"/>
        <w:ind w:firstLine="440" w:firstLineChars="210"/>
        <w:jc w:val="left"/>
        <w:rPr>
          <w:rFonts w:ascii="Times New Roman" w:hAnsi="Times New Roman"/>
          <w:color w:val="auto"/>
          <w:highlight w:val="none"/>
        </w:rPr>
      </w:pPr>
      <w:r>
        <w:rPr>
          <w:rFonts w:hint="default" w:ascii="Times New Roman" w:hAnsi="Times New Roman"/>
          <w:color w:val="auto"/>
          <w:kern w:val="0"/>
          <w:highlight w:val="none"/>
        </w:rPr>
        <w:t>咨询人应当在收到发包人提供的有关资料及专用合同条款约定的定金或预付款后，开始</w:t>
      </w:r>
      <w:r>
        <w:rPr>
          <w:rFonts w:ascii="Times New Roman" w:hAnsi="Times New Roman"/>
          <w:color w:val="auto"/>
          <w:kern w:val="0"/>
          <w:highlight w:val="none"/>
        </w:rPr>
        <w:t>咨询服务</w:t>
      </w:r>
      <w:r>
        <w:rPr>
          <w:rFonts w:hint="default" w:ascii="Times New Roman" w:hAnsi="Times New Roman"/>
          <w:color w:val="auto"/>
          <w:kern w:val="0"/>
          <w:highlight w:val="none"/>
        </w:rPr>
        <w:t>工作。</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进度</w:t>
      </w:r>
      <w:r>
        <w:rPr>
          <w:rFonts w:ascii="Times New Roman" w:hAnsi="Times New Roman"/>
          <w:color w:val="auto"/>
          <w:sz w:val="21"/>
          <w:szCs w:val="21"/>
          <w:highlight w:val="none"/>
        </w:rPr>
        <w:t>延误</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.1 因发包人原因导致</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在合同履行过程中，</w:t>
      </w:r>
      <w:r>
        <w:rPr>
          <w:rFonts w:hint="default" w:ascii="Times New Roman" w:hAnsi="Times New Roman"/>
          <w:color w:val="auto"/>
          <w:kern w:val="0"/>
          <w:highlight w:val="none"/>
        </w:rPr>
        <w:t>发包人导致全过程工程</w:t>
      </w:r>
      <w:r>
        <w:rPr>
          <w:rFonts w:ascii="Times New Roman" w:hAnsi="Times New Roman"/>
          <w:color w:val="auto"/>
          <w:kern w:val="0"/>
          <w:highlight w:val="none"/>
        </w:rPr>
        <w:t>咨</w:t>
      </w:r>
      <w:bookmarkEnd w:id="1485"/>
      <w:bookmarkEnd w:id="1486"/>
      <w:bookmarkStart w:id="1489" w:name="_Toc351203547"/>
      <w:bookmarkStart w:id="1490" w:name="_Toc296346574"/>
      <w:bookmarkStart w:id="1491" w:name="_Toc337558772"/>
      <w:bookmarkStart w:id="1492" w:name="_Toc296503073"/>
      <w:r>
        <w:rPr>
          <w:rFonts w:ascii="Times New Roman" w:hAnsi="Times New Roman"/>
          <w:color w:val="auto"/>
          <w:kern w:val="0"/>
          <w:highlight w:val="none"/>
        </w:rPr>
        <w:t>询服务</w:t>
      </w:r>
      <w:r>
        <w:rPr>
          <w:rFonts w:hint="default" w:ascii="Times New Roman" w:hAnsi="Times New Roman"/>
          <w:color w:val="auto"/>
          <w:kern w:val="0"/>
          <w:highlight w:val="none"/>
        </w:rPr>
        <w:t>进度延误的情形主要有</w:t>
      </w:r>
      <w:r>
        <w:rPr>
          <w:rFonts w:ascii="Times New Roman" w:hAnsi="Times New Roman"/>
          <w:color w:val="auto"/>
          <w:kern w:val="0"/>
          <w:highlight w:val="none"/>
        </w:rPr>
        <w:t xml:space="preserve">： </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bookmarkEnd w:id="1489"/>
      <w:r>
        <w:rPr>
          <w:rFonts w:ascii="Times New Roman" w:hAnsi="Times New Roman"/>
          <w:color w:val="auto"/>
          <w:kern w:val="0"/>
          <w:highlight w:val="none"/>
        </w:rPr>
        <w:t>1</w:t>
      </w:r>
      <w:bookmarkEnd w:id="1490"/>
      <w:bookmarkEnd w:id="1491"/>
      <w:bookmarkEnd w:id="1492"/>
      <w:r>
        <w:rPr>
          <w:rFonts w:ascii="Times New Roman" w:hAnsi="Times New Roman"/>
          <w:color w:val="auto"/>
          <w:kern w:val="0"/>
          <w:highlight w:val="none"/>
        </w:rPr>
        <w:t>）发包人未能按合同约定提供</w:t>
      </w:r>
      <w:r>
        <w:rPr>
          <w:rFonts w:hint="default" w:ascii="Times New Roman" w:hAnsi="Times New Roman"/>
          <w:color w:val="auto"/>
          <w:kern w:val="0"/>
          <w:highlight w:val="none"/>
        </w:rPr>
        <w:t>有关资料</w:t>
      </w:r>
      <w:r>
        <w:rPr>
          <w:rFonts w:ascii="Times New Roman" w:hAnsi="Times New Roman"/>
          <w:color w:val="auto"/>
          <w:kern w:val="0"/>
          <w:highlight w:val="none"/>
        </w:rPr>
        <w:t>或所提供</w:t>
      </w:r>
      <w:r>
        <w:rPr>
          <w:rFonts w:hint="default" w:ascii="Times New Roman" w:hAnsi="Times New Roman"/>
          <w:color w:val="auto"/>
          <w:kern w:val="0"/>
          <w:highlight w:val="none"/>
        </w:rPr>
        <w:t>的有关资料</w:t>
      </w:r>
      <w:r>
        <w:rPr>
          <w:rFonts w:ascii="Times New Roman" w:hAnsi="Times New Roman"/>
          <w:color w:val="auto"/>
          <w:kern w:val="0"/>
          <w:highlight w:val="none"/>
        </w:rPr>
        <w:t>不符合合同约定</w:t>
      </w:r>
      <w:r>
        <w:rPr>
          <w:rFonts w:hint="default" w:ascii="Times New Roman" w:hAnsi="Times New Roman"/>
          <w:color w:val="auto"/>
          <w:kern w:val="0"/>
          <w:highlight w:val="none"/>
        </w:rPr>
        <w:t>或</w:t>
      </w:r>
      <w:r>
        <w:rPr>
          <w:rFonts w:ascii="Times New Roman" w:hAnsi="Times New Roman"/>
          <w:color w:val="auto"/>
          <w:kern w:val="0"/>
          <w:highlight w:val="none"/>
        </w:rPr>
        <w:t>存在错误或疏漏的；</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（2）发包人未能按合同约定日期</w:t>
      </w:r>
      <w:r>
        <w:rPr>
          <w:rFonts w:hint="default" w:ascii="Times New Roman" w:hAnsi="Times New Roman"/>
          <w:color w:val="auto"/>
          <w:kern w:val="0"/>
          <w:highlight w:val="none"/>
        </w:rPr>
        <w:t>足额</w:t>
      </w:r>
      <w:r>
        <w:rPr>
          <w:rFonts w:ascii="Times New Roman" w:hAnsi="Times New Roman"/>
          <w:color w:val="auto"/>
          <w:kern w:val="0"/>
          <w:highlight w:val="none"/>
        </w:rPr>
        <w:t>支付</w:t>
      </w:r>
      <w:r>
        <w:rPr>
          <w:rFonts w:hint="default" w:ascii="Times New Roman" w:hAnsi="Times New Roman"/>
          <w:color w:val="auto"/>
          <w:kern w:val="0"/>
          <w:highlight w:val="none"/>
        </w:rPr>
        <w:t>定金或预付款</w:t>
      </w:r>
      <w:r>
        <w:rPr>
          <w:rFonts w:ascii="Times New Roman" w:hAnsi="Times New Roman"/>
          <w:color w:val="auto"/>
          <w:kern w:val="0"/>
          <w:highlight w:val="none"/>
        </w:rPr>
        <w:t>、进度款的；</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（3）发包人提出影响全过程工程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期的变更要求的；</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）专用合同条款中约定的其他情形。</w:t>
      </w:r>
    </w:p>
    <w:p>
      <w:pPr>
        <w:spacing w:line="360" w:lineRule="auto"/>
        <w:ind w:firstLine="420" w:firstLineChars="200"/>
        <w:rPr>
          <w:rFonts w:ascii="Times New Roman" w:hAnsi="Times New Roman" w:cs="Times New Roman"/>
          <w:color w:val="auto"/>
          <w:highlight w:val="none"/>
        </w:rPr>
      </w:pP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s="Times New Roman"/>
          <w:color w:val="auto"/>
          <w:highlight w:val="none"/>
        </w:rPr>
        <w:t>咨询人应</w:t>
      </w:r>
      <w:r>
        <w:rPr>
          <w:rFonts w:ascii="Times New Roman" w:hAnsi="Times New Roman" w:cs="Times New Roman"/>
          <w:color w:val="auto"/>
          <w:highlight w:val="none"/>
        </w:rPr>
        <w:t>在发生</w:t>
      </w:r>
      <w:r>
        <w:rPr>
          <w:rFonts w:hint="default" w:ascii="Times New Roman" w:hAnsi="Times New Roman" w:cs="Times New Roman"/>
          <w:color w:val="auto"/>
          <w:highlight w:val="none"/>
        </w:rPr>
        <w:t>上述</w:t>
      </w:r>
      <w:r>
        <w:rPr>
          <w:rFonts w:ascii="Times New Roman" w:hAnsi="Times New Roman" w:cs="Times New Roman"/>
          <w:color w:val="auto"/>
          <w:highlight w:val="none"/>
        </w:rPr>
        <w:t>情</w:t>
      </w:r>
      <w:r>
        <w:rPr>
          <w:rFonts w:hint="default" w:ascii="Times New Roman" w:hAnsi="Times New Roman" w:cs="Times New Roman"/>
          <w:color w:val="auto"/>
          <w:highlight w:val="none"/>
        </w:rPr>
        <w:t>形</w:t>
      </w:r>
      <w:r>
        <w:rPr>
          <w:rFonts w:ascii="Times New Roman" w:hAnsi="Times New Roman" w:cs="Times New Roman"/>
          <w:color w:val="auto"/>
          <w:highlight w:val="none"/>
        </w:rPr>
        <w:t>后</w:t>
      </w:r>
      <w:r>
        <w:rPr>
          <w:rFonts w:hint="default" w:ascii="Times New Roman" w:hAnsi="Times New Roman" w:cs="Times New Roman"/>
          <w:color w:val="auto"/>
          <w:highlight w:val="none"/>
        </w:rPr>
        <w:t>5</w:t>
      </w:r>
      <w:r>
        <w:rPr>
          <w:rFonts w:ascii="Times New Roman" w:hAnsi="Times New Roman" w:cs="Times New Roman"/>
          <w:color w:val="auto"/>
          <w:highlight w:val="none"/>
        </w:rPr>
        <w:t>天内向</w:t>
      </w:r>
      <w:r>
        <w:rPr>
          <w:rFonts w:hint="default" w:ascii="Times New Roman" w:hAnsi="Times New Roman" w:cs="Times New Roman"/>
          <w:color w:val="auto"/>
          <w:highlight w:val="none"/>
        </w:rPr>
        <w:t>发包人</w:t>
      </w:r>
      <w:r>
        <w:rPr>
          <w:rFonts w:ascii="Times New Roman" w:hAnsi="Times New Roman" w:cs="Times New Roman"/>
          <w:color w:val="auto"/>
          <w:highlight w:val="none"/>
        </w:rPr>
        <w:t>发出要求延期的书面通知，</w:t>
      </w:r>
      <w:r>
        <w:rPr>
          <w:rFonts w:hint="default" w:ascii="Times New Roman" w:hAnsi="Times New Roman" w:cs="Times New Roman"/>
          <w:color w:val="auto"/>
          <w:highlight w:val="none"/>
        </w:rPr>
        <w:t>在</w:t>
      </w:r>
      <w:r>
        <w:rPr>
          <w:rFonts w:ascii="Times New Roman" w:hAnsi="Times New Roman" w:cs="Times New Roman"/>
          <w:color w:val="auto"/>
          <w:highlight w:val="none"/>
        </w:rPr>
        <w:t>发生</w:t>
      </w:r>
      <w:r>
        <w:rPr>
          <w:rFonts w:hint="default" w:ascii="Times New Roman" w:hAnsi="Times New Roman" w:cs="Times New Roman"/>
          <w:color w:val="auto"/>
          <w:highlight w:val="none"/>
        </w:rPr>
        <w:t>该</w:t>
      </w:r>
      <w:r>
        <w:rPr>
          <w:rFonts w:ascii="Times New Roman" w:hAnsi="Times New Roman" w:cs="Times New Roman"/>
          <w:color w:val="auto"/>
          <w:highlight w:val="none"/>
        </w:rPr>
        <w:t>情</w:t>
      </w:r>
      <w:r>
        <w:rPr>
          <w:rFonts w:hint="default" w:ascii="Times New Roman" w:hAnsi="Times New Roman" w:cs="Times New Roman"/>
          <w:color w:val="auto"/>
          <w:highlight w:val="none"/>
        </w:rPr>
        <w:t>形</w:t>
      </w:r>
      <w:r>
        <w:rPr>
          <w:rFonts w:ascii="Times New Roman" w:hAnsi="Times New Roman" w:cs="Times New Roman"/>
          <w:color w:val="auto"/>
          <w:highlight w:val="none"/>
        </w:rPr>
        <w:t>后</w:t>
      </w:r>
      <w:r>
        <w:rPr>
          <w:rFonts w:hint="default" w:ascii="Times New Roman" w:hAnsi="Times New Roman" w:cs="Times New Roman"/>
          <w:color w:val="auto"/>
          <w:highlight w:val="none"/>
        </w:rPr>
        <w:t>10</w:t>
      </w:r>
      <w:r>
        <w:rPr>
          <w:rFonts w:ascii="Times New Roman" w:hAnsi="Times New Roman" w:cs="Times New Roman"/>
          <w:color w:val="auto"/>
          <w:highlight w:val="none"/>
        </w:rPr>
        <w:t>天内提交要求延期的详细说明供</w:t>
      </w:r>
      <w:r>
        <w:rPr>
          <w:rFonts w:hint="default" w:ascii="Times New Roman" w:hAnsi="Times New Roman" w:cs="Times New Roman"/>
          <w:color w:val="auto"/>
          <w:highlight w:val="none"/>
        </w:rPr>
        <w:t>发包人审查。</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s="Times New Roman"/>
          <w:color w:val="auto"/>
          <w:highlight w:val="none"/>
        </w:rPr>
        <w:t>发包人</w:t>
      </w:r>
      <w:r>
        <w:rPr>
          <w:rFonts w:ascii="Times New Roman" w:hAnsi="Times New Roman" w:cs="Times New Roman"/>
          <w:color w:val="auto"/>
          <w:highlight w:val="none"/>
        </w:rPr>
        <w:t>收到</w:t>
      </w:r>
      <w:r>
        <w:rPr>
          <w:rFonts w:hint="default" w:ascii="Times New Roman" w:hAnsi="Times New Roman" w:cs="Times New Roman"/>
          <w:color w:val="auto"/>
          <w:highlight w:val="none"/>
        </w:rPr>
        <w:t>咨询人</w:t>
      </w:r>
      <w:r>
        <w:rPr>
          <w:rFonts w:ascii="Times New Roman" w:hAnsi="Times New Roman" w:cs="Times New Roman"/>
          <w:color w:val="auto"/>
          <w:highlight w:val="none"/>
        </w:rPr>
        <w:t>要求延期的详细说明后，</w:t>
      </w:r>
      <w:r>
        <w:rPr>
          <w:rFonts w:hint="default" w:ascii="Times New Roman" w:hAnsi="Times New Roman" w:cs="Times New Roman"/>
          <w:color w:val="auto"/>
          <w:highlight w:val="none"/>
        </w:rPr>
        <w:t>应</w:t>
      </w:r>
      <w:r>
        <w:rPr>
          <w:rFonts w:ascii="Times New Roman" w:hAnsi="Times New Roman" w:cs="Times New Roman"/>
          <w:color w:val="auto"/>
          <w:highlight w:val="none"/>
        </w:rPr>
        <w:t>在</w:t>
      </w:r>
      <w:r>
        <w:rPr>
          <w:rFonts w:hint="default" w:ascii="Times New Roman" w:hAnsi="Times New Roman" w:cs="Times New Roman"/>
          <w:color w:val="auto"/>
          <w:highlight w:val="none"/>
        </w:rPr>
        <w:t>5</w:t>
      </w:r>
      <w:r>
        <w:rPr>
          <w:rFonts w:ascii="Times New Roman" w:hAnsi="Times New Roman" w:cs="Times New Roman"/>
          <w:color w:val="auto"/>
          <w:highlight w:val="none"/>
        </w:rPr>
        <w:t>天内</w:t>
      </w:r>
      <w:r>
        <w:rPr>
          <w:rFonts w:hint="default" w:ascii="Times New Roman" w:hAnsi="Times New Roman" w:cs="Times New Roman"/>
          <w:color w:val="auto"/>
          <w:highlight w:val="none"/>
        </w:rPr>
        <w:t>进行</w:t>
      </w:r>
      <w:r>
        <w:rPr>
          <w:rFonts w:ascii="Times New Roman" w:hAnsi="Times New Roman" w:cs="Times New Roman"/>
          <w:color w:val="auto"/>
          <w:highlight w:val="none"/>
        </w:rPr>
        <w:t>审查</w:t>
      </w:r>
      <w:r>
        <w:rPr>
          <w:rFonts w:hint="default" w:ascii="Times New Roman" w:hAnsi="Times New Roman" w:cs="Times New Roman"/>
          <w:color w:val="auto"/>
          <w:highlight w:val="none"/>
        </w:rPr>
        <w:t>并就</w:t>
      </w:r>
      <w:r>
        <w:rPr>
          <w:rFonts w:ascii="Times New Roman" w:hAnsi="Times New Roman" w:cs="Times New Roman"/>
          <w:color w:val="auto"/>
          <w:highlight w:val="none"/>
        </w:rPr>
        <w:t>是否延长</w:t>
      </w:r>
      <w:r>
        <w:rPr>
          <w:rFonts w:hint="default" w:ascii="Times New Roman" w:hAnsi="Times New Roman" w:cs="Times New Roman"/>
          <w:color w:val="auto"/>
          <w:highlight w:val="none"/>
        </w:rPr>
        <w:t>咨询服务</w:t>
      </w:r>
      <w:r>
        <w:rPr>
          <w:rFonts w:ascii="Times New Roman" w:hAnsi="Times New Roman" w:cs="Times New Roman"/>
          <w:color w:val="auto"/>
          <w:highlight w:val="none"/>
        </w:rPr>
        <w:t>周期</w:t>
      </w:r>
      <w:r>
        <w:rPr>
          <w:rFonts w:hint="default" w:ascii="Times New Roman" w:hAnsi="Times New Roman" w:cs="Times New Roman"/>
          <w:color w:val="auto"/>
          <w:highlight w:val="none"/>
        </w:rPr>
        <w:t>及</w:t>
      </w:r>
      <w:r>
        <w:rPr>
          <w:rFonts w:ascii="Times New Roman" w:hAnsi="Times New Roman" w:cs="Times New Roman"/>
          <w:color w:val="auto"/>
          <w:highlight w:val="none"/>
        </w:rPr>
        <w:t>延期天数向</w:t>
      </w:r>
      <w:r>
        <w:rPr>
          <w:rFonts w:hint="default" w:ascii="Times New Roman" w:hAnsi="Times New Roman" w:cs="Times New Roman"/>
          <w:color w:val="auto"/>
          <w:highlight w:val="none"/>
        </w:rPr>
        <w:t>咨询人进行</w:t>
      </w:r>
      <w:r>
        <w:rPr>
          <w:rFonts w:ascii="Times New Roman" w:hAnsi="Times New Roman" w:cs="Times New Roman"/>
          <w:color w:val="auto"/>
          <w:highlight w:val="none"/>
        </w:rPr>
        <w:t>书面答复。</w:t>
      </w:r>
    </w:p>
    <w:p>
      <w:pPr>
        <w:spacing w:line="360" w:lineRule="auto"/>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如果</w:t>
      </w:r>
      <w:r>
        <w:rPr>
          <w:rFonts w:hint="default" w:ascii="Times New Roman" w:hAnsi="Times New Roman" w:cs="Times New Roman"/>
          <w:color w:val="auto"/>
          <w:highlight w:val="none"/>
        </w:rPr>
        <w:t>发包人</w:t>
      </w:r>
      <w:r>
        <w:rPr>
          <w:rFonts w:ascii="Times New Roman" w:hAnsi="Times New Roman" w:cs="Times New Roman"/>
          <w:color w:val="auto"/>
          <w:highlight w:val="none"/>
        </w:rPr>
        <w:t>在收到</w:t>
      </w:r>
      <w:r>
        <w:rPr>
          <w:rFonts w:hint="default" w:ascii="Times New Roman" w:hAnsi="Times New Roman" w:cs="Times New Roman"/>
          <w:color w:val="auto"/>
          <w:highlight w:val="none"/>
        </w:rPr>
        <w:t>咨询人</w:t>
      </w:r>
      <w:r>
        <w:rPr>
          <w:rFonts w:ascii="Times New Roman" w:hAnsi="Times New Roman"/>
          <w:color w:val="auto"/>
          <w:kern w:val="0"/>
          <w:highlight w:val="none"/>
        </w:rPr>
        <w:t>提交</w:t>
      </w:r>
      <w:r>
        <w:rPr>
          <w:rFonts w:hint="default" w:ascii="Times New Roman" w:hAnsi="Times New Roman"/>
          <w:color w:val="auto"/>
          <w:kern w:val="0"/>
          <w:highlight w:val="none"/>
        </w:rPr>
        <w:t>要求</w:t>
      </w:r>
      <w:r>
        <w:rPr>
          <w:rFonts w:ascii="Times New Roman" w:hAnsi="Times New Roman" w:cs="Times New Roman"/>
          <w:color w:val="auto"/>
          <w:highlight w:val="none"/>
        </w:rPr>
        <w:t>延期的详细说明后</w:t>
      </w:r>
      <w:r>
        <w:rPr>
          <w:rFonts w:hint="default" w:ascii="Times New Roman" w:hAnsi="Times New Roman" w:cs="Times New Roman"/>
          <w:color w:val="auto"/>
          <w:highlight w:val="none"/>
        </w:rPr>
        <w:t>，在约定的期限内</w:t>
      </w:r>
      <w:r>
        <w:rPr>
          <w:rFonts w:ascii="Times New Roman" w:hAnsi="Times New Roman" w:cs="Times New Roman"/>
          <w:color w:val="auto"/>
          <w:highlight w:val="none"/>
        </w:rPr>
        <w:t>未予答复，则视为</w:t>
      </w:r>
      <w:r>
        <w:rPr>
          <w:rFonts w:hint="default" w:ascii="Times New Roman" w:hAnsi="Times New Roman" w:cs="Times New Roman"/>
          <w:color w:val="auto"/>
          <w:highlight w:val="none"/>
        </w:rPr>
        <w:t>咨询人</w:t>
      </w:r>
      <w:r>
        <w:rPr>
          <w:rFonts w:ascii="Times New Roman" w:hAnsi="Times New Roman" w:cs="Times New Roman"/>
          <w:color w:val="auto"/>
          <w:highlight w:val="none"/>
        </w:rPr>
        <w:t>要求的延期已被发包人批准。</w:t>
      </w:r>
      <w:r>
        <w:rPr>
          <w:rFonts w:hint="default" w:ascii="Times New Roman" w:hAnsi="Times New Roman" w:cs="Times New Roman"/>
          <w:color w:val="auto"/>
          <w:highlight w:val="none"/>
        </w:rPr>
        <w:t>如果咨询人</w:t>
      </w:r>
      <w:r>
        <w:rPr>
          <w:rFonts w:ascii="Times New Roman" w:hAnsi="Times New Roman" w:cs="Times New Roman"/>
          <w:color w:val="auto"/>
          <w:highlight w:val="none"/>
        </w:rPr>
        <w:t>未能按</w:t>
      </w:r>
      <w:r>
        <w:rPr>
          <w:rFonts w:hint="default" w:ascii="Times New Roman" w:hAnsi="Times New Roman" w:cs="Times New Roman"/>
          <w:color w:val="auto"/>
          <w:highlight w:val="none"/>
        </w:rPr>
        <w:t>本款约</w:t>
      </w:r>
      <w:r>
        <w:rPr>
          <w:rFonts w:ascii="Times New Roman" w:hAnsi="Times New Roman" w:cs="Times New Roman"/>
          <w:color w:val="auto"/>
          <w:highlight w:val="none"/>
        </w:rPr>
        <w:t>定的时间内发出要求延期的通知并提交详细资料，则</w:t>
      </w:r>
      <w:r>
        <w:rPr>
          <w:rFonts w:hint="default" w:ascii="Times New Roman" w:hAnsi="Times New Roman" w:cs="Times New Roman"/>
          <w:color w:val="auto"/>
          <w:highlight w:val="none"/>
        </w:rPr>
        <w:t>发包人</w:t>
      </w:r>
      <w:r>
        <w:rPr>
          <w:rFonts w:ascii="Times New Roman" w:hAnsi="Times New Roman" w:cs="Times New Roman"/>
          <w:color w:val="auto"/>
          <w:highlight w:val="none"/>
        </w:rPr>
        <w:t>可拒绝作出任何延期的决定。</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发包人上述全过程工程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进度延误情形</w:t>
      </w:r>
      <w:r>
        <w:rPr>
          <w:rFonts w:hint="default" w:ascii="Times New Roman" w:hAnsi="Times New Roman"/>
          <w:color w:val="auto"/>
          <w:highlight w:val="none"/>
        </w:rPr>
        <w:t>导致增加了咨询服务工作量的，发包人应当另行支付相应咨询服务费用。</w:t>
      </w:r>
    </w:p>
    <w:p>
      <w:pPr>
        <w:autoSpaceDE w:val="0"/>
        <w:autoSpaceDN w:val="0"/>
        <w:adjustRightInd w:val="0"/>
        <w:spacing w:line="360" w:lineRule="auto"/>
        <w:ind w:firstLine="420" w:firstLineChars="200"/>
        <w:jc w:val="left"/>
        <w:rPr>
          <w:rFonts w:ascii="Times New Roman" w:hAnsi="Times New Roman"/>
          <w:color w:val="auto"/>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3</w:t>
      </w:r>
      <w:r>
        <w:rPr>
          <w:rFonts w:ascii="Times New Roman" w:hAnsi="Times New Roman"/>
          <w:color w:val="auto"/>
          <w:kern w:val="0"/>
          <w:highlight w:val="none"/>
        </w:rPr>
        <w:t>.2 因</w:t>
      </w:r>
      <w:r>
        <w:rPr>
          <w:rFonts w:hint="default" w:ascii="Times New Roman" w:hAnsi="Times New Roman"/>
          <w:color w:val="auto"/>
          <w:kern w:val="0"/>
          <w:highlight w:val="none"/>
        </w:rPr>
        <w:t>咨询人</w:t>
      </w:r>
      <w:r>
        <w:rPr>
          <w:rFonts w:ascii="Times New Roman" w:hAnsi="Times New Roman"/>
          <w:color w:val="auto"/>
          <w:kern w:val="0"/>
          <w:highlight w:val="none"/>
        </w:rPr>
        <w:t>原因导致</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w:t>
      </w:r>
      <w:r>
        <w:rPr>
          <w:rFonts w:hint="default" w:ascii="Times New Roman" w:hAnsi="Times New Roman"/>
          <w:color w:val="auto"/>
          <w:kern w:val="0"/>
          <w:highlight w:val="none"/>
        </w:rPr>
        <w:t>导致全过程工程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进度</w:t>
      </w:r>
      <w:r>
        <w:rPr>
          <w:rFonts w:ascii="Times New Roman" w:hAnsi="Times New Roman"/>
          <w:color w:val="auto"/>
          <w:kern w:val="0"/>
          <w:highlight w:val="none"/>
        </w:rPr>
        <w:t>延误的，</w:t>
      </w:r>
      <w:r>
        <w:rPr>
          <w:rFonts w:hint="default" w:ascii="Times New Roman" w:hAnsi="Times New Roman"/>
          <w:color w:val="auto"/>
          <w:kern w:val="0"/>
          <w:highlight w:val="none"/>
        </w:rPr>
        <w:t>咨询人应当按照第14.2款〔咨询人违约责任〕承担责任</w:t>
      </w:r>
      <w:r>
        <w:rPr>
          <w:rFonts w:ascii="Times New Roman" w:hAnsi="Times New Roman"/>
          <w:color w:val="auto"/>
          <w:kern w:val="0"/>
          <w:highlight w:val="none"/>
        </w:rPr>
        <w:t>，不免除</w:t>
      </w:r>
      <w:r>
        <w:rPr>
          <w:rFonts w:hint="default" w:ascii="Times New Roman" w:hAnsi="Times New Roman"/>
          <w:color w:val="auto"/>
          <w:kern w:val="0"/>
          <w:highlight w:val="none"/>
        </w:rPr>
        <w:t>咨询人</w:t>
      </w:r>
      <w:r>
        <w:rPr>
          <w:rFonts w:ascii="Times New Roman" w:hAnsi="Times New Roman"/>
          <w:color w:val="auto"/>
          <w:kern w:val="0"/>
          <w:highlight w:val="none"/>
        </w:rPr>
        <w:t>继续完成</w:t>
      </w:r>
      <w:r>
        <w:rPr>
          <w:rFonts w:hint="default" w:ascii="Times New Roman" w:hAnsi="Times New Roman"/>
          <w:color w:val="auto"/>
          <w:kern w:val="0"/>
          <w:highlight w:val="none"/>
        </w:rPr>
        <w:t>全过程工程</w:t>
      </w:r>
      <w:r>
        <w:rPr>
          <w:rFonts w:ascii="Times New Roman" w:hAnsi="Times New Roman"/>
          <w:color w:val="auto"/>
          <w:kern w:val="0"/>
          <w:highlight w:val="none"/>
        </w:rPr>
        <w:t>咨</w:t>
      </w:r>
      <w:bookmarkStart w:id="1493" w:name="_Toc296346577"/>
      <w:bookmarkStart w:id="1494" w:name="_Toc296503076"/>
      <w:r>
        <w:rPr>
          <w:rFonts w:ascii="Times New Roman" w:hAnsi="Times New Roman"/>
          <w:color w:val="auto"/>
          <w:kern w:val="0"/>
          <w:highlight w:val="none"/>
        </w:rPr>
        <w:t>询</w:t>
      </w:r>
      <w:bookmarkEnd w:id="1493"/>
      <w:bookmarkEnd w:id="1494"/>
      <w:r>
        <w:rPr>
          <w:rFonts w:ascii="Times New Roman" w:hAnsi="Times New Roman"/>
          <w:color w:val="auto"/>
          <w:kern w:val="0"/>
          <w:highlight w:val="none"/>
        </w:rPr>
        <w:t>服务的义务。</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4 </w:t>
      </w:r>
      <w:r>
        <w:rPr>
          <w:rFonts w:ascii="Times New Roman" w:hAnsi="Times New Roman"/>
          <w:color w:val="auto"/>
          <w:sz w:val="21"/>
          <w:szCs w:val="21"/>
          <w:highlight w:val="none"/>
        </w:rPr>
        <w:t>暂停</w:t>
      </w:r>
      <w:r>
        <w:rPr>
          <w:rFonts w:hint="default" w:ascii="Times New Roman" w:hAnsi="Times New Roman"/>
          <w:color w:val="auto"/>
          <w:sz w:val="21"/>
          <w:szCs w:val="21"/>
          <w:highlight w:val="none"/>
        </w:rPr>
        <w:t>服务</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.1</w:t>
      </w:r>
      <w:r>
        <w:rPr>
          <w:rFonts w:hint="default" w:ascii="Times New Roman" w:hAnsi="Times New Roman"/>
          <w:color w:val="auto"/>
          <w:kern w:val="0"/>
          <w:highlight w:val="none"/>
        </w:rPr>
        <w:t xml:space="preserve"> </w:t>
      </w:r>
      <w:r>
        <w:rPr>
          <w:rFonts w:ascii="Times New Roman" w:hAnsi="Times New Roman"/>
          <w:color w:val="auto"/>
          <w:kern w:val="0"/>
          <w:highlight w:val="none"/>
        </w:rPr>
        <w:t>发包人原因引起的暂停</w:t>
      </w:r>
      <w:r>
        <w:rPr>
          <w:rFonts w:hint="default" w:ascii="Times New Roman" w:hAnsi="Times New Roman"/>
          <w:color w:val="auto"/>
          <w:kern w:val="0"/>
          <w:highlight w:val="none"/>
        </w:rPr>
        <w:t>服务</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因发包人原因引起暂停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咨询服务的，发包人应及时下达暂停</w:t>
      </w:r>
      <w:r>
        <w:rPr>
          <w:rFonts w:hint="default" w:ascii="Times New Roman" w:hAnsi="Times New Roman"/>
          <w:color w:val="auto"/>
          <w:kern w:val="0"/>
          <w:highlight w:val="none"/>
        </w:rPr>
        <w:t>服务</w:t>
      </w:r>
      <w:r>
        <w:rPr>
          <w:rFonts w:ascii="Times New Roman" w:hAnsi="Times New Roman"/>
          <w:color w:val="auto"/>
          <w:kern w:val="0"/>
          <w:highlight w:val="none"/>
        </w:rPr>
        <w:t>指示，发包</w:t>
      </w:r>
      <w:bookmarkStart w:id="1495" w:name="_Toc351203550"/>
      <w:bookmarkStart w:id="1496" w:name="_Toc337558775"/>
      <w:bookmarkStart w:id="1497" w:name="_Toc296346578"/>
      <w:bookmarkStart w:id="1498" w:name="_Toc296503077"/>
      <w:r>
        <w:rPr>
          <w:rFonts w:ascii="Times New Roman" w:hAnsi="Times New Roman"/>
          <w:color w:val="auto"/>
          <w:kern w:val="0"/>
          <w:highlight w:val="none"/>
        </w:rPr>
        <w:t>人应承担由此</w:t>
      </w:r>
      <w:bookmarkEnd w:id="1495"/>
      <w:r>
        <w:rPr>
          <w:rFonts w:ascii="Times New Roman" w:hAnsi="Times New Roman"/>
          <w:color w:val="auto"/>
          <w:kern w:val="0"/>
          <w:highlight w:val="none"/>
        </w:rPr>
        <w:t>增加的</w:t>
      </w:r>
      <w:bookmarkEnd w:id="1496"/>
      <w:bookmarkEnd w:id="1497"/>
      <w:bookmarkEnd w:id="1498"/>
      <w:r>
        <w:rPr>
          <w:rFonts w:hint="default" w:ascii="Times New Roman" w:hAnsi="Times New Roman"/>
          <w:color w:val="auto"/>
          <w:kern w:val="0"/>
          <w:highlight w:val="none"/>
        </w:rPr>
        <w:t>相关</w:t>
      </w:r>
      <w:r>
        <w:rPr>
          <w:rFonts w:ascii="Times New Roman" w:hAnsi="Times New Roman"/>
          <w:color w:val="auto"/>
          <w:kern w:val="0"/>
          <w:highlight w:val="none"/>
        </w:rPr>
        <w:t>费用和（或）</w:t>
      </w:r>
      <w:r>
        <w:rPr>
          <w:rFonts w:hint="default" w:ascii="Times New Roman" w:hAnsi="Times New Roman"/>
          <w:color w:val="auto"/>
          <w:kern w:val="0"/>
          <w:highlight w:val="none"/>
        </w:rPr>
        <w:t>顺延</w:t>
      </w:r>
      <w:r>
        <w:rPr>
          <w:rFonts w:ascii="Times New Roman" w:hAnsi="Times New Roman"/>
          <w:color w:val="auto"/>
          <w:kern w:val="0"/>
          <w:highlight w:val="none"/>
        </w:rPr>
        <w:t>相应</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r>
        <w:rPr>
          <w:rFonts w:ascii="Times New Roman" w:hAnsi="Times New Roman"/>
          <w:color w:val="auto"/>
          <w:kern w:val="0"/>
          <w:highlight w:val="none"/>
        </w:rPr>
        <w:t>。</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 xml:space="preserve">.2 </w:t>
      </w:r>
      <w:r>
        <w:rPr>
          <w:rFonts w:hint="default" w:ascii="Times New Roman" w:hAnsi="Times New Roman"/>
          <w:color w:val="auto"/>
          <w:kern w:val="0"/>
          <w:highlight w:val="none"/>
        </w:rPr>
        <w:t>咨询人</w:t>
      </w:r>
      <w:r>
        <w:rPr>
          <w:rFonts w:ascii="Times New Roman" w:hAnsi="Times New Roman"/>
          <w:color w:val="auto"/>
          <w:kern w:val="0"/>
          <w:highlight w:val="none"/>
        </w:rPr>
        <w:t>原因引起的暂停</w:t>
      </w:r>
      <w:r>
        <w:rPr>
          <w:rFonts w:hint="default" w:ascii="Times New Roman" w:hAnsi="Times New Roman"/>
          <w:color w:val="auto"/>
          <w:kern w:val="0"/>
          <w:highlight w:val="none"/>
        </w:rPr>
        <w:t>服务</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原因引起的暂停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咨询人应当尽快向发包人发出书面通知并按第14.2款〔咨询人违约责任〕承担责任</w:t>
      </w:r>
      <w:r>
        <w:rPr>
          <w:rFonts w:ascii="Times New Roman" w:hAnsi="Times New Roman"/>
          <w:color w:val="auto"/>
          <w:kern w:val="0"/>
          <w:highlight w:val="none"/>
        </w:rPr>
        <w:t>，且</w:t>
      </w:r>
      <w:r>
        <w:rPr>
          <w:rFonts w:hint="default" w:ascii="Times New Roman" w:hAnsi="Times New Roman"/>
          <w:color w:val="auto"/>
          <w:kern w:val="0"/>
          <w:highlight w:val="none"/>
        </w:rPr>
        <w:t>咨询人</w:t>
      </w:r>
      <w:r>
        <w:rPr>
          <w:rFonts w:ascii="Times New Roman" w:hAnsi="Times New Roman"/>
          <w:color w:val="auto"/>
          <w:kern w:val="0"/>
          <w:highlight w:val="none"/>
        </w:rPr>
        <w:t>在收到</w:t>
      </w:r>
      <w:r>
        <w:rPr>
          <w:rFonts w:hint="default" w:ascii="Times New Roman" w:hAnsi="Times New Roman"/>
          <w:color w:val="auto"/>
          <w:kern w:val="0"/>
          <w:highlight w:val="none"/>
        </w:rPr>
        <w:t>发包</w:t>
      </w:r>
      <w:r>
        <w:rPr>
          <w:rFonts w:ascii="Times New Roman" w:hAnsi="Times New Roman"/>
          <w:color w:val="auto"/>
          <w:kern w:val="0"/>
          <w:highlight w:val="none"/>
        </w:rPr>
        <w:t>人复工指示后</w:t>
      </w:r>
      <w:r>
        <w:rPr>
          <w:rFonts w:hint="default" w:ascii="Times New Roman" w:hAnsi="Times New Roman"/>
          <w:color w:val="auto"/>
          <w:kern w:val="0"/>
          <w:highlight w:val="none"/>
        </w:rPr>
        <w:t>15</w:t>
      </w:r>
      <w:r>
        <w:rPr>
          <w:rFonts w:ascii="Times New Roman" w:hAnsi="Times New Roman"/>
          <w:color w:val="auto"/>
          <w:kern w:val="0"/>
          <w:highlight w:val="none"/>
        </w:rPr>
        <w:t>天内仍未复工的，视为</w:t>
      </w:r>
      <w:r>
        <w:rPr>
          <w:rFonts w:hint="default" w:ascii="Times New Roman" w:hAnsi="Times New Roman"/>
          <w:color w:val="auto"/>
          <w:kern w:val="0"/>
          <w:highlight w:val="none"/>
        </w:rPr>
        <w:t>咨询人</w:t>
      </w:r>
      <w:r>
        <w:rPr>
          <w:rFonts w:ascii="Times New Roman" w:hAnsi="Times New Roman"/>
          <w:color w:val="auto"/>
          <w:kern w:val="0"/>
          <w:highlight w:val="none"/>
        </w:rPr>
        <w:t>无法继续履行合同的情形</w:t>
      </w:r>
      <w:r>
        <w:rPr>
          <w:rFonts w:hint="default" w:ascii="Times New Roman" w:hAnsi="Times New Roman"/>
          <w:color w:val="auto"/>
          <w:kern w:val="0"/>
          <w:highlight w:val="none"/>
        </w:rPr>
        <w:t>，咨询人应按第16条〔合同解除〕的约定承担责任</w:t>
      </w:r>
      <w:r>
        <w:rPr>
          <w:rFonts w:ascii="Times New Roman" w:hAnsi="Times New Roman"/>
          <w:color w:val="auto"/>
          <w:kern w:val="0"/>
          <w:highlight w:val="none"/>
        </w:rPr>
        <w:t>。</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6.4.3 其他原因引起的暂停服务</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当出现非咨询人原因造成暂停全过程工程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的，咨询人应当尽快向发包人发出书面通知。</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在上述情形下咨询人的全过程工程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暂停，咨询人的全过程工程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期应当相应延长，复工应有发包人与咨询人共同确认的合理期限。</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当发生本项约定的情况，发包人与</w:t>
      </w:r>
      <w:r>
        <w:rPr>
          <w:rFonts w:ascii="Times New Roman" w:hAnsi="Times New Roman"/>
          <w:color w:val="auto"/>
          <w:kern w:val="0"/>
          <w:highlight w:val="none"/>
        </w:rPr>
        <w:t>咨询人</w:t>
      </w:r>
      <w:r>
        <w:rPr>
          <w:rFonts w:hint="default" w:ascii="Times New Roman" w:hAnsi="Times New Roman"/>
          <w:color w:val="auto"/>
          <w:kern w:val="0"/>
          <w:highlight w:val="none"/>
        </w:rPr>
        <w:t>应当另行协商相应全过程工程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费用等。</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w:t>
      </w:r>
      <w:r>
        <w:rPr>
          <w:rFonts w:hint="default" w:ascii="Times New Roman" w:hAnsi="Times New Roman"/>
          <w:color w:val="auto"/>
          <w:kern w:val="0"/>
          <w:highlight w:val="none"/>
        </w:rPr>
        <w:t>4</w:t>
      </w:r>
      <w:r>
        <w:rPr>
          <w:rFonts w:ascii="Times New Roman" w:hAnsi="Times New Roman"/>
          <w:color w:val="auto"/>
          <w:kern w:val="0"/>
          <w:highlight w:val="none"/>
        </w:rPr>
        <w:t xml:space="preserve"> 暂停</w:t>
      </w:r>
      <w:r>
        <w:rPr>
          <w:rFonts w:hint="default" w:ascii="Times New Roman" w:hAnsi="Times New Roman"/>
          <w:color w:val="auto"/>
          <w:kern w:val="0"/>
          <w:highlight w:val="none"/>
        </w:rPr>
        <w:t>服务</w:t>
      </w:r>
      <w:r>
        <w:rPr>
          <w:rFonts w:ascii="Times New Roman" w:hAnsi="Times New Roman"/>
          <w:color w:val="auto"/>
          <w:kern w:val="0"/>
          <w:highlight w:val="none"/>
        </w:rPr>
        <w:t>后的复工</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暂停</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咨询服务后，发包人和</w:t>
      </w:r>
      <w:r>
        <w:rPr>
          <w:rFonts w:hint="default" w:ascii="Times New Roman" w:hAnsi="Times New Roman"/>
          <w:color w:val="auto"/>
          <w:kern w:val="0"/>
          <w:highlight w:val="none"/>
        </w:rPr>
        <w:t>咨询人</w:t>
      </w:r>
      <w:r>
        <w:rPr>
          <w:rFonts w:ascii="Times New Roman" w:hAnsi="Times New Roman"/>
          <w:color w:val="auto"/>
          <w:kern w:val="0"/>
          <w:highlight w:val="none"/>
        </w:rPr>
        <w:t>应采取有效措施积极消除暂停</w:t>
      </w:r>
      <w:r>
        <w:rPr>
          <w:rFonts w:hint="default" w:ascii="Times New Roman" w:hAnsi="Times New Roman"/>
          <w:color w:val="auto"/>
          <w:kern w:val="0"/>
          <w:highlight w:val="none"/>
        </w:rPr>
        <w:t>服务</w:t>
      </w:r>
      <w:r>
        <w:rPr>
          <w:rFonts w:ascii="Times New Roman" w:hAnsi="Times New Roman"/>
          <w:color w:val="auto"/>
          <w:kern w:val="0"/>
          <w:highlight w:val="none"/>
        </w:rPr>
        <w:t>的影响。当工程具备复工条件时，发包人向</w:t>
      </w:r>
      <w:r>
        <w:rPr>
          <w:rFonts w:hint="default" w:ascii="Times New Roman" w:hAnsi="Times New Roman"/>
          <w:color w:val="auto"/>
          <w:kern w:val="0"/>
          <w:highlight w:val="none"/>
        </w:rPr>
        <w:t>咨询人</w:t>
      </w:r>
      <w:r>
        <w:rPr>
          <w:rFonts w:ascii="Times New Roman" w:hAnsi="Times New Roman"/>
          <w:color w:val="auto"/>
          <w:kern w:val="0"/>
          <w:highlight w:val="none"/>
        </w:rPr>
        <w:t>发出复工通知，</w:t>
      </w:r>
      <w:r>
        <w:rPr>
          <w:rFonts w:hint="default" w:ascii="Times New Roman" w:hAnsi="Times New Roman"/>
          <w:color w:val="auto"/>
          <w:kern w:val="0"/>
          <w:highlight w:val="none"/>
        </w:rPr>
        <w:t>咨询人</w:t>
      </w:r>
      <w:r>
        <w:rPr>
          <w:rFonts w:ascii="Times New Roman" w:hAnsi="Times New Roman"/>
          <w:color w:val="auto"/>
          <w:kern w:val="0"/>
          <w:highlight w:val="none"/>
        </w:rPr>
        <w:t>应按照复工通知要求复工。</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除咨询人原因导致暂停全过程工程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外，咨询人暂停服务后复工所增加的</w:t>
      </w:r>
      <w:r>
        <w:rPr>
          <w:rFonts w:ascii="Times New Roman" w:hAnsi="Times New Roman"/>
          <w:color w:val="auto"/>
          <w:kern w:val="0"/>
          <w:highlight w:val="none"/>
        </w:rPr>
        <w:t>咨询服务</w:t>
      </w:r>
      <w:r>
        <w:rPr>
          <w:rFonts w:hint="default" w:ascii="Times New Roman" w:hAnsi="Times New Roman"/>
          <w:color w:val="auto"/>
          <w:kern w:val="0"/>
          <w:highlight w:val="none"/>
        </w:rPr>
        <w:t>工作量，发包人应当另行支付相应咨询服务费用。</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6</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5 </w:t>
      </w:r>
      <w:r>
        <w:rPr>
          <w:rFonts w:ascii="Times New Roman" w:hAnsi="Times New Roman"/>
          <w:color w:val="auto"/>
          <w:sz w:val="21"/>
          <w:szCs w:val="21"/>
          <w:highlight w:val="none"/>
        </w:rPr>
        <w:t>提前</w:t>
      </w:r>
      <w:r>
        <w:rPr>
          <w:rFonts w:hint="default" w:ascii="Times New Roman" w:hAnsi="Times New Roman"/>
          <w:color w:val="auto"/>
          <w:sz w:val="21"/>
          <w:szCs w:val="21"/>
          <w:highlight w:val="none"/>
        </w:rPr>
        <w:t>交付全过程工程</w:t>
      </w:r>
      <w:r>
        <w:rPr>
          <w:rFonts w:ascii="Times New Roman" w:hAnsi="Times New Roman"/>
          <w:color w:val="auto"/>
          <w:sz w:val="21"/>
          <w:szCs w:val="21"/>
          <w:highlight w:val="none"/>
        </w:rPr>
        <w:t>咨询服务</w:t>
      </w:r>
      <w:r>
        <w:rPr>
          <w:rFonts w:hint="default" w:ascii="Times New Roman" w:hAnsi="Times New Roman"/>
          <w:color w:val="auto"/>
          <w:sz w:val="21"/>
          <w:szCs w:val="21"/>
          <w:highlight w:val="none"/>
        </w:rPr>
        <w:t>成果</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.1 发包人要求</w:t>
      </w:r>
      <w:r>
        <w:rPr>
          <w:rFonts w:hint="default" w:ascii="Times New Roman" w:hAnsi="Times New Roman"/>
          <w:color w:val="auto"/>
          <w:kern w:val="0"/>
          <w:highlight w:val="none"/>
        </w:rPr>
        <w:t>咨询人</w:t>
      </w:r>
      <w:r>
        <w:rPr>
          <w:rFonts w:ascii="Times New Roman" w:hAnsi="Times New Roman"/>
          <w:color w:val="auto"/>
          <w:kern w:val="0"/>
          <w:highlight w:val="none"/>
        </w:rPr>
        <w:t>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咨询服务成果的，发包人应向</w:t>
      </w:r>
      <w:r>
        <w:rPr>
          <w:rFonts w:hint="default" w:ascii="Times New Roman" w:hAnsi="Times New Roman"/>
          <w:color w:val="auto"/>
          <w:kern w:val="0"/>
          <w:highlight w:val="none"/>
        </w:rPr>
        <w:t>咨询人</w:t>
      </w:r>
      <w:r>
        <w:rPr>
          <w:rFonts w:ascii="Times New Roman" w:hAnsi="Times New Roman"/>
          <w:color w:val="auto"/>
          <w:kern w:val="0"/>
          <w:highlight w:val="none"/>
        </w:rPr>
        <w:t>下达提前</w:t>
      </w:r>
      <w:r>
        <w:rPr>
          <w:rFonts w:hint="default" w:ascii="Times New Roman" w:hAnsi="Times New Roman"/>
          <w:color w:val="auto"/>
          <w:kern w:val="0"/>
          <w:highlight w:val="none"/>
        </w:rPr>
        <w:t>交付</w:t>
      </w:r>
      <w:r>
        <w:rPr>
          <w:rFonts w:ascii="Times New Roman" w:hAnsi="Times New Roman"/>
          <w:color w:val="auto"/>
          <w:kern w:val="0"/>
          <w:highlight w:val="none"/>
        </w:rPr>
        <w:t>指</w:t>
      </w:r>
      <w:bookmarkStart w:id="1499" w:name="_Toc351203551"/>
      <w:r>
        <w:rPr>
          <w:rFonts w:ascii="Times New Roman" w:hAnsi="Times New Roman"/>
          <w:color w:val="auto"/>
          <w:kern w:val="0"/>
          <w:highlight w:val="none"/>
        </w:rPr>
        <w:t>示，</w:t>
      </w:r>
      <w:r>
        <w:rPr>
          <w:rFonts w:hint="default" w:ascii="Times New Roman" w:hAnsi="Times New Roman"/>
          <w:color w:val="auto"/>
          <w:kern w:val="0"/>
          <w:highlight w:val="none"/>
        </w:rPr>
        <w:t>咨询人</w:t>
      </w:r>
      <w:r>
        <w:rPr>
          <w:rFonts w:ascii="Times New Roman" w:hAnsi="Times New Roman"/>
          <w:color w:val="auto"/>
          <w:kern w:val="0"/>
          <w:highlight w:val="none"/>
        </w:rPr>
        <w:t>应</w:t>
      </w:r>
      <w:bookmarkEnd w:id="1499"/>
      <w:r>
        <w:rPr>
          <w:rFonts w:ascii="Times New Roman" w:hAnsi="Times New Roman"/>
          <w:color w:val="auto"/>
          <w:kern w:val="0"/>
          <w:highlight w:val="none"/>
        </w:rPr>
        <w:t>向发包人提交提前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咨询服务成果建议书，提前</w:t>
      </w:r>
      <w:r>
        <w:rPr>
          <w:rFonts w:hint="default" w:ascii="Times New Roman" w:hAnsi="Times New Roman"/>
          <w:color w:val="auto"/>
          <w:kern w:val="0"/>
          <w:highlight w:val="none"/>
        </w:rPr>
        <w:t>交付工程设计文件</w:t>
      </w:r>
      <w:r>
        <w:rPr>
          <w:rFonts w:ascii="Times New Roman" w:hAnsi="Times New Roman"/>
          <w:color w:val="auto"/>
          <w:kern w:val="0"/>
          <w:highlight w:val="none"/>
        </w:rPr>
        <w:t>建议书应包括实施的方案、缩短的时间、增加的合同价格等内容。发包人接受该提前</w:t>
      </w:r>
      <w:r>
        <w:rPr>
          <w:rFonts w:hint="default" w:ascii="Times New Roman" w:hAnsi="Times New Roman"/>
          <w:color w:val="auto"/>
          <w:kern w:val="0"/>
          <w:highlight w:val="none"/>
        </w:rPr>
        <w:t>交付</w:t>
      </w:r>
      <w:r>
        <w:rPr>
          <w:rFonts w:ascii="Times New Roman" w:hAnsi="Times New Roman"/>
          <w:color w:val="auto"/>
          <w:kern w:val="0"/>
          <w:highlight w:val="none"/>
        </w:rPr>
        <w:t>建议书的，发包人和</w:t>
      </w:r>
      <w:r>
        <w:rPr>
          <w:rFonts w:hint="default" w:ascii="Times New Roman" w:hAnsi="Times New Roman"/>
          <w:color w:val="auto"/>
          <w:kern w:val="0"/>
          <w:highlight w:val="none"/>
        </w:rPr>
        <w:t>咨询人</w:t>
      </w:r>
      <w:r>
        <w:rPr>
          <w:rFonts w:ascii="Times New Roman" w:hAnsi="Times New Roman"/>
          <w:color w:val="auto"/>
          <w:kern w:val="0"/>
          <w:highlight w:val="none"/>
        </w:rPr>
        <w:t>协商采取加快进度的措施，并修订</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咨询服务进度计划，由此增加的</w:t>
      </w:r>
      <w:r>
        <w:rPr>
          <w:rFonts w:hint="default" w:ascii="Times New Roman" w:hAnsi="Times New Roman"/>
          <w:color w:val="auto"/>
          <w:kern w:val="0"/>
          <w:highlight w:val="none"/>
        </w:rPr>
        <w:t>咨询服务</w:t>
      </w:r>
      <w:r>
        <w:rPr>
          <w:rFonts w:ascii="Times New Roman" w:hAnsi="Times New Roman"/>
          <w:color w:val="auto"/>
          <w:kern w:val="0"/>
          <w:highlight w:val="none"/>
        </w:rPr>
        <w:t>费用由发包人承担。</w:t>
      </w:r>
      <w:r>
        <w:rPr>
          <w:rFonts w:hint="default" w:ascii="Times New Roman" w:hAnsi="Times New Roman"/>
          <w:color w:val="auto"/>
          <w:kern w:val="0"/>
          <w:highlight w:val="none"/>
        </w:rPr>
        <w:t>咨询人认为提前交付全过程工程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的指示无法执行的，应向发包人提出书面异议，发包人应在收到异议后7天内予以答复。任何情况下，发包人不得压缩合理全过程工程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期。</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6</w:t>
      </w:r>
      <w:r>
        <w:rPr>
          <w:rFonts w:ascii="Times New Roman" w:hAnsi="Times New Roman"/>
          <w:color w:val="auto"/>
          <w:kern w:val="0"/>
          <w:highlight w:val="none"/>
        </w:rPr>
        <w:t>.</w:t>
      </w:r>
      <w:r>
        <w:rPr>
          <w:rFonts w:hint="default" w:ascii="Times New Roman" w:hAnsi="Times New Roman"/>
          <w:color w:val="auto"/>
          <w:kern w:val="0"/>
          <w:highlight w:val="none"/>
        </w:rPr>
        <w:t>5</w:t>
      </w:r>
      <w:r>
        <w:rPr>
          <w:rFonts w:ascii="Times New Roman" w:hAnsi="Times New Roman"/>
          <w:color w:val="auto"/>
          <w:kern w:val="0"/>
          <w:highlight w:val="none"/>
        </w:rPr>
        <w:t>.2 发包人要求咨询人提前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的</w:t>
      </w:r>
      <w:r>
        <w:rPr>
          <w:rFonts w:ascii="Times New Roman" w:hAnsi="Times New Roman"/>
          <w:color w:val="auto"/>
          <w:kern w:val="0"/>
          <w:highlight w:val="none"/>
        </w:rPr>
        <w:t>，或</w:t>
      </w:r>
      <w:r>
        <w:rPr>
          <w:rFonts w:hint="default" w:ascii="Times New Roman" w:hAnsi="Times New Roman"/>
          <w:color w:val="auto"/>
          <w:kern w:val="0"/>
          <w:highlight w:val="none"/>
        </w:rPr>
        <w:t>咨询人</w:t>
      </w:r>
      <w:r>
        <w:rPr>
          <w:rFonts w:ascii="Times New Roman" w:hAnsi="Times New Roman"/>
          <w:color w:val="auto"/>
          <w:kern w:val="0"/>
          <w:highlight w:val="none"/>
        </w:rPr>
        <w:t>提出提前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咨询服务的建议能够给发包人带来效益的，合同当事人可以在专用合同条款中约定提前</w:t>
      </w:r>
      <w:r>
        <w:rPr>
          <w:rFonts w:hint="default" w:ascii="Times New Roman" w:hAnsi="Times New Roman"/>
          <w:color w:val="auto"/>
          <w:kern w:val="0"/>
          <w:highlight w:val="none"/>
        </w:rPr>
        <w:t>交付全过程工程</w:t>
      </w:r>
      <w:r>
        <w:rPr>
          <w:rFonts w:ascii="Times New Roman" w:hAnsi="Times New Roman"/>
          <w:color w:val="auto"/>
          <w:kern w:val="0"/>
          <w:highlight w:val="none"/>
        </w:rPr>
        <w:t>咨询服务的奖励。</w:t>
      </w:r>
    </w:p>
    <w:p>
      <w:pPr>
        <w:pStyle w:val="4"/>
        <w:rPr>
          <w:color w:val="auto"/>
          <w:highlight w:val="none"/>
        </w:rPr>
      </w:pPr>
      <w:bookmarkStart w:id="1500" w:name="_Toc59202917"/>
      <w:bookmarkStart w:id="1501" w:name="_Toc1145732689"/>
      <w:bookmarkStart w:id="1502" w:name="_Toc1049480108"/>
      <w:bookmarkStart w:id="1503" w:name="_Toc2035764620"/>
      <w:bookmarkStart w:id="1504" w:name="_Toc1285728384"/>
      <w:bookmarkStart w:id="1505" w:name="_Toc1351452279"/>
      <w:bookmarkStart w:id="1506" w:name="_Toc891723396"/>
      <w:r>
        <w:rPr>
          <w:rFonts w:hint="eastAsia"/>
          <w:color w:val="auto"/>
          <w:highlight w:val="none"/>
        </w:rPr>
        <w:t>7</w:t>
      </w:r>
      <w:r>
        <w:rPr>
          <w:color w:val="auto"/>
          <w:highlight w:val="none"/>
        </w:rPr>
        <w:t xml:space="preserve">. </w:t>
      </w:r>
      <w:r>
        <w:rPr>
          <w:rFonts w:hint="eastAsia"/>
          <w:color w:val="auto"/>
          <w:highlight w:val="none"/>
        </w:rPr>
        <w:t>全过程工程</w:t>
      </w:r>
      <w:r>
        <w:rPr>
          <w:color w:val="auto"/>
          <w:highlight w:val="none"/>
        </w:rPr>
        <w:t>咨询服务</w:t>
      </w:r>
      <w:r>
        <w:rPr>
          <w:rFonts w:hint="eastAsia"/>
          <w:color w:val="auto"/>
          <w:highlight w:val="none"/>
        </w:rPr>
        <w:t>成果文件交付</w:t>
      </w:r>
      <w:bookmarkEnd w:id="1500"/>
      <w:bookmarkEnd w:id="1501"/>
      <w:bookmarkEnd w:id="1502"/>
      <w:bookmarkEnd w:id="1503"/>
      <w:bookmarkEnd w:id="1504"/>
      <w:bookmarkEnd w:id="1505"/>
      <w:bookmarkEnd w:id="1506"/>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7</w:t>
      </w: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 成果文件交付</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全过程工程</w:t>
      </w:r>
      <w:r>
        <w:rPr>
          <w:rFonts w:ascii="Times New Roman" w:hAnsi="Times New Roman"/>
          <w:color w:val="auto"/>
          <w:kern w:val="0"/>
          <w:highlight w:val="none"/>
        </w:rPr>
        <w:t>咨询服务成果</w:t>
      </w:r>
      <w:r>
        <w:rPr>
          <w:rFonts w:hint="default" w:ascii="Times New Roman" w:hAnsi="Times New Roman"/>
          <w:color w:val="auto"/>
          <w:kern w:val="0"/>
          <w:highlight w:val="none"/>
        </w:rPr>
        <w:t>文件的内容、</w:t>
      </w:r>
      <w:r>
        <w:rPr>
          <w:rFonts w:ascii="Times New Roman" w:hAnsi="Times New Roman"/>
          <w:color w:val="auto"/>
          <w:kern w:val="0"/>
          <w:highlight w:val="none"/>
        </w:rPr>
        <w:t>交付时间</w:t>
      </w:r>
      <w:r>
        <w:rPr>
          <w:rFonts w:hint="default" w:ascii="Times New Roman" w:hAnsi="Times New Roman"/>
          <w:color w:val="auto"/>
          <w:kern w:val="0"/>
          <w:highlight w:val="none"/>
        </w:rPr>
        <w:t>和份数在专用合同条款附件3中约</w:t>
      </w:r>
      <w:bookmarkStart w:id="1507" w:name="_Toc296503083"/>
      <w:bookmarkStart w:id="1508" w:name="_Toc296346584"/>
      <w:r>
        <w:rPr>
          <w:rFonts w:hint="default" w:ascii="Times New Roman" w:hAnsi="Times New Roman"/>
          <w:color w:val="auto"/>
          <w:kern w:val="0"/>
          <w:highlight w:val="none"/>
        </w:rPr>
        <w:t>定。</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7.2 文件签收</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咨询人交付</w:t>
      </w:r>
      <w:r>
        <w:rPr>
          <w:rFonts w:ascii="Times New Roman" w:hAnsi="Times New Roman"/>
          <w:color w:val="auto"/>
          <w:kern w:val="0"/>
          <w:highlight w:val="none"/>
        </w:rPr>
        <w:t>全过程</w:t>
      </w:r>
      <w:r>
        <w:rPr>
          <w:rFonts w:hint="default" w:ascii="Times New Roman" w:hAnsi="Times New Roman"/>
          <w:color w:val="auto"/>
          <w:kern w:val="0"/>
          <w:highlight w:val="none"/>
        </w:rPr>
        <w:t>工程</w:t>
      </w:r>
      <w:r>
        <w:rPr>
          <w:rFonts w:ascii="Times New Roman" w:hAnsi="Times New Roman"/>
          <w:color w:val="auto"/>
          <w:kern w:val="0"/>
          <w:highlight w:val="none"/>
        </w:rPr>
        <w:t>咨询服务成果文件给发包人，发包人应当出具书面签收单。</w:t>
      </w:r>
    </w:p>
    <w:p>
      <w:pPr>
        <w:pStyle w:val="4"/>
        <w:rPr>
          <w:color w:val="auto"/>
          <w:highlight w:val="none"/>
        </w:rPr>
      </w:pPr>
      <w:bookmarkStart w:id="1509" w:name="_Toc59202918"/>
      <w:bookmarkStart w:id="1510" w:name="_Toc373689080"/>
      <w:bookmarkStart w:id="1511" w:name="_Toc264077703"/>
      <w:bookmarkStart w:id="1512" w:name="_Toc945732489"/>
      <w:bookmarkStart w:id="1513" w:name="_Toc2057765452"/>
      <w:bookmarkStart w:id="1514" w:name="_Toc775324499"/>
      <w:bookmarkStart w:id="1515" w:name="_Toc975637497"/>
      <w:r>
        <w:rPr>
          <w:rFonts w:hint="eastAsia"/>
          <w:color w:val="auto"/>
          <w:highlight w:val="none"/>
        </w:rPr>
        <w:t>8</w:t>
      </w:r>
      <w:r>
        <w:rPr>
          <w:color w:val="auto"/>
          <w:highlight w:val="none"/>
        </w:rPr>
        <w:t xml:space="preserve">. </w:t>
      </w:r>
      <w:r>
        <w:rPr>
          <w:rFonts w:hint="eastAsia"/>
          <w:color w:val="auto"/>
          <w:highlight w:val="none"/>
        </w:rPr>
        <w:t>全过程工程</w:t>
      </w:r>
      <w:r>
        <w:rPr>
          <w:color w:val="auto"/>
          <w:highlight w:val="none"/>
        </w:rPr>
        <w:t>咨询服务成果</w:t>
      </w:r>
      <w:r>
        <w:rPr>
          <w:rFonts w:hint="eastAsia"/>
          <w:color w:val="auto"/>
          <w:highlight w:val="none"/>
        </w:rPr>
        <w:t>文件</w:t>
      </w:r>
      <w:r>
        <w:rPr>
          <w:color w:val="auto"/>
          <w:highlight w:val="none"/>
        </w:rPr>
        <w:t>的</w:t>
      </w:r>
      <w:r>
        <w:rPr>
          <w:rFonts w:hint="eastAsia"/>
          <w:color w:val="auto"/>
          <w:highlight w:val="none"/>
        </w:rPr>
        <w:t>审查</w:t>
      </w:r>
      <w:bookmarkEnd w:id="1509"/>
      <w:bookmarkEnd w:id="1510"/>
      <w:bookmarkEnd w:id="1511"/>
      <w:bookmarkEnd w:id="1512"/>
      <w:bookmarkEnd w:id="1513"/>
      <w:bookmarkEnd w:id="1514"/>
      <w:bookmarkEnd w:id="1515"/>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8.1 咨询人的全过程工程</w:t>
      </w:r>
      <w:r>
        <w:rPr>
          <w:rFonts w:ascii="Times New Roman" w:hAnsi="Times New Roman"/>
          <w:color w:val="auto"/>
          <w:highlight w:val="none"/>
        </w:rPr>
        <w:t>咨询服务成果</w:t>
      </w:r>
      <w:r>
        <w:rPr>
          <w:rFonts w:hint="default" w:ascii="Times New Roman" w:hAnsi="Times New Roman"/>
          <w:color w:val="auto"/>
          <w:highlight w:val="none"/>
        </w:rPr>
        <w:t>文件应报发包人审查同意。审查的范围和内容在发包人要求中约定。审查的具体标准应符合法律规定、技术标准要求和本合同约定。</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除专用合同条款对期限另有约定外，自发包人收到咨询人的成果文件以及咨询人的通知之日起，审查期不超过15天。</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发包人不同意成果文件的，应以书面形式通知咨询人，并说明不符合合同要求的具体内容。咨询人应根据发包人的书面说明，进行修改后重新报送发包人审查，审查期重新起算。</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合同约定的审查期满，发包人没有做出审查结论也没有提出异议的，视为咨询人的成果文件已获发包人同意。</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8.2 如果发包人的修改意见超出或更改了发包人要求，发包人应当根据第11条〔变更与索赔〕的约定，向咨询人另行支付费用。</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8.3 全过程工程</w:t>
      </w:r>
      <w:r>
        <w:rPr>
          <w:rFonts w:ascii="Times New Roman" w:hAnsi="Times New Roman"/>
          <w:color w:val="auto"/>
          <w:highlight w:val="none"/>
        </w:rPr>
        <w:t>咨询服务成果</w:t>
      </w:r>
      <w:r>
        <w:rPr>
          <w:rFonts w:hint="default" w:ascii="Times New Roman" w:hAnsi="Times New Roman"/>
          <w:color w:val="auto"/>
          <w:highlight w:val="none"/>
        </w:rPr>
        <w:t>文件需政府有关部门审查或批准的，发包人应在审查同意咨询人的成果文件后在专用合同条款约定的期限内，向政府有关部门报送成果文件，咨询人应予以协助。</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对于政府有关部门的审查意见，不需要修改发包人要求的，咨询人需按该审查意见修改咨询人的成果文件；需要修改发包人要求的，发包人应重新提出发包人要求，咨询人应根据新提出的发包人要求修改咨询人的成果文件，发包人应当根据第11条〔变更与索赔〕的约定，向咨询人另行支付费用。</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8.4 发包人需要组织审查会议对全过程工程</w:t>
      </w:r>
      <w:r>
        <w:rPr>
          <w:rFonts w:ascii="Times New Roman" w:hAnsi="Times New Roman"/>
          <w:color w:val="auto"/>
          <w:highlight w:val="none"/>
        </w:rPr>
        <w:t>咨询服务成果</w:t>
      </w:r>
      <w:r>
        <w:rPr>
          <w:rFonts w:hint="default" w:ascii="Times New Roman" w:hAnsi="Times New Roman"/>
          <w:color w:val="auto"/>
          <w:highlight w:val="none"/>
        </w:rPr>
        <w:t>文件进行审查的，审查会议的审查形式和时间安排，在专用合同条款中约定。发包人负责组织成果文件审查会议，并承担会议费用及发包人的上级单位、政府有关部门参加的审查会议的费用。</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咨询人按第7条〔全过程工程</w:t>
      </w:r>
      <w:r>
        <w:rPr>
          <w:rFonts w:ascii="Times New Roman" w:hAnsi="Times New Roman"/>
          <w:color w:val="auto"/>
          <w:highlight w:val="none"/>
        </w:rPr>
        <w:t>咨询服务</w:t>
      </w:r>
      <w:r>
        <w:rPr>
          <w:rFonts w:hint="default" w:ascii="Times New Roman" w:hAnsi="Times New Roman"/>
          <w:color w:val="auto"/>
          <w:highlight w:val="none"/>
        </w:rPr>
        <w:t>成果文件交付〕的约定向发包人提交成果文件，有义务参加发包人组织的审查会议，向审查者介绍、解答、解释其成果文件，并提供有关补充资料。</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发包人有义务向咨询人提供审查会议的批准文件和纪要。咨询人有义务按照相关审查会议批准的文件和纪要，并依据合同约定及相关技术标准，对全过程工程</w:t>
      </w:r>
      <w:r>
        <w:rPr>
          <w:rFonts w:ascii="Times New Roman" w:hAnsi="Times New Roman"/>
          <w:color w:val="auto"/>
          <w:highlight w:val="none"/>
        </w:rPr>
        <w:t>咨询服务成果</w:t>
      </w:r>
      <w:r>
        <w:rPr>
          <w:rFonts w:hint="default" w:ascii="Times New Roman" w:hAnsi="Times New Roman"/>
          <w:color w:val="auto"/>
          <w:highlight w:val="none"/>
        </w:rPr>
        <w:t>文件进行修改、补充和完善。</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8.5 因咨询人原因，未能按第7条〔全过程工程</w:t>
      </w:r>
      <w:r>
        <w:rPr>
          <w:rFonts w:ascii="Times New Roman" w:hAnsi="Times New Roman"/>
          <w:color w:val="auto"/>
          <w:highlight w:val="none"/>
        </w:rPr>
        <w:t>咨询服务</w:t>
      </w:r>
      <w:r>
        <w:rPr>
          <w:rFonts w:hint="default" w:ascii="Times New Roman" w:hAnsi="Times New Roman"/>
          <w:color w:val="auto"/>
          <w:highlight w:val="none"/>
        </w:rPr>
        <w:t>成果文件交付〕约定的时间向发包人提交全过程工程</w:t>
      </w:r>
      <w:r>
        <w:rPr>
          <w:rFonts w:ascii="Times New Roman" w:hAnsi="Times New Roman"/>
          <w:color w:val="auto"/>
          <w:highlight w:val="none"/>
        </w:rPr>
        <w:t>咨询服务</w:t>
      </w:r>
      <w:r>
        <w:rPr>
          <w:rFonts w:hint="default" w:ascii="Times New Roman" w:hAnsi="Times New Roman"/>
          <w:color w:val="auto"/>
          <w:highlight w:val="none"/>
        </w:rPr>
        <w:t>成果文件，致使成果文件审查无法进行或无法按期进行，造成全过程工程</w:t>
      </w:r>
      <w:r>
        <w:rPr>
          <w:rFonts w:ascii="Times New Roman" w:hAnsi="Times New Roman"/>
          <w:color w:val="auto"/>
          <w:highlight w:val="none"/>
        </w:rPr>
        <w:t>咨询服务</w:t>
      </w:r>
      <w:r>
        <w:rPr>
          <w:rFonts w:hint="default" w:ascii="Times New Roman" w:hAnsi="Times New Roman"/>
          <w:color w:val="auto"/>
          <w:highlight w:val="none"/>
        </w:rPr>
        <w:t>期延长、窝工损失及发包人增加的费用，咨询人应</w:t>
      </w:r>
      <w:r>
        <w:rPr>
          <w:rFonts w:hint="default" w:ascii="Times New Roman" w:hAnsi="Times New Roman"/>
          <w:color w:val="auto"/>
          <w:kern w:val="0"/>
          <w:highlight w:val="none"/>
        </w:rPr>
        <w:t>按第14.2款〔咨询人违约责任〕的约定承担责任</w:t>
      </w:r>
      <w:r>
        <w:rPr>
          <w:rFonts w:hint="default" w:ascii="Times New Roman" w:hAnsi="Times New Roman"/>
          <w:color w:val="auto"/>
          <w:highlight w:val="none"/>
        </w:rPr>
        <w:t>。</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因发包人原因，致使全过程工程</w:t>
      </w:r>
      <w:r>
        <w:rPr>
          <w:rFonts w:ascii="Times New Roman" w:hAnsi="Times New Roman"/>
          <w:color w:val="auto"/>
          <w:highlight w:val="none"/>
        </w:rPr>
        <w:t>咨询服务</w:t>
      </w:r>
      <w:r>
        <w:rPr>
          <w:rFonts w:hint="default" w:ascii="Times New Roman" w:hAnsi="Times New Roman"/>
          <w:color w:val="auto"/>
          <w:highlight w:val="none"/>
        </w:rPr>
        <w:t>成果文件审查无法进行或无法按期进行，造成全过程工程</w:t>
      </w:r>
      <w:r>
        <w:rPr>
          <w:rFonts w:ascii="Times New Roman" w:hAnsi="Times New Roman"/>
          <w:color w:val="auto"/>
          <w:highlight w:val="none"/>
        </w:rPr>
        <w:t>咨询服务</w:t>
      </w:r>
      <w:r>
        <w:rPr>
          <w:rFonts w:hint="default" w:ascii="Times New Roman" w:hAnsi="Times New Roman"/>
          <w:color w:val="auto"/>
          <w:highlight w:val="none"/>
        </w:rPr>
        <w:t>期延长、窝工损失及咨询人增加的费用，由发包人承担。</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 xml:space="preserve">8.6 </w:t>
      </w:r>
      <w:r>
        <w:rPr>
          <w:rFonts w:ascii="Times New Roman" w:hAnsi="Times New Roman"/>
          <w:color w:val="auto"/>
          <w:kern w:val="0"/>
          <w:highlight w:val="none"/>
        </w:rPr>
        <w:t>因</w:t>
      </w:r>
      <w:r>
        <w:rPr>
          <w:rFonts w:hint="default" w:ascii="Times New Roman" w:hAnsi="Times New Roman"/>
          <w:color w:val="auto"/>
          <w:kern w:val="0"/>
          <w:highlight w:val="none"/>
        </w:rPr>
        <w:t>咨询人</w:t>
      </w:r>
      <w:r>
        <w:rPr>
          <w:rFonts w:ascii="Times New Roman" w:hAnsi="Times New Roman"/>
          <w:color w:val="auto"/>
          <w:kern w:val="0"/>
          <w:highlight w:val="none"/>
        </w:rPr>
        <w:t>原因</w:t>
      </w:r>
      <w:r>
        <w:rPr>
          <w:rFonts w:hint="default" w:ascii="Times New Roman" w:hAnsi="Times New Roman"/>
          <w:color w:val="auto"/>
          <w:kern w:val="0"/>
          <w:highlight w:val="none"/>
        </w:rPr>
        <w:t>造成</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w:t>
      </w:r>
      <w:r>
        <w:rPr>
          <w:rFonts w:ascii="Times New Roman" w:hAnsi="Times New Roman"/>
          <w:color w:val="auto"/>
          <w:kern w:val="0"/>
          <w:highlight w:val="none"/>
        </w:rPr>
        <w:t>不合格</w:t>
      </w:r>
      <w:r>
        <w:rPr>
          <w:rFonts w:hint="default" w:ascii="Times New Roman" w:hAnsi="Times New Roman"/>
          <w:color w:val="auto"/>
          <w:kern w:val="0"/>
          <w:highlight w:val="none"/>
        </w:rPr>
        <w:t>致使文件审查无法通过</w:t>
      </w:r>
      <w:r>
        <w:rPr>
          <w:rFonts w:ascii="Times New Roman" w:hAnsi="Times New Roman"/>
          <w:color w:val="auto"/>
          <w:kern w:val="0"/>
          <w:highlight w:val="none"/>
        </w:rPr>
        <w:t>的，发包人有权要求</w:t>
      </w:r>
      <w:r>
        <w:rPr>
          <w:rFonts w:hint="default" w:ascii="Times New Roman" w:hAnsi="Times New Roman"/>
          <w:color w:val="auto"/>
          <w:kern w:val="0"/>
          <w:highlight w:val="none"/>
        </w:rPr>
        <w:t>咨询人</w:t>
      </w:r>
      <w:r>
        <w:rPr>
          <w:rFonts w:ascii="Times New Roman" w:hAnsi="Times New Roman"/>
          <w:color w:val="auto"/>
          <w:kern w:val="0"/>
          <w:highlight w:val="none"/>
        </w:rPr>
        <w:t>采取补救措施，直至达到合同要求的质量标准</w:t>
      </w:r>
      <w:r>
        <w:rPr>
          <w:rFonts w:hint="default" w:ascii="Times New Roman" w:hAnsi="Times New Roman"/>
          <w:color w:val="auto"/>
          <w:kern w:val="0"/>
          <w:highlight w:val="none"/>
        </w:rPr>
        <w:t>，并按第14.2款〔咨询人违约责任〕的约定承担责任</w:t>
      </w:r>
      <w:r>
        <w:rPr>
          <w:rFonts w:ascii="Times New Roman" w:hAnsi="Times New Roman"/>
          <w:color w:val="auto"/>
          <w:kern w:val="0"/>
          <w:highlight w:val="none"/>
        </w:rPr>
        <w:t xml:space="preserve">。 </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因发包人原因造成</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w:t>
      </w:r>
      <w:r>
        <w:rPr>
          <w:rFonts w:ascii="Times New Roman" w:hAnsi="Times New Roman"/>
          <w:color w:val="auto"/>
          <w:kern w:val="0"/>
          <w:highlight w:val="none"/>
        </w:rPr>
        <w:t>不合格</w:t>
      </w:r>
      <w:r>
        <w:rPr>
          <w:rFonts w:hint="default" w:ascii="Times New Roman" w:hAnsi="Times New Roman"/>
          <w:color w:val="auto"/>
          <w:kern w:val="0"/>
          <w:highlight w:val="none"/>
        </w:rPr>
        <w:t>致使文件审查无法通过</w:t>
      </w:r>
      <w:r>
        <w:rPr>
          <w:rFonts w:ascii="Times New Roman" w:hAnsi="Times New Roman"/>
          <w:color w:val="auto"/>
          <w:kern w:val="0"/>
          <w:highlight w:val="none"/>
        </w:rPr>
        <w:t>的，由此增加的</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ascii="Times New Roman" w:hAnsi="Times New Roman"/>
          <w:color w:val="auto"/>
          <w:kern w:val="0"/>
          <w:highlight w:val="none"/>
        </w:rPr>
        <w:t>费用和（或）</w:t>
      </w:r>
      <w:r>
        <w:rPr>
          <w:rFonts w:hint="default" w:ascii="Times New Roman" w:hAnsi="Times New Roman"/>
          <w:color w:val="auto"/>
          <w:kern w:val="0"/>
          <w:highlight w:val="none"/>
        </w:rPr>
        <w:t>延长的咨询服务期</w:t>
      </w:r>
      <w:r>
        <w:rPr>
          <w:rFonts w:ascii="Times New Roman" w:hAnsi="Times New Roman"/>
          <w:color w:val="auto"/>
          <w:kern w:val="0"/>
          <w:highlight w:val="none"/>
        </w:rPr>
        <w:t>由发包人承担。</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kern w:val="0"/>
          <w:highlight w:val="none"/>
        </w:rPr>
        <w:t>8.7</w:t>
      </w:r>
      <w:r>
        <w:rPr>
          <w:rFonts w:hint="default" w:ascii="Times New Roman" w:hAnsi="Times New Roman"/>
          <w:color w:val="auto"/>
          <w:highlight w:val="none"/>
        </w:rPr>
        <w:t>全过程工程</w:t>
      </w:r>
      <w:r>
        <w:rPr>
          <w:rFonts w:ascii="Times New Roman" w:hAnsi="Times New Roman"/>
          <w:color w:val="auto"/>
          <w:highlight w:val="none"/>
        </w:rPr>
        <w:t>咨询服务</w:t>
      </w:r>
      <w:r>
        <w:rPr>
          <w:rFonts w:hint="default" w:ascii="Times New Roman" w:hAnsi="Times New Roman"/>
          <w:color w:val="auto"/>
          <w:highlight w:val="none"/>
        </w:rPr>
        <w:t>成果</w:t>
      </w:r>
      <w:r>
        <w:rPr>
          <w:rFonts w:hint="default" w:ascii="Times New Roman" w:hAnsi="Times New Roman"/>
          <w:color w:val="auto"/>
          <w:kern w:val="0"/>
          <w:highlight w:val="none"/>
        </w:rPr>
        <w:t>文件的审查，不减轻或免除咨询人依据法律应当承担的责任。</w:t>
      </w:r>
    </w:p>
    <w:p>
      <w:pPr>
        <w:pStyle w:val="4"/>
        <w:rPr>
          <w:color w:val="auto"/>
          <w:highlight w:val="none"/>
        </w:rPr>
      </w:pPr>
      <w:bookmarkStart w:id="1516" w:name="_Toc59202919"/>
      <w:bookmarkStart w:id="1517" w:name="_Toc1804044503"/>
      <w:bookmarkStart w:id="1518" w:name="_Toc1563098426"/>
      <w:bookmarkStart w:id="1519" w:name="_Toc169745017"/>
      <w:bookmarkStart w:id="1520" w:name="_Toc744713670"/>
      <w:bookmarkStart w:id="1521" w:name="_Toc503100039"/>
      <w:bookmarkStart w:id="1522" w:name="_Toc1824910145"/>
      <w:r>
        <w:rPr>
          <w:rFonts w:hint="eastAsia"/>
          <w:color w:val="auto"/>
          <w:highlight w:val="none"/>
        </w:rPr>
        <w:t>9</w:t>
      </w:r>
      <w:r>
        <w:rPr>
          <w:color w:val="auto"/>
          <w:highlight w:val="none"/>
        </w:rPr>
        <w:t xml:space="preserve">. </w:t>
      </w:r>
      <w:r>
        <w:rPr>
          <w:rFonts w:hint="eastAsia"/>
          <w:color w:val="auto"/>
          <w:highlight w:val="none"/>
        </w:rPr>
        <w:t>施工现场配合服务</w:t>
      </w:r>
      <w:bookmarkEnd w:id="1516"/>
      <w:bookmarkEnd w:id="1517"/>
      <w:bookmarkEnd w:id="1518"/>
      <w:bookmarkEnd w:id="1519"/>
      <w:bookmarkEnd w:id="1520"/>
      <w:bookmarkEnd w:id="1521"/>
      <w:bookmarkEnd w:id="1522"/>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9.1 除专用合同条款另有约定外，发包人应为咨询人派赴现场的工作人员提供工作、生活及交通等方面的便利条件。</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9.2 咨询人应当按</w:t>
      </w:r>
      <w:r>
        <w:rPr>
          <w:rFonts w:ascii="Times New Roman" w:hAnsi="Times New Roman"/>
          <w:color w:val="auto"/>
          <w:kern w:val="0"/>
          <w:highlight w:val="none"/>
        </w:rPr>
        <w:t>合同约定的服务内容和服务范围</w:t>
      </w:r>
      <w:r>
        <w:rPr>
          <w:rFonts w:hint="default" w:ascii="Times New Roman" w:hAnsi="Times New Roman"/>
          <w:color w:val="auto"/>
          <w:kern w:val="0"/>
          <w:highlight w:val="none"/>
        </w:rPr>
        <w:t>提供施工现场</w:t>
      </w:r>
      <w:r>
        <w:rPr>
          <w:rFonts w:ascii="Times New Roman" w:hAnsi="Times New Roman"/>
          <w:color w:val="auto"/>
          <w:kern w:val="0"/>
          <w:highlight w:val="none"/>
        </w:rPr>
        <w:t>配合</w:t>
      </w:r>
      <w:r>
        <w:rPr>
          <w:rFonts w:hint="default" w:ascii="Times New Roman" w:hAnsi="Times New Roman"/>
          <w:color w:val="auto"/>
          <w:kern w:val="0"/>
          <w:highlight w:val="none"/>
        </w:rPr>
        <w:t>服务。</w:t>
      </w:r>
    </w:p>
    <w:p>
      <w:pPr>
        <w:pStyle w:val="4"/>
        <w:rPr>
          <w:color w:val="auto"/>
          <w:highlight w:val="none"/>
        </w:rPr>
      </w:pPr>
      <w:bookmarkStart w:id="1523" w:name="_Toc59202920"/>
      <w:bookmarkStart w:id="1524" w:name="_Toc997182291"/>
      <w:bookmarkStart w:id="1525" w:name="_Toc1045978817"/>
      <w:bookmarkStart w:id="1526" w:name="_Toc1236497584"/>
      <w:bookmarkStart w:id="1527" w:name="_Toc2081467670"/>
      <w:bookmarkStart w:id="1528" w:name="_Toc1415995340"/>
      <w:bookmarkStart w:id="1529" w:name="_Toc837190028"/>
      <w:r>
        <w:rPr>
          <w:color w:val="auto"/>
          <w:highlight w:val="none"/>
        </w:rPr>
        <w:t>1</w:t>
      </w:r>
      <w:r>
        <w:rPr>
          <w:rFonts w:hint="eastAsia"/>
          <w:color w:val="auto"/>
          <w:highlight w:val="none"/>
        </w:rPr>
        <w:t>0</w:t>
      </w:r>
      <w:r>
        <w:rPr>
          <w:color w:val="auto"/>
          <w:highlight w:val="none"/>
        </w:rPr>
        <w:t xml:space="preserve">. </w:t>
      </w:r>
      <w:r>
        <w:rPr>
          <w:rFonts w:hint="eastAsia"/>
          <w:color w:val="auto"/>
          <w:highlight w:val="none"/>
        </w:rPr>
        <w:t>合同价款与支付</w:t>
      </w:r>
      <w:bookmarkEnd w:id="1523"/>
      <w:bookmarkEnd w:id="1524"/>
      <w:bookmarkEnd w:id="1525"/>
      <w:bookmarkEnd w:id="1526"/>
      <w:bookmarkEnd w:id="1527"/>
      <w:bookmarkEnd w:id="1528"/>
      <w:bookmarkEnd w:id="1529"/>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10.1 合同价款组成</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发包人和咨询人应当在专用合同条款附件6中明确约定合同价款各组成部分的具体数额，主要包</w:t>
      </w:r>
      <w:bookmarkStart w:id="1530" w:name="_Toc351203567"/>
      <w:r>
        <w:rPr>
          <w:rFonts w:hint="default" w:ascii="Times New Roman" w:hAnsi="Times New Roman"/>
          <w:color w:val="auto"/>
          <w:kern w:val="0"/>
          <w:highlight w:val="none"/>
        </w:rPr>
        <w:t>括：</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（1）全过程工程</w:t>
      </w:r>
      <w:r>
        <w:rPr>
          <w:rFonts w:ascii="Times New Roman" w:hAnsi="Times New Roman"/>
          <w:color w:val="auto"/>
          <w:kern w:val="0"/>
          <w:highlight w:val="none"/>
        </w:rPr>
        <w:t>咨询</w:t>
      </w:r>
      <w:r>
        <w:rPr>
          <w:rFonts w:hint="default" w:ascii="Times New Roman" w:hAnsi="Times New Roman"/>
          <w:color w:val="auto"/>
          <w:kern w:val="0"/>
          <w:highlight w:val="none"/>
        </w:rPr>
        <w:t>基本服务费用；</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（2）全过程工程</w:t>
      </w:r>
      <w:r>
        <w:rPr>
          <w:rFonts w:ascii="Times New Roman" w:hAnsi="Times New Roman"/>
          <w:color w:val="auto"/>
          <w:kern w:val="0"/>
          <w:highlight w:val="none"/>
        </w:rPr>
        <w:t>咨询</w:t>
      </w:r>
      <w:r>
        <w:rPr>
          <w:rFonts w:hint="default" w:ascii="Times New Roman" w:hAnsi="Times New Roman"/>
          <w:color w:val="auto"/>
          <w:kern w:val="0"/>
          <w:highlight w:val="none"/>
        </w:rPr>
        <w:t>其他服务费用；</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（3）在未签订合同前发包人已经同意或接受或已经使用的咨询人为发包人所做的各项工作的相应费用等。</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2</w:t>
      </w:r>
      <w:r>
        <w:rPr>
          <w:rFonts w:ascii="Times New Roman" w:hAnsi="Times New Roman"/>
          <w:color w:val="auto"/>
          <w:sz w:val="21"/>
          <w:szCs w:val="21"/>
          <w:highlight w:val="none"/>
        </w:rPr>
        <w:t xml:space="preserve"> 合同价格形式</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发包人和</w:t>
      </w:r>
      <w:r>
        <w:rPr>
          <w:rFonts w:hint="default" w:ascii="Times New Roman" w:hAnsi="Times New Roman"/>
          <w:color w:val="auto"/>
          <w:kern w:val="0"/>
          <w:highlight w:val="none"/>
        </w:rPr>
        <w:t>咨询人</w:t>
      </w:r>
      <w:r>
        <w:rPr>
          <w:rFonts w:ascii="Times New Roman" w:hAnsi="Times New Roman"/>
          <w:color w:val="auto"/>
          <w:kern w:val="0"/>
          <w:highlight w:val="none"/>
        </w:rPr>
        <w:t>应在合同协议书中</w:t>
      </w:r>
      <w:r>
        <w:rPr>
          <w:rFonts w:hint="default" w:ascii="Times New Roman" w:hAnsi="Times New Roman"/>
          <w:color w:val="auto"/>
          <w:kern w:val="0"/>
          <w:highlight w:val="none"/>
        </w:rPr>
        <w:t>选择</w:t>
      </w:r>
      <w:r>
        <w:rPr>
          <w:rFonts w:ascii="Times New Roman" w:hAnsi="Times New Roman"/>
          <w:color w:val="auto"/>
          <w:kern w:val="0"/>
          <w:highlight w:val="none"/>
        </w:rPr>
        <w:t xml:space="preserve">下列一种合同价格形式： </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（1）</w:t>
      </w:r>
      <w:r>
        <w:rPr>
          <w:rFonts w:ascii="Times New Roman" w:hAnsi="Times New Roman"/>
          <w:color w:val="auto"/>
          <w:kern w:val="0"/>
          <w:highlight w:val="none"/>
        </w:rPr>
        <w:t>总价合同</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总价合同是指合同当事人约定以</w:t>
      </w:r>
      <w:r>
        <w:rPr>
          <w:rFonts w:hint="default" w:ascii="Times New Roman" w:hAnsi="Times New Roman"/>
          <w:color w:val="auto"/>
          <w:kern w:val="0"/>
          <w:highlight w:val="none"/>
        </w:rPr>
        <w:t>固定总价</w:t>
      </w:r>
      <w:r>
        <w:rPr>
          <w:rFonts w:ascii="Times New Roman" w:hAnsi="Times New Roman"/>
          <w:color w:val="auto"/>
          <w:kern w:val="0"/>
          <w:highlight w:val="none"/>
        </w:rPr>
        <w:t>进行合同价格计算、调整和确认的</w:t>
      </w:r>
      <w:r>
        <w:rPr>
          <w:rFonts w:hint="default" w:ascii="Times New Roman" w:hAnsi="Times New Roman"/>
          <w:color w:val="auto"/>
          <w:kern w:val="0"/>
          <w:highlight w:val="none"/>
        </w:rPr>
        <w:t>全过程工程</w:t>
      </w:r>
      <w:r>
        <w:rPr>
          <w:rFonts w:ascii="Times New Roman" w:hAnsi="Times New Roman"/>
          <w:color w:val="auto"/>
          <w:kern w:val="0"/>
          <w:highlight w:val="none"/>
        </w:rPr>
        <w:t>咨询服务合同，</w:t>
      </w:r>
      <w:r>
        <w:rPr>
          <w:rFonts w:ascii="Times New Roman" w:hAnsi="Times New Roman"/>
          <w:color w:val="auto"/>
          <w:highlight w:val="none"/>
        </w:rPr>
        <w:t>在约定的范围内合同总价不作调整</w:t>
      </w:r>
      <w:r>
        <w:rPr>
          <w:rFonts w:ascii="Times New Roman" w:hAnsi="Times New Roman"/>
          <w:color w:val="auto"/>
          <w:kern w:val="0"/>
          <w:highlight w:val="none"/>
        </w:rPr>
        <w:t>。合同当事人应在专用合同条款中约定总价包含的风险范围和风险费用的计算方法，并约定风险范围以外的合同价格的调整方法。</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 定金或预付款</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 xml:space="preserve">10.3.1 </w:t>
      </w:r>
      <w:r>
        <w:rPr>
          <w:rFonts w:hint="default" w:ascii="Times New Roman" w:hAnsi="Times New Roman"/>
          <w:color w:val="auto"/>
          <w:kern w:val="0"/>
          <w:highlight w:val="none"/>
        </w:rPr>
        <w:t>定金或预付款</w:t>
      </w:r>
      <w:r>
        <w:rPr>
          <w:rFonts w:ascii="Times New Roman" w:hAnsi="Times New Roman"/>
          <w:color w:val="auto"/>
          <w:kern w:val="0"/>
          <w:highlight w:val="none"/>
        </w:rPr>
        <w:t>的</w:t>
      </w:r>
      <w:r>
        <w:rPr>
          <w:rFonts w:hint="default" w:ascii="Times New Roman" w:hAnsi="Times New Roman"/>
          <w:color w:val="auto"/>
          <w:kern w:val="0"/>
          <w:highlight w:val="none"/>
        </w:rPr>
        <w:t>比例</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定金</w:t>
      </w:r>
      <w:r>
        <w:rPr>
          <w:rFonts w:ascii="Times New Roman" w:hAnsi="Times New Roman"/>
          <w:color w:val="auto"/>
          <w:kern w:val="0"/>
          <w:highlight w:val="none"/>
        </w:rPr>
        <w:t>的</w:t>
      </w:r>
      <w:r>
        <w:rPr>
          <w:rFonts w:hint="default" w:ascii="Times New Roman" w:hAnsi="Times New Roman"/>
          <w:color w:val="auto"/>
          <w:kern w:val="0"/>
          <w:highlight w:val="none"/>
        </w:rPr>
        <w:t>比例不应超过合同总价款的20%。预付款的比例由发包人与咨询人协商确定，一般不低于合同总价款的20%。</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10.3.2 定金或预付款的支付</w:t>
      </w:r>
    </w:p>
    <w:p>
      <w:pPr>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定金或预付款应在</w:t>
      </w:r>
      <w:r>
        <w:rPr>
          <w:rFonts w:ascii="Times New Roman" w:hAnsi="Times New Roman"/>
          <w:color w:val="auto"/>
          <w:kern w:val="0"/>
          <w:highlight w:val="none"/>
        </w:rPr>
        <w:t>专用合同条款约定的期限内，按照专用合同条款约定</w:t>
      </w:r>
      <w:r>
        <w:rPr>
          <w:rFonts w:hint="default" w:ascii="Times New Roman" w:hAnsi="Times New Roman"/>
          <w:color w:val="auto"/>
          <w:kern w:val="0"/>
          <w:highlight w:val="none"/>
        </w:rPr>
        <w:t>支付</w:t>
      </w:r>
      <w:r>
        <w:rPr>
          <w:rFonts w:ascii="Times New Roman" w:hAnsi="Times New Roman"/>
          <w:color w:val="auto"/>
          <w:kern w:val="0"/>
          <w:highlight w:val="none"/>
        </w:rPr>
        <w:t>。</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发包人逾期支付</w:t>
      </w:r>
      <w:r>
        <w:rPr>
          <w:rFonts w:hint="default" w:ascii="Times New Roman" w:hAnsi="Times New Roman"/>
          <w:color w:val="auto"/>
          <w:kern w:val="0"/>
          <w:highlight w:val="none"/>
        </w:rPr>
        <w:t>定金或预付款</w:t>
      </w:r>
      <w:r>
        <w:rPr>
          <w:rFonts w:ascii="Times New Roman" w:hAnsi="Times New Roman"/>
          <w:color w:val="auto"/>
          <w:kern w:val="0"/>
          <w:highlight w:val="none"/>
        </w:rPr>
        <w:t>超过</w:t>
      </w:r>
      <w:r>
        <w:rPr>
          <w:rFonts w:hint="default" w:ascii="Times New Roman" w:hAnsi="Times New Roman"/>
          <w:color w:val="auto"/>
          <w:kern w:val="0"/>
          <w:highlight w:val="none"/>
        </w:rPr>
        <w:t>专用合同条款约定的期限</w:t>
      </w:r>
      <w:r>
        <w:rPr>
          <w:rFonts w:ascii="Times New Roman" w:hAnsi="Times New Roman"/>
          <w:color w:val="auto"/>
          <w:kern w:val="0"/>
          <w:highlight w:val="none"/>
        </w:rPr>
        <w:t>的，</w:t>
      </w:r>
      <w:r>
        <w:rPr>
          <w:rFonts w:hint="default" w:ascii="Times New Roman" w:hAnsi="Times New Roman"/>
          <w:color w:val="auto"/>
          <w:kern w:val="0"/>
          <w:highlight w:val="none"/>
        </w:rPr>
        <w:t>咨询人</w:t>
      </w:r>
      <w:r>
        <w:rPr>
          <w:rFonts w:ascii="Times New Roman" w:hAnsi="Times New Roman"/>
          <w:color w:val="auto"/>
          <w:kern w:val="0"/>
          <w:highlight w:val="none"/>
        </w:rPr>
        <w:t>有权向发包人发出要求</w:t>
      </w:r>
      <w:r>
        <w:rPr>
          <w:rFonts w:hint="default" w:ascii="Times New Roman" w:hAnsi="Times New Roman"/>
          <w:color w:val="auto"/>
          <w:kern w:val="0"/>
          <w:highlight w:val="none"/>
        </w:rPr>
        <w:t>支付定金或预付款</w:t>
      </w:r>
      <w:r>
        <w:rPr>
          <w:rFonts w:ascii="Times New Roman" w:hAnsi="Times New Roman"/>
          <w:color w:val="auto"/>
          <w:kern w:val="0"/>
          <w:highlight w:val="none"/>
        </w:rPr>
        <w:t>的催告通知，发包人收到通知后7天内仍未支付的，</w:t>
      </w:r>
      <w:r>
        <w:rPr>
          <w:rFonts w:hint="default" w:ascii="Times New Roman" w:hAnsi="Times New Roman"/>
          <w:color w:val="auto"/>
          <w:kern w:val="0"/>
          <w:highlight w:val="none"/>
        </w:rPr>
        <w:t>咨询人</w:t>
      </w:r>
      <w:r>
        <w:rPr>
          <w:rFonts w:ascii="Times New Roman" w:hAnsi="Times New Roman"/>
          <w:color w:val="auto"/>
          <w:kern w:val="0"/>
          <w:highlight w:val="none"/>
        </w:rPr>
        <w:t>有权</w:t>
      </w:r>
      <w:r>
        <w:rPr>
          <w:rFonts w:hint="default" w:ascii="Times New Roman" w:hAnsi="Times New Roman"/>
          <w:color w:val="auto"/>
          <w:kern w:val="0"/>
          <w:highlight w:val="none"/>
        </w:rPr>
        <w:t>不开始全过程工程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工作或</w:t>
      </w:r>
      <w:r>
        <w:rPr>
          <w:rFonts w:ascii="Times New Roman" w:hAnsi="Times New Roman"/>
          <w:color w:val="auto"/>
          <w:kern w:val="0"/>
          <w:highlight w:val="none"/>
        </w:rPr>
        <w:t>暂停</w:t>
      </w:r>
      <w:r>
        <w:rPr>
          <w:rFonts w:hint="default" w:ascii="Times New Roman" w:hAnsi="Times New Roman"/>
          <w:color w:val="auto"/>
          <w:kern w:val="0"/>
          <w:highlight w:val="none"/>
        </w:rPr>
        <w:t>服务工作</w:t>
      </w:r>
      <w:r>
        <w:rPr>
          <w:rFonts w:ascii="Times New Roman" w:hAnsi="Times New Roman"/>
          <w:color w:val="auto"/>
          <w:kern w:val="0"/>
          <w:highlight w:val="none"/>
        </w:rPr>
        <w:t>。</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10.4 进度款支付</w:t>
      </w:r>
    </w:p>
    <w:p>
      <w:pPr>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highlight w:val="none"/>
        </w:rPr>
        <w:t>10.4.1 发包人应当按照专用合同条款附</w:t>
      </w:r>
      <w:r>
        <w:rPr>
          <w:rFonts w:ascii="Times New Roman" w:hAnsi="Times New Roman"/>
          <w:color w:val="auto"/>
          <w:highlight w:val="none"/>
        </w:rPr>
        <w:t>件</w:t>
      </w:r>
      <w:r>
        <w:rPr>
          <w:rFonts w:ascii="Times New Roman" w:hAnsi="Times New Roman"/>
          <w:color w:val="auto"/>
          <w:kern w:val="0"/>
          <w:highlight w:val="none"/>
        </w:rPr>
        <w:t>6</w:t>
      </w:r>
      <w:r>
        <w:rPr>
          <w:rFonts w:ascii="Times New Roman" w:hAnsi="Times New Roman"/>
          <w:color w:val="auto"/>
          <w:highlight w:val="none"/>
        </w:rPr>
        <w:t>约</w:t>
      </w:r>
      <w:r>
        <w:rPr>
          <w:rFonts w:hint="default" w:ascii="Times New Roman" w:hAnsi="Times New Roman"/>
          <w:color w:val="auto"/>
          <w:highlight w:val="none"/>
        </w:rPr>
        <w:t>定的付款条件及时向咨询人支付进度款。</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 xml:space="preserve">10.4.2 </w:t>
      </w:r>
      <w:r>
        <w:rPr>
          <w:rFonts w:ascii="Times New Roman" w:hAnsi="Times New Roman"/>
          <w:color w:val="auto"/>
          <w:kern w:val="0"/>
          <w:highlight w:val="none"/>
        </w:rPr>
        <w:t>进度付款的修正</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在对已</w:t>
      </w:r>
      <w:r>
        <w:rPr>
          <w:rFonts w:hint="default" w:ascii="Times New Roman" w:hAnsi="Times New Roman"/>
          <w:color w:val="auto"/>
          <w:kern w:val="0"/>
          <w:highlight w:val="none"/>
        </w:rPr>
        <w:t>付</w:t>
      </w:r>
      <w:r>
        <w:rPr>
          <w:rFonts w:ascii="Times New Roman" w:hAnsi="Times New Roman"/>
          <w:color w:val="auto"/>
          <w:kern w:val="0"/>
          <w:highlight w:val="none"/>
        </w:rPr>
        <w:t>进度款进行汇总和复核中发现错误、遗漏或重复的，发包人和</w:t>
      </w:r>
      <w:r>
        <w:rPr>
          <w:rFonts w:hint="default" w:ascii="Times New Roman" w:hAnsi="Times New Roman"/>
          <w:color w:val="auto"/>
          <w:kern w:val="0"/>
          <w:highlight w:val="none"/>
        </w:rPr>
        <w:t>咨询人</w:t>
      </w:r>
      <w:r>
        <w:rPr>
          <w:rFonts w:ascii="Times New Roman" w:hAnsi="Times New Roman"/>
          <w:color w:val="auto"/>
          <w:kern w:val="0"/>
          <w:highlight w:val="none"/>
        </w:rPr>
        <w:t>均有权提出修正申请。经发包人和</w:t>
      </w:r>
      <w:r>
        <w:rPr>
          <w:rFonts w:hint="default" w:ascii="Times New Roman" w:hAnsi="Times New Roman"/>
          <w:color w:val="auto"/>
          <w:kern w:val="0"/>
          <w:highlight w:val="none"/>
        </w:rPr>
        <w:t>咨询人</w:t>
      </w:r>
      <w:r>
        <w:rPr>
          <w:rFonts w:ascii="Times New Roman" w:hAnsi="Times New Roman"/>
          <w:color w:val="auto"/>
          <w:kern w:val="0"/>
          <w:highlight w:val="none"/>
        </w:rPr>
        <w:t>同意的修正，应在下期进度付款中支付或扣除。</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10.5 合同价款的结算与支付</w:t>
      </w:r>
    </w:p>
    <w:p>
      <w:pPr>
        <w:spacing w:line="360" w:lineRule="auto"/>
        <w:ind w:firstLine="420" w:firstLineChars="200"/>
        <w:rPr>
          <w:rFonts w:ascii="Times New Roman" w:hAnsi="Times New Roman"/>
          <w:bCs/>
          <w:color w:val="auto"/>
          <w:kern w:val="0"/>
          <w:highlight w:val="none"/>
        </w:rPr>
      </w:pPr>
      <w:r>
        <w:rPr>
          <w:rFonts w:hint="default" w:ascii="Times New Roman" w:hAnsi="Times New Roman"/>
          <w:bCs/>
          <w:color w:val="auto"/>
          <w:kern w:val="0"/>
          <w:highlight w:val="none"/>
        </w:rPr>
        <w:t>10.5.1 对于采取固定总价形式的合同，发包人应当按照专用合同条款附件6的约定及时支付尾款。</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10.5.2 对于采取其他价格形式的，也应按专用合同条款的约定及时结算和支付。</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0</w:t>
      </w:r>
      <w:r>
        <w:rPr>
          <w:rFonts w:ascii="Times New Roman" w:hAnsi="Times New Roman"/>
          <w:color w:val="auto"/>
          <w:sz w:val="21"/>
          <w:szCs w:val="21"/>
          <w:highlight w:val="none"/>
        </w:rPr>
        <w:t>.</w:t>
      </w:r>
      <w:r>
        <w:rPr>
          <w:rFonts w:hint="default" w:ascii="Times New Roman" w:hAnsi="Times New Roman"/>
          <w:color w:val="auto"/>
          <w:sz w:val="21"/>
          <w:szCs w:val="21"/>
          <w:highlight w:val="none"/>
        </w:rPr>
        <w:t xml:space="preserve">6 </w:t>
      </w:r>
      <w:r>
        <w:rPr>
          <w:rFonts w:ascii="Times New Roman" w:hAnsi="Times New Roman"/>
          <w:color w:val="auto"/>
          <w:sz w:val="21"/>
          <w:szCs w:val="21"/>
          <w:highlight w:val="none"/>
        </w:rPr>
        <w:t>支付账户</w:t>
      </w:r>
    </w:p>
    <w:p>
      <w:pPr>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发包人应将合同价款支付至合同协议书中约定的</w:t>
      </w:r>
      <w:r>
        <w:rPr>
          <w:rFonts w:hint="default" w:ascii="Times New Roman" w:hAnsi="Times New Roman"/>
          <w:color w:val="auto"/>
          <w:kern w:val="0"/>
          <w:highlight w:val="none"/>
        </w:rPr>
        <w:t>咨询人</w:t>
      </w:r>
      <w:r>
        <w:rPr>
          <w:rFonts w:ascii="Times New Roman" w:hAnsi="Times New Roman"/>
          <w:color w:val="auto"/>
          <w:kern w:val="0"/>
          <w:highlight w:val="none"/>
        </w:rPr>
        <w:t>账户。</w:t>
      </w:r>
    </w:p>
    <w:p>
      <w:pPr>
        <w:pStyle w:val="4"/>
        <w:rPr>
          <w:color w:val="auto"/>
          <w:highlight w:val="none"/>
        </w:rPr>
      </w:pPr>
      <w:bookmarkStart w:id="1531" w:name="_Toc59202921"/>
      <w:bookmarkStart w:id="1532" w:name="_Toc1956216579"/>
      <w:bookmarkStart w:id="1533" w:name="_Toc1696722310"/>
      <w:bookmarkStart w:id="1534" w:name="_Toc486727750"/>
      <w:bookmarkStart w:id="1535" w:name="_Toc433089879"/>
      <w:bookmarkStart w:id="1536" w:name="_Toc372529567"/>
      <w:bookmarkStart w:id="1537" w:name="_Toc1294026456"/>
      <w:r>
        <w:rPr>
          <w:color w:val="auto"/>
          <w:highlight w:val="none"/>
        </w:rPr>
        <w:t>1</w:t>
      </w:r>
      <w:r>
        <w:rPr>
          <w:rFonts w:hint="eastAsia"/>
          <w:color w:val="auto"/>
          <w:highlight w:val="none"/>
        </w:rPr>
        <w:t>1</w:t>
      </w:r>
      <w:r>
        <w:rPr>
          <w:color w:val="auto"/>
          <w:highlight w:val="none"/>
        </w:rPr>
        <w:t>.变更</w:t>
      </w:r>
      <w:r>
        <w:rPr>
          <w:rFonts w:hint="eastAsia"/>
          <w:color w:val="auto"/>
          <w:highlight w:val="none"/>
        </w:rPr>
        <w:t>与索赔</w:t>
      </w:r>
      <w:bookmarkEnd w:id="1531"/>
      <w:bookmarkEnd w:id="1532"/>
      <w:bookmarkEnd w:id="1533"/>
      <w:bookmarkEnd w:id="1534"/>
      <w:bookmarkEnd w:id="1535"/>
      <w:bookmarkEnd w:id="1536"/>
      <w:bookmarkEnd w:id="1537"/>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11.1 发包人变更工程内容、规模、功能、条件、</w:t>
      </w:r>
      <w:r>
        <w:rPr>
          <w:rFonts w:ascii="Times New Roman" w:hAnsi="Times New Roman"/>
          <w:color w:val="auto"/>
          <w:kern w:val="0"/>
          <w:highlight w:val="none"/>
        </w:rPr>
        <w:t>服务范围、服务内容、服务期等</w:t>
      </w:r>
      <w:r>
        <w:rPr>
          <w:rFonts w:hint="default" w:ascii="Times New Roman" w:hAnsi="Times New Roman"/>
          <w:color w:val="auto"/>
          <w:kern w:val="0"/>
          <w:highlight w:val="none"/>
        </w:rPr>
        <w:t>，应当向咨询人提供书面要求，咨询人在不违反法律规定以及技术标准强制性规定的前提下应当按照发包人要求进行变更。</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 xml:space="preserve">11.2 </w:t>
      </w:r>
      <w:r>
        <w:rPr>
          <w:rFonts w:hint="default" w:ascii="Times New Roman" w:hAnsi="Times New Roman" w:cs="Times New Roman"/>
          <w:color w:val="auto"/>
          <w:kern w:val="0"/>
          <w:highlight w:val="none"/>
        </w:rPr>
        <w:t>发包人变更</w:t>
      </w:r>
      <w:r>
        <w:rPr>
          <w:rFonts w:hint="default" w:ascii="Times New Roman" w:hAnsi="Times New Roman"/>
          <w:color w:val="auto"/>
          <w:kern w:val="0"/>
          <w:highlight w:val="none"/>
        </w:rPr>
        <w:t>工程内容、规模、功能、条件、</w:t>
      </w:r>
      <w:r>
        <w:rPr>
          <w:rFonts w:ascii="Times New Roman" w:hAnsi="Times New Roman"/>
          <w:color w:val="auto"/>
          <w:kern w:val="0"/>
          <w:highlight w:val="none"/>
        </w:rPr>
        <w:t>服务范围、服务内容、服务期</w:t>
      </w:r>
      <w:r>
        <w:rPr>
          <w:rFonts w:hint="default" w:ascii="Times New Roman" w:hAnsi="Times New Roman"/>
          <w:color w:val="auto"/>
          <w:kern w:val="0"/>
          <w:highlight w:val="none"/>
        </w:rPr>
        <w:t>等</w:t>
      </w:r>
      <w:r>
        <w:rPr>
          <w:rFonts w:hint="default" w:ascii="Times New Roman" w:hAnsi="Times New Roman" w:cs="Times New Roman"/>
          <w:color w:val="auto"/>
          <w:kern w:val="0"/>
          <w:highlight w:val="none"/>
        </w:rPr>
        <w:t>或因提交的有关资料存在错误或作较大修改时，发包人应按咨询人所耗工作量向咨询人增付全过程工程</w:t>
      </w:r>
      <w:r>
        <w:rPr>
          <w:rFonts w:ascii="Times New Roman" w:hAnsi="Times New Roman" w:cs="Times New Roman"/>
          <w:color w:val="auto"/>
          <w:kern w:val="0"/>
          <w:highlight w:val="none"/>
        </w:rPr>
        <w:t>咨询服务</w:t>
      </w:r>
      <w:r>
        <w:rPr>
          <w:rFonts w:hint="default" w:ascii="Times New Roman" w:hAnsi="Times New Roman" w:cs="Times New Roman"/>
          <w:color w:val="auto"/>
          <w:kern w:val="0"/>
          <w:highlight w:val="none"/>
        </w:rPr>
        <w:t>费，</w:t>
      </w:r>
      <w:r>
        <w:rPr>
          <w:rFonts w:hint="default" w:ascii="Times New Roman" w:hAnsi="Times New Roman"/>
          <w:color w:val="auto"/>
          <w:kern w:val="0"/>
          <w:highlight w:val="none"/>
        </w:rPr>
        <w:t>咨询人可按本条约定和专用合同条款附件6的约定，与发包人协商对合同价格和/或完工时间做可共同接受的修改。</w:t>
      </w:r>
    </w:p>
    <w:p>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 xml:space="preserve">11.3 </w:t>
      </w:r>
      <w:r>
        <w:rPr>
          <w:rFonts w:hint="default" w:ascii="Times New Roman" w:hAnsi="Times New Roman"/>
          <w:color w:val="auto"/>
          <w:highlight w:val="none"/>
        </w:rPr>
        <w:t>如果由于发包人要求更改而造成的项目复杂性的变更或性质的变更使得咨询人的全过程工程</w:t>
      </w:r>
      <w:r>
        <w:rPr>
          <w:rFonts w:ascii="Times New Roman" w:hAnsi="Times New Roman"/>
          <w:color w:val="auto"/>
          <w:highlight w:val="none"/>
        </w:rPr>
        <w:t>咨询服务工作量变更</w:t>
      </w:r>
      <w:r>
        <w:rPr>
          <w:rFonts w:hint="default" w:ascii="Times New Roman" w:hAnsi="Times New Roman"/>
          <w:color w:val="auto"/>
          <w:highlight w:val="none"/>
        </w:rPr>
        <w:t>，发包人</w:t>
      </w:r>
      <w:r>
        <w:rPr>
          <w:rFonts w:hint="default" w:ascii="Times New Roman" w:hAnsi="Times New Roman"/>
          <w:color w:val="auto"/>
          <w:kern w:val="0"/>
          <w:highlight w:val="none"/>
        </w:rPr>
        <w:t>可按本条约定和专用合同条款附件6的约定，与咨询人协商对合同价格和/或完工时间做可共同接受的修改。</w:t>
      </w:r>
    </w:p>
    <w:p>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11.4 基准日期后，与全过程工程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服务有关的法律、技术标准的强制性规定的颁布及修改，</w:t>
      </w:r>
      <w:r>
        <w:rPr>
          <w:rFonts w:ascii="Times New Roman" w:hAnsi="Times New Roman"/>
          <w:color w:val="auto"/>
          <w:kern w:val="0"/>
          <w:highlight w:val="none"/>
        </w:rPr>
        <w:t>由此增加的</w:t>
      </w:r>
      <w:r>
        <w:rPr>
          <w:rFonts w:hint="default" w:ascii="Times New Roman" w:hAnsi="Times New Roman"/>
          <w:color w:val="auto"/>
          <w:kern w:val="0"/>
          <w:highlight w:val="none"/>
        </w:rPr>
        <w:t>服务</w:t>
      </w:r>
      <w:r>
        <w:rPr>
          <w:rFonts w:ascii="Times New Roman" w:hAnsi="Times New Roman"/>
          <w:color w:val="auto"/>
          <w:kern w:val="0"/>
          <w:highlight w:val="none"/>
        </w:rPr>
        <w:t>费用和（或）</w:t>
      </w:r>
      <w:r>
        <w:rPr>
          <w:rFonts w:hint="default" w:ascii="Times New Roman" w:hAnsi="Times New Roman"/>
          <w:color w:val="auto"/>
          <w:kern w:val="0"/>
          <w:highlight w:val="none"/>
        </w:rPr>
        <w:t>延长的服务期</w:t>
      </w:r>
      <w:r>
        <w:rPr>
          <w:rFonts w:ascii="Times New Roman" w:hAnsi="Times New Roman"/>
          <w:color w:val="auto"/>
          <w:kern w:val="0"/>
          <w:highlight w:val="none"/>
        </w:rPr>
        <w:t>由发包人承担</w:t>
      </w:r>
      <w:r>
        <w:rPr>
          <w:rFonts w:hint="default" w:ascii="Times New Roman" w:hAnsi="Times New Roman"/>
          <w:color w:val="auto"/>
          <w:kern w:val="0"/>
          <w:highlight w:val="none"/>
        </w:rPr>
        <w:t>。</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11.5 如果发生咨询人认为有理由提出增加合同价款或延长全过程工程</w:t>
      </w:r>
      <w:r>
        <w:rPr>
          <w:rFonts w:ascii="Times New Roman" w:hAnsi="Times New Roman"/>
          <w:color w:val="auto"/>
          <w:kern w:val="0"/>
          <w:highlight w:val="none"/>
        </w:rPr>
        <w:t>咨询服</w:t>
      </w:r>
      <w:r>
        <w:rPr>
          <w:rFonts w:hint="default" w:ascii="Times New Roman" w:hAnsi="Times New Roman"/>
          <w:color w:val="auto"/>
          <w:kern w:val="0"/>
          <w:highlight w:val="none"/>
        </w:rPr>
        <w:t>期的要求事项，</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咨询人应于该事项发生后5天内书面通知发包人。</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在该事项发生后10天内，咨询人应向发包人提供证明咨询人要求的书面声明，其中包括咨询人关于因该事项引起的合同价款和服务期的变化的详细计算。</w:t>
      </w:r>
      <w:r>
        <w:rPr>
          <w:rFonts w:ascii="Times New Roman" w:hAnsi="Times New Roman"/>
          <w:color w:val="auto"/>
          <w:kern w:val="0"/>
          <w:highlight w:val="none"/>
        </w:rPr>
        <w:t>除专用合同条款</w:t>
      </w:r>
      <w:r>
        <w:rPr>
          <w:rFonts w:hint="default" w:ascii="Times New Roman" w:hAnsi="Times New Roman"/>
          <w:color w:val="auto"/>
          <w:kern w:val="0"/>
          <w:highlight w:val="none"/>
        </w:rPr>
        <w:t>对期限</w:t>
      </w:r>
      <w:r>
        <w:rPr>
          <w:rFonts w:ascii="Times New Roman" w:hAnsi="Times New Roman"/>
          <w:color w:val="auto"/>
          <w:kern w:val="0"/>
          <w:highlight w:val="none"/>
        </w:rPr>
        <w:t>另有约定外，</w:t>
      </w:r>
      <w:r>
        <w:rPr>
          <w:rFonts w:hint="default" w:ascii="Times New Roman" w:hAnsi="Times New Roman"/>
          <w:color w:val="auto"/>
          <w:kern w:val="0"/>
          <w:highlight w:val="none"/>
        </w:rPr>
        <w:t>发包人应在接到咨询人书面声明后的5天内，予以书面答复。逾期未答复的，视为发包人同意咨询人关于增加合同价款或延长服务期的要求。</w:t>
      </w:r>
    </w:p>
    <w:p>
      <w:pPr>
        <w:pStyle w:val="4"/>
        <w:rPr>
          <w:color w:val="auto"/>
          <w:highlight w:val="none"/>
        </w:rPr>
      </w:pPr>
      <w:bookmarkStart w:id="1538" w:name="_Toc59202922"/>
      <w:bookmarkStart w:id="1539" w:name="_Toc2137824244"/>
      <w:bookmarkStart w:id="1540" w:name="_Toc1133134230"/>
      <w:bookmarkStart w:id="1541" w:name="_Toc1851533196"/>
      <w:bookmarkStart w:id="1542" w:name="_Toc272666793"/>
      <w:bookmarkStart w:id="1543" w:name="_Toc1031286372"/>
      <w:bookmarkStart w:id="1544" w:name="_Toc1418525067"/>
      <w:r>
        <w:rPr>
          <w:color w:val="auto"/>
          <w:highlight w:val="none"/>
        </w:rPr>
        <w:t>1</w:t>
      </w:r>
      <w:r>
        <w:rPr>
          <w:rFonts w:hint="eastAsia"/>
          <w:color w:val="auto"/>
          <w:highlight w:val="none"/>
        </w:rPr>
        <w:t>2</w:t>
      </w:r>
      <w:r>
        <w:rPr>
          <w:color w:val="auto"/>
          <w:highlight w:val="none"/>
        </w:rPr>
        <w:t xml:space="preserve">. </w:t>
      </w:r>
      <w:r>
        <w:rPr>
          <w:rFonts w:hint="eastAsia"/>
          <w:color w:val="auto"/>
          <w:highlight w:val="none"/>
        </w:rPr>
        <w:t>专业责任与保险</w:t>
      </w:r>
      <w:bookmarkEnd w:id="1538"/>
      <w:bookmarkEnd w:id="1539"/>
      <w:bookmarkEnd w:id="1540"/>
      <w:bookmarkEnd w:id="1541"/>
      <w:bookmarkEnd w:id="1542"/>
      <w:bookmarkEnd w:id="1543"/>
      <w:bookmarkEnd w:id="1544"/>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12.1 咨询人应运用一切合理的专业技术和经验知识，按照公认的职业标准尽其全部职责和谨慎、勤勉地履行其在本合同项下的责任和义务。</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12.2 除专用合同条款另有约定外，咨询人宜具有发包人认可的、履行本合同所需要的工程相关保险并使其于合同责任期内保持有效。</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12.3 工程相关保险应承担由于咨询人的疏忽或过失而引发的工程质量事故所造成的建设工程本身的物质损失以及第三者人身伤亡、财产损失或费用的赔偿责任。</w:t>
      </w:r>
    </w:p>
    <w:p>
      <w:pPr>
        <w:pStyle w:val="4"/>
        <w:rPr>
          <w:color w:val="auto"/>
          <w:highlight w:val="none"/>
        </w:rPr>
      </w:pPr>
      <w:bookmarkStart w:id="1545" w:name="_Toc59202923"/>
      <w:bookmarkStart w:id="1546" w:name="_Toc370925197"/>
      <w:bookmarkStart w:id="1547" w:name="_Toc1541083756"/>
      <w:bookmarkStart w:id="1548" w:name="_Toc267295584"/>
      <w:bookmarkStart w:id="1549" w:name="_Toc1735910477"/>
      <w:bookmarkStart w:id="1550" w:name="_Toc476418169"/>
      <w:bookmarkStart w:id="1551" w:name="_Toc1842201304"/>
      <w:r>
        <w:rPr>
          <w:color w:val="auto"/>
          <w:highlight w:val="none"/>
        </w:rPr>
        <w:t>1</w:t>
      </w:r>
      <w:r>
        <w:rPr>
          <w:rFonts w:hint="eastAsia"/>
          <w:color w:val="auto"/>
          <w:highlight w:val="none"/>
        </w:rPr>
        <w:t>3</w:t>
      </w:r>
      <w:r>
        <w:rPr>
          <w:color w:val="auto"/>
          <w:highlight w:val="none"/>
        </w:rPr>
        <w:t xml:space="preserve">. </w:t>
      </w:r>
      <w:r>
        <w:rPr>
          <w:rFonts w:hint="eastAsia"/>
          <w:color w:val="auto"/>
          <w:highlight w:val="none"/>
        </w:rPr>
        <w:t>知识产权</w:t>
      </w:r>
      <w:bookmarkEnd w:id="1545"/>
      <w:bookmarkEnd w:id="1546"/>
      <w:bookmarkEnd w:id="1547"/>
      <w:bookmarkEnd w:id="1548"/>
      <w:bookmarkEnd w:id="1549"/>
      <w:bookmarkEnd w:id="1550"/>
      <w:bookmarkEnd w:id="1551"/>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.1 除专用合同条款另有约定外，发包人提供给</w:t>
      </w:r>
      <w:r>
        <w:rPr>
          <w:rFonts w:hint="default" w:ascii="Times New Roman" w:hAnsi="Times New Roman"/>
          <w:color w:val="auto"/>
          <w:kern w:val="0"/>
          <w:highlight w:val="none"/>
        </w:rPr>
        <w:t>咨询人</w:t>
      </w:r>
      <w:r>
        <w:rPr>
          <w:rFonts w:ascii="Times New Roman" w:hAnsi="Times New Roman"/>
          <w:color w:val="auto"/>
          <w:kern w:val="0"/>
          <w:highlight w:val="none"/>
        </w:rPr>
        <w:t>的图纸、发包人为实施工程自行编制或委托编制的技术</w:t>
      </w:r>
      <w:r>
        <w:rPr>
          <w:rFonts w:hint="default" w:ascii="Times New Roman" w:hAnsi="Times New Roman"/>
          <w:color w:val="auto"/>
          <w:kern w:val="0"/>
          <w:highlight w:val="none"/>
        </w:rPr>
        <w:t>规格书</w:t>
      </w:r>
      <w:r>
        <w:rPr>
          <w:rFonts w:ascii="Times New Roman" w:hAnsi="Times New Roman"/>
          <w:color w:val="auto"/>
          <w:kern w:val="0"/>
          <w:highlight w:val="none"/>
        </w:rPr>
        <w:t>以及反映发包人要求的或其他类似性质的文件的著作权属于发包人，</w:t>
      </w:r>
      <w:r>
        <w:rPr>
          <w:rFonts w:hint="default" w:ascii="Times New Roman" w:hAnsi="Times New Roman"/>
          <w:color w:val="auto"/>
          <w:kern w:val="0"/>
          <w:highlight w:val="none"/>
        </w:rPr>
        <w:t>咨询人</w:t>
      </w:r>
      <w:r>
        <w:rPr>
          <w:rFonts w:ascii="Times New Roman" w:hAnsi="Times New Roman"/>
          <w:color w:val="auto"/>
          <w:kern w:val="0"/>
          <w:highlight w:val="none"/>
        </w:rPr>
        <w:t>可以为实现合同目的而复制、使用此类文件，但不能用于与合同无关的其他事项。未经发包人书面同意，</w:t>
      </w:r>
      <w:r>
        <w:rPr>
          <w:rFonts w:hint="default" w:ascii="Times New Roman" w:hAnsi="Times New Roman"/>
          <w:color w:val="auto"/>
          <w:kern w:val="0"/>
          <w:highlight w:val="none"/>
        </w:rPr>
        <w:t>咨询人</w:t>
      </w:r>
      <w:r>
        <w:rPr>
          <w:rFonts w:ascii="Times New Roman" w:hAnsi="Times New Roman"/>
          <w:color w:val="auto"/>
          <w:kern w:val="0"/>
          <w:highlight w:val="none"/>
        </w:rPr>
        <w:t>不得为了合同以外的目的而复制、使用上述文件或将之提供给任何第三方。</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.2 除专用合同条款另有约定外，</w:t>
      </w:r>
      <w:r>
        <w:rPr>
          <w:rFonts w:hint="default" w:ascii="Times New Roman" w:hAnsi="Times New Roman"/>
          <w:color w:val="auto"/>
          <w:kern w:val="0"/>
          <w:highlight w:val="none"/>
        </w:rPr>
        <w:t>咨询人</w:t>
      </w:r>
      <w:r>
        <w:rPr>
          <w:rFonts w:ascii="Times New Roman" w:hAnsi="Times New Roman"/>
          <w:color w:val="auto"/>
          <w:kern w:val="0"/>
          <w:highlight w:val="none"/>
        </w:rPr>
        <w:t>为实施工程所编制的文件的著作权属于</w:t>
      </w:r>
      <w:r>
        <w:rPr>
          <w:rFonts w:hint="default" w:ascii="Times New Roman" w:hAnsi="Times New Roman"/>
          <w:color w:val="auto"/>
          <w:kern w:val="0"/>
          <w:highlight w:val="none"/>
        </w:rPr>
        <w:t>咨询人</w:t>
      </w:r>
      <w:r>
        <w:rPr>
          <w:rFonts w:ascii="Times New Roman" w:hAnsi="Times New Roman"/>
          <w:color w:val="auto"/>
          <w:kern w:val="0"/>
          <w:highlight w:val="none"/>
        </w:rPr>
        <w:t>，</w:t>
      </w:r>
      <w:r>
        <w:rPr>
          <w:rFonts w:hint="default" w:ascii="Times New Roman" w:hAnsi="Times New Roman"/>
          <w:color w:val="auto"/>
          <w:kern w:val="0"/>
          <w:highlight w:val="none"/>
        </w:rPr>
        <w:t>发包</w:t>
      </w:r>
      <w:r>
        <w:rPr>
          <w:rFonts w:ascii="Times New Roman" w:hAnsi="Times New Roman"/>
          <w:color w:val="auto"/>
          <w:kern w:val="0"/>
          <w:highlight w:val="none"/>
        </w:rPr>
        <w:t>人可因实施工程的运行、调试、维修、改造等目的而复制、使用此类文件，但不能</w:t>
      </w:r>
      <w:r>
        <w:rPr>
          <w:rFonts w:hint="default" w:ascii="Times New Roman" w:hAnsi="Times New Roman"/>
          <w:color w:val="auto"/>
          <w:kern w:val="0"/>
          <w:highlight w:val="none"/>
        </w:rPr>
        <w:t>擅自修改或</w:t>
      </w:r>
      <w:r>
        <w:rPr>
          <w:rFonts w:ascii="Times New Roman" w:hAnsi="Times New Roman"/>
          <w:color w:val="auto"/>
          <w:kern w:val="0"/>
          <w:highlight w:val="none"/>
        </w:rPr>
        <w:t>用于与合同无关的其他事项。未经</w:t>
      </w:r>
      <w:r>
        <w:rPr>
          <w:rFonts w:hint="default" w:ascii="Times New Roman" w:hAnsi="Times New Roman"/>
          <w:color w:val="auto"/>
          <w:kern w:val="0"/>
          <w:highlight w:val="none"/>
        </w:rPr>
        <w:t>咨询人</w:t>
      </w:r>
      <w:r>
        <w:rPr>
          <w:rFonts w:ascii="Times New Roman" w:hAnsi="Times New Roman"/>
          <w:color w:val="auto"/>
          <w:kern w:val="0"/>
          <w:highlight w:val="none"/>
        </w:rPr>
        <w:t>书面同意，</w:t>
      </w:r>
      <w:r>
        <w:rPr>
          <w:rFonts w:hint="default" w:ascii="Times New Roman" w:hAnsi="Times New Roman"/>
          <w:color w:val="auto"/>
          <w:kern w:val="0"/>
          <w:highlight w:val="none"/>
        </w:rPr>
        <w:t>发包</w:t>
      </w:r>
      <w:r>
        <w:rPr>
          <w:rFonts w:ascii="Times New Roman" w:hAnsi="Times New Roman"/>
          <w:color w:val="auto"/>
          <w:kern w:val="0"/>
          <w:highlight w:val="none"/>
        </w:rPr>
        <w:t>人不得为了合同以外的目的而复制、使用上述文件或将之提供给任何第三方。</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3</w:t>
      </w:r>
      <w:r>
        <w:rPr>
          <w:rFonts w:ascii="Times New Roman" w:hAnsi="Times New Roman"/>
          <w:color w:val="auto"/>
          <w:kern w:val="0"/>
          <w:highlight w:val="none"/>
        </w:rPr>
        <w:t>.3 合同当事人保证在履行合同过程中不侵犯对方及第三方的知识产权。</w:t>
      </w:r>
      <w:r>
        <w:rPr>
          <w:rFonts w:hint="default" w:ascii="Times New Roman" w:hAnsi="Times New Roman"/>
          <w:color w:val="auto"/>
          <w:kern w:val="0"/>
          <w:highlight w:val="none"/>
        </w:rPr>
        <w:t>咨询人</w:t>
      </w:r>
      <w:r>
        <w:rPr>
          <w:rFonts w:ascii="Times New Roman" w:hAnsi="Times New Roman"/>
          <w:color w:val="auto"/>
          <w:kern w:val="0"/>
          <w:highlight w:val="none"/>
        </w:rPr>
        <w:t>在</w:t>
      </w:r>
      <w:r>
        <w:rPr>
          <w:rFonts w:hint="default" w:ascii="Times New Roman" w:hAnsi="Times New Roman"/>
          <w:color w:val="auto"/>
          <w:kern w:val="0"/>
          <w:highlight w:val="none"/>
        </w:rPr>
        <w:t>提供全过程</w:t>
      </w:r>
      <w:r>
        <w:rPr>
          <w:rFonts w:ascii="Times New Roman" w:hAnsi="Times New Roman"/>
          <w:color w:val="auto"/>
          <w:kern w:val="0"/>
          <w:highlight w:val="none"/>
        </w:rPr>
        <w:t>工程咨询服务时，因侵犯他人的专利权或其他知识产权所引起的责任，由</w:t>
      </w:r>
      <w:r>
        <w:rPr>
          <w:rFonts w:hint="default" w:ascii="Times New Roman" w:hAnsi="Times New Roman"/>
          <w:color w:val="auto"/>
          <w:kern w:val="0"/>
          <w:highlight w:val="none"/>
        </w:rPr>
        <w:t>咨询人</w:t>
      </w:r>
      <w:r>
        <w:rPr>
          <w:rFonts w:ascii="Times New Roman" w:hAnsi="Times New Roman"/>
          <w:color w:val="auto"/>
          <w:kern w:val="0"/>
          <w:highlight w:val="none"/>
        </w:rPr>
        <w:t>承担；因发包人提供的</w:t>
      </w:r>
      <w:r>
        <w:rPr>
          <w:rFonts w:hint="default" w:ascii="Times New Roman" w:hAnsi="Times New Roman"/>
          <w:color w:val="auto"/>
          <w:kern w:val="0"/>
          <w:highlight w:val="none"/>
        </w:rPr>
        <w:t>资料</w:t>
      </w:r>
      <w:r>
        <w:rPr>
          <w:rFonts w:ascii="Times New Roman" w:hAnsi="Times New Roman"/>
          <w:color w:val="auto"/>
          <w:kern w:val="0"/>
          <w:highlight w:val="none"/>
        </w:rPr>
        <w:t>导致侵权的，由发包人承担责任。</w:t>
      </w:r>
    </w:p>
    <w:p>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3</w:t>
      </w:r>
      <w:r>
        <w:rPr>
          <w:rFonts w:ascii="Times New Roman" w:hAnsi="Times New Roman"/>
          <w:color w:val="auto"/>
          <w:highlight w:val="none"/>
        </w:rPr>
        <w:t>.4</w:t>
      </w:r>
      <w:r>
        <w:rPr>
          <w:rFonts w:hint="default" w:ascii="Times New Roman" w:hAnsi="Times New Roman"/>
          <w:color w:val="auto"/>
          <w:highlight w:val="none"/>
        </w:rPr>
        <w:t xml:space="preserve"> 合同当事人双方均有权在不损害对方利益和保密约定的前提下，在自己宣传用的印刷品或其他出版物上，或申报奖项时等情形下公布有关项目的文字和图片材料。</w:t>
      </w:r>
    </w:p>
    <w:p>
      <w:pPr>
        <w:spacing w:line="360" w:lineRule="auto"/>
        <w:ind w:firstLine="420" w:firstLineChars="200"/>
        <w:rPr>
          <w:rFonts w:ascii="Times New Roman" w:hAnsi="Times New Roman"/>
          <w:color w:val="auto"/>
          <w:highlight w:val="none"/>
        </w:rPr>
      </w:pPr>
      <w:r>
        <w:rPr>
          <w:rFonts w:hint="default" w:ascii="Times New Roman" w:hAnsi="Times New Roman"/>
          <w:color w:val="auto"/>
          <w:highlight w:val="none"/>
        </w:rPr>
        <w:t xml:space="preserve">13.5 </w:t>
      </w:r>
      <w:r>
        <w:rPr>
          <w:rFonts w:ascii="Times New Roman" w:hAnsi="Times New Roman"/>
          <w:color w:val="auto"/>
          <w:highlight w:val="none"/>
        </w:rPr>
        <w:t>除专用合同条款另有约定外，</w:t>
      </w:r>
      <w:r>
        <w:rPr>
          <w:rFonts w:hint="default" w:ascii="Times New Roman" w:hAnsi="Times New Roman"/>
          <w:color w:val="auto"/>
          <w:highlight w:val="none"/>
        </w:rPr>
        <w:t>咨询人</w:t>
      </w:r>
      <w:r>
        <w:rPr>
          <w:rFonts w:ascii="Times New Roman" w:hAnsi="Times New Roman"/>
          <w:color w:val="auto"/>
          <w:highlight w:val="none"/>
        </w:rPr>
        <w:t>在合同签订前和签订时已确定采用的专利、专有技术的使用费</w:t>
      </w:r>
      <w:r>
        <w:rPr>
          <w:rFonts w:hint="default" w:ascii="Times New Roman" w:hAnsi="Times New Roman"/>
          <w:color w:val="auto"/>
          <w:highlight w:val="none"/>
        </w:rPr>
        <w:t>应</w:t>
      </w:r>
      <w:r>
        <w:rPr>
          <w:rFonts w:ascii="Times New Roman" w:hAnsi="Times New Roman"/>
          <w:color w:val="auto"/>
          <w:highlight w:val="none"/>
        </w:rPr>
        <w:t>包含在签约合同价中。</w:t>
      </w:r>
    </w:p>
    <w:p>
      <w:pPr>
        <w:pStyle w:val="4"/>
        <w:rPr>
          <w:color w:val="auto"/>
          <w:highlight w:val="none"/>
        </w:rPr>
      </w:pPr>
      <w:bookmarkStart w:id="1552" w:name="_Toc59202924"/>
      <w:bookmarkStart w:id="1553" w:name="_Toc271105623"/>
      <w:bookmarkStart w:id="1554" w:name="_Toc684390295"/>
      <w:bookmarkStart w:id="1555" w:name="_Toc1699502692"/>
      <w:bookmarkStart w:id="1556" w:name="_Toc1408420042"/>
      <w:bookmarkStart w:id="1557" w:name="_Toc2126845842"/>
      <w:bookmarkStart w:id="1558" w:name="_Toc166926408"/>
      <w:r>
        <w:rPr>
          <w:color w:val="auto"/>
          <w:highlight w:val="none"/>
        </w:rPr>
        <w:t>1</w:t>
      </w:r>
      <w:r>
        <w:rPr>
          <w:rFonts w:hint="eastAsia"/>
          <w:color w:val="auto"/>
          <w:highlight w:val="none"/>
        </w:rPr>
        <w:t>4</w:t>
      </w:r>
      <w:r>
        <w:rPr>
          <w:color w:val="auto"/>
          <w:highlight w:val="none"/>
        </w:rPr>
        <w:t>. 违约</w:t>
      </w:r>
      <w:r>
        <w:rPr>
          <w:rFonts w:hint="eastAsia"/>
          <w:color w:val="auto"/>
          <w:highlight w:val="none"/>
        </w:rPr>
        <w:t>责任</w:t>
      </w:r>
      <w:bookmarkEnd w:id="1552"/>
      <w:bookmarkEnd w:id="1553"/>
      <w:bookmarkEnd w:id="1554"/>
      <w:bookmarkEnd w:id="1555"/>
      <w:bookmarkEnd w:id="1556"/>
      <w:bookmarkEnd w:id="1557"/>
      <w:bookmarkEnd w:id="1558"/>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.1 发包人违约</w:t>
      </w:r>
      <w:r>
        <w:rPr>
          <w:rFonts w:hint="default" w:ascii="Times New Roman" w:hAnsi="Times New Roman"/>
          <w:color w:val="auto"/>
          <w:sz w:val="21"/>
          <w:szCs w:val="21"/>
          <w:highlight w:val="none"/>
        </w:rPr>
        <w:t>责任</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1</w:t>
      </w:r>
      <w:r>
        <w:rPr>
          <w:rFonts w:hint="default" w:ascii="Times New Roman" w:hAnsi="Times New Roman"/>
          <w:color w:val="auto"/>
          <w:kern w:val="0"/>
          <w:highlight w:val="none"/>
        </w:rPr>
        <w:t>4</w:t>
      </w:r>
      <w:r>
        <w:rPr>
          <w:rFonts w:ascii="Times New Roman" w:hAnsi="Times New Roman"/>
          <w:color w:val="auto"/>
          <w:kern w:val="0"/>
          <w:highlight w:val="none"/>
        </w:rPr>
        <w:t>.1.1</w:t>
      </w:r>
      <w:r>
        <w:rPr>
          <w:rFonts w:hint="default" w:ascii="Times New Roman" w:hAnsi="Times New Roman"/>
          <w:color w:val="auto"/>
          <w:kern w:val="0"/>
          <w:highlight w:val="none"/>
        </w:rPr>
        <w:t xml:space="preserve"> 合同生效后，发包人因非咨询人原因要求终止或解除合同，咨询人未开始全过程工程</w:t>
      </w:r>
      <w:bookmarkEnd w:id="1507"/>
      <w:bookmarkEnd w:id="1508"/>
      <w:bookmarkEnd w:id="1530"/>
      <w:bookmarkStart w:id="1559" w:name="_Toc351203603"/>
      <w:bookmarkStart w:id="1560" w:name="_Toc337558820"/>
      <w:r>
        <w:rPr>
          <w:rFonts w:ascii="Times New Roman" w:hAnsi="Times New Roman"/>
          <w:color w:val="auto"/>
          <w:kern w:val="0"/>
          <w:highlight w:val="none"/>
        </w:rPr>
        <w:t>咨询服务</w:t>
      </w:r>
      <w:r>
        <w:rPr>
          <w:rFonts w:hint="default" w:ascii="Times New Roman" w:hAnsi="Times New Roman"/>
          <w:color w:val="auto"/>
          <w:kern w:val="0"/>
          <w:highlight w:val="none"/>
        </w:rPr>
        <w:t>工作</w:t>
      </w:r>
      <w:bookmarkEnd w:id="1559"/>
      <w:r>
        <w:rPr>
          <w:rFonts w:hint="default" w:ascii="Times New Roman" w:hAnsi="Times New Roman"/>
          <w:color w:val="auto"/>
          <w:kern w:val="0"/>
          <w:highlight w:val="none"/>
        </w:rPr>
        <w:t>的，不</w:t>
      </w:r>
      <w:bookmarkEnd w:id="1560"/>
      <w:bookmarkStart w:id="1561" w:name="_Toc296503129"/>
      <w:bookmarkStart w:id="1562" w:name="_Toc296346630"/>
      <w:bookmarkStart w:id="1563" w:name="_Toc351203604"/>
      <w:bookmarkStart w:id="1564" w:name="_Toc337558821"/>
      <w:r>
        <w:rPr>
          <w:rFonts w:hint="default" w:ascii="Times New Roman" w:hAnsi="Times New Roman"/>
          <w:color w:val="auto"/>
          <w:kern w:val="0"/>
          <w:highlight w:val="none"/>
        </w:rPr>
        <w:t>退还发包人已</w:t>
      </w:r>
      <w:bookmarkEnd w:id="1561"/>
      <w:bookmarkEnd w:id="1562"/>
      <w:r>
        <w:rPr>
          <w:rFonts w:hint="default" w:ascii="Times New Roman" w:hAnsi="Times New Roman"/>
          <w:color w:val="auto"/>
          <w:kern w:val="0"/>
          <w:highlight w:val="none"/>
        </w:rPr>
        <w:t>付的定金</w:t>
      </w:r>
      <w:bookmarkEnd w:id="1563"/>
      <w:r>
        <w:rPr>
          <w:rFonts w:hint="default" w:ascii="Times New Roman" w:hAnsi="Times New Roman"/>
          <w:color w:val="auto"/>
          <w:kern w:val="0"/>
          <w:highlight w:val="none"/>
        </w:rPr>
        <w:t>或发包</w:t>
      </w:r>
      <w:bookmarkEnd w:id="1564"/>
      <w:r>
        <w:rPr>
          <w:rFonts w:hint="default" w:ascii="Times New Roman" w:hAnsi="Times New Roman"/>
          <w:color w:val="auto"/>
          <w:kern w:val="0"/>
          <w:highlight w:val="none"/>
        </w:rPr>
        <w:t>人按照专用合同条款的约定向咨询人支付违约金；已开始全过程工程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工作的，发包人应按照咨询人已完成的实际工作量计算全过程工程</w:t>
      </w:r>
      <w:r>
        <w:rPr>
          <w:rFonts w:ascii="Times New Roman" w:hAnsi="Times New Roman"/>
          <w:color w:val="auto"/>
          <w:kern w:val="0"/>
          <w:highlight w:val="none"/>
        </w:rPr>
        <w:t>咨询</w:t>
      </w:r>
      <w:r>
        <w:rPr>
          <w:rFonts w:hint="default" w:ascii="Times New Roman" w:hAnsi="Times New Roman"/>
          <w:color w:val="auto"/>
          <w:kern w:val="0"/>
          <w:highlight w:val="none"/>
        </w:rPr>
        <w:t>服务费，具体计算</w:t>
      </w:r>
      <w:r>
        <w:rPr>
          <w:rFonts w:ascii="Times New Roman" w:hAnsi="Times New Roman"/>
          <w:color w:val="auto"/>
          <w:kern w:val="0"/>
          <w:highlight w:val="none"/>
        </w:rPr>
        <w:t>方法及支付方式由发包人</w:t>
      </w:r>
      <w:r>
        <w:rPr>
          <w:rFonts w:hint="default" w:ascii="Times New Roman" w:hAnsi="Times New Roman"/>
          <w:color w:val="auto"/>
          <w:kern w:val="0"/>
          <w:highlight w:val="none"/>
        </w:rPr>
        <w:t>与</w:t>
      </w:r>
      <w:r>
        <w:rPr>
          <w:rFonts w:ascii="Times New Roman" w:hAnsi="Times New Roman"/>
          <w:color w:val="auto"/>
          <w:kern w:val="0"/>
          <w:highlight w:val="none"/>
        </w:rPr>
        <w:t>咨询人另行协商确定</w:t>
      </w:r>
      <w:r>
        <w:rPr>
          <w:rFonts w:hint="default" w:ascii="Times New Roman" w:hAnsi="Times New Roman"/>
          <w:color w:val="auto"/>
          <w:kern w:val="0"/>
          <w:highlight w:val="none"/>
        </w:rPr>
        <w:t>。</w:t>
      </w:r>
    </w:p>
    <w:p>
      <w:pPr>
        <w:spacing w:line="360" w:lineRule="auto"/>
        <w:ind w:firstLine="420" w:firstLineChars="200"/>
        <w:rPr>
          <w:rFonts w:ascii="Times New Roman" w:hAnsi="Times New Roman"/>
          <w:color w:val="auto"/>
          <w:kern w:val="0"/>
          <w:highlight w:val="none"/>
        </w:rPr>
      </w:pPr>
      <w:r>
        <w:rPr>
          <w:rFonts w:hint="default" w:ascii="Times New Roman" w:hAnsi="Times New Roman" w:cs="Times New Roman"/>
          <w:color w:val="auto"/>
          <w:kern w:val="0"/>
          <w:highlight w:val="none"/>
        </w:rPr>
        <w:t xml:space="preserve">14.1.2 </w:t>
      </w:r>
      <w:r>
        <w:rPr>
          <w:rFonts w:hint="default" w:ascii="Times New Roman" w:hAnsi="Times New Roman"/>
          <w:color w:val="auto"/>
          <w:kern w:val="0"/>
          <w:highlight w:val="none"/>
        </w:rPr>
        <w:t>发包人未按专用合同条款附件6约定的金额和期限向咨询人支付全过程工程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费的，应按专用合同条款约定向咨询人支付违约金。逾期超过15天时，咨询人有权书面通知发包人中止全过程工程咨询</w:t>
      </w:r>
      <w:r>
        <w:rPr>
          <w:rFonts w:ascii="Times New Roman" w:hAnsi="Times New Roman"/>
          <w:color w:val="auto"/>
          <w:kern w:val="0"/>
          <w:highlight w:val="none"/>
        </w:rPr>
        <w:t>服务</w:t>
      </w:r>
      <w:r>
        <w:rPr>
          <w:rFonts w:hint="default" w:ascii="Times New Roman" w:hAnsi="Times New Roman"/>
          <w:color w:val="auto"/>
          <w:kern w:val="0"/>
          <w:highlight w:val="none"/>
        </w:rPr>
        <w:t>工作。自中止服务工作之日起15天内发包人支付相应费用的，咨询人应及时根据发包人要求恢复服务工作；自中止设计工作之日起超过15天后发包人支付相应费用的，咨询人有权确定重新恢复服务工作的时间，且服务期相应延长。</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14.1.3本合同工程停建、缓建，发包人应在事件发生之日起15天内按本合同第16条</w:t>
      </w:r>
      <w:r>
        <w:rPr>
          <w:rFonts w:hint="default" w:ascii="Times New Roman" w:hAnsi="Times New Roman"/>
          <w:color w:val="auto"/>
          <w:highlight w:val="none"/>
        </w:rPr>
        <w:t>〔合同解除〕</w:t>
      </w:r>
      <w:r>
        <w:rPr>
          <w:rFonts w:hint="default" w:ascii="Times New Roman" w:hAnsi="Times New Roman"/>
          <w:color w:val="auto"/>
          <w:kern w:val="0"/>
          <w:highlight w:val="none"/>
        </w:rPr>
        <w:t>的约定向咨询人结算并支付全过程工程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14.1.4 发包人</w:t>
      </w:r>
      <w:r>
        <w:rPr>
          <w:rFonts w:ascii="Times New Roman" w:hAnsi="Times New Roman"/>
          <w:color w:val="auto"/>
          <w:kern w:val="0"/>
          <w:highlight w:val="none"/>
        </w:rPr>
        <w:t>擅自将</w:t>
      </w:r>
      <w:r>
        <w:rPr>
          <w:rFonts w:hint="default" w:ascii="Times New Roman" w:hAnsi="Times New Roman"/>
          <w:color w:val="auto"/>
          <w:kern w:val="0"/>
          <w:highlight w:val="none"/>
        </w:rPr>
        <w:t>咨询人</w:t>
      </w:r>
      <w:r>
        <w:rPr>
          <w:rFonts w:ascii="Times New Roman" w:hAnsi="Times New Roman"/>
          <w:color w:val="auto"/>
          <w:kern w:val="0"/>
          <w:highlight w:val="none"/>
        </w:rPr>
        <w:t>的</w:t>
      </w:r>
      <w:r>
        <w:rPr>
          <w:rFonts w:hint="default" w:ascii="Times New Roman" w:hAnsi="Times New Roman"/>
          <w:color w:val="auto"/>
          <w:kern w:val="0"/>
          <w:highlight w:val="none"/>
        </w:rPr>
        <w:t>成果</w:t>
      </w:r>
      <w:r>
        <w:rPr>
          <w:rFonts w:ascii="Times New Roman" w:hAnsi="Times New Roman"/>
          <w:color w:val="auto"/>
          <w:kern w:val="0"/>
          <w:highlight w:val="none"/>
        </w:rPr>
        <w:t>文件</w:t>
      </w:r>
      <w:r>
        <w:rPr>
          <w:rFonts w:hint="default" w:ascii="Times New Roman" w:hAnsi="Times New Roman"/>
          <w:color w:val="auto"/>
          <w:kern w:val="0"/>
          <w:highlight w:val="none"/>
        </w:rPr>
        <w:t>用于</w:t>
      </w:r>
      <w:r>
        <w:rPr>
          <w:rFonts w:ascii="Times New Roman" w:hAnsi="Times New Roman"/>
          <w:color w:val="auto"/>
          <w:kern w:val="0"/>
          <w:highlight w:val="none"/>
        </w:rPr>
        <w:t>本工程以外的</w:t>
      </w:r>
      <w:r>
        <w:rPr>
          <w:rFonts w:hint="default" w:ascii="Times New Roman" w:hAnsi="Times New Roman"/>
          <w:color w:val="auto"/>
          <w:kern w:val="0"/>
          <w:highlight w:val="none"/>
        </w:rPr>
        <w:t>工程或交</w:t>
      </w:r>
      <w:r>
        <w:rPr>
          <w:rFonts w:ascii="Times New Roman" w:hAnsi="Times New Roman"/>
          <w:color w:val="auto"/>
          <w:kern w:val="0"/>
          <w:highlight w:val="none"/>
        </w:rPr>
        <w:t>第三方使用时，应承担</w:t>
      </w:r>
      <w:r>
        <w:rPr>
          <w:rFonts w:hint="default" w:ascii="Times New Roman" w:hAnsi="Times New Roman"/>
          <w:color w:val="auto"/>
          <w:kern w:val="0"/>
          <w:highlight w:val="none"/>
        </w:rPr>
        <w:t>相应法律</w:t>
      </w:r>
      <w:r>
        <w:rPr>
          <w:rFonts w:ascii="Times New Roman" w:hAnsi="Times New Roman"/>
          <w:color w:val="auto"/>
          <w:kern w:val="0"/>
          <w:highlight w:val="none"/>
        </w:rPr>
        <w:t>责任</w:t>
      </w:r>
      <w:r>
        <w:rPr>
          <w:rFonts w:hint="default" w:ascii="Times New Roman" w:hAnsi="Times New Roman"/>
          <w:color w:val="auto"/>
          <w:kern w:val="0"/>
          <w:highlight w:val="none"/>
        </w:rPr>
        <w:t>，并应赔偿咨询人因此遭受的损失</w:t>
      </w:r>
      <w:r>
        <w:rPr>
          <w:rFonts w:ascii="Times New Roman" w:hAnsi="Times New Roman"/>
          <w:color w:val="auto"/>
          <w:kern w:val="0"/>
          <w:highlight w:val="none"/>
        </w:rPr>
        <w:t>。</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 xml:space="preserve">.2 </w:t>
      </w:r>
      <w:r>
        <w:rPr>
          <w:rFonts w:hint="default" w:ascii="Times New Roman" w:hAnsi="Times New Roman"/>
          <w:color w:val="auto"/>
          <w:sz w:val="21"/>
          <w:szCs w:val="21"/>
          <w:highlight w:val="none"/>
        </w:rPr>
        <w:t>咨询人</w:t>
      </w:r>
      <w:r>
        <w:rPr>
          <w:rFonts w:ascii="Times New Roman" w:hAnsi="Times New Roman"/>
          <w:color w:val="auto"/>
          <w:sz w:val="21"/>
          <w:szCs w:val="21"/>
          <w:highlight w:val="none"/>
        </w:rPr>
        <w:t>违约</w:t>
      </w:r>
      <w:r>
        <w:rPr>
          <w:rFonts w:hint="default" w:ascii="Times New Roman" w:hAnsi="Times New Roman"/>
          <w:color w:val="auto"/>
          <w:sz w:val="21"/>
          <w:szCs w:val="21"/>
          <w:highlight w:val="none"/>
        </w:rPr>
        <w:t>责任</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14.2.1 合同生效后，咨询人因自身原因要求终止或解除合同，咨询人应按发包人已支付的定金金额双倍返还给发</w:t>
      </w:r>
      <w:bookmarkStart w:id="1565" w:name="_Toc351203605"/>
      <w:bookmarkStart w:id="1566" w:name="_Toc296503131"/>
      <w:bookmarkStart w:id="1567" w:name="_Toc296346632"/>
      <w:bookmarkStart w:id="1568" w:name="_Toc337558822"/>
      <w:r>
        <w:rPr>
          <w:rFonts w:hint="default" w:ascii="Times New Roman" w:hAnsi="Times New Roman"/>
          <w:color w:val="auto"/>
          <w:kern w:val="0"/>
          <w:highlight w:val="none"/>
        </w:rPr>
        <w:t>包人或咨询人按照专用</w:t>
      </w:r>
      <w:bookmarkEnd w:id="1565"/>
      <w:r>
        <w:rPr>
          <w:rFonts w:hint="default" w:ascii="Times New Roman" w:hAnsi="Times New Roman"/>
          <w:color w:val="auto"/>
          <w:kern w:val="0"/>
          <w:highlight w:val="none"/>
        </w:rPr>
        <w:t>合同条</w:t>
      </w:r>
      <w:bookmarkEnd w:id="1566"/>
      <w:bookmarkEnd w:id="1567"/>
      <w:bookmarkEnd w:id="1568"/>
      <w:r>
        <w:rPr>
          <w:rFonts w:hint="default" w:ascii="Times New Roman" w:hAnsi="Times New Roman"/>
          <w:color w:val="auto"/>
          <w:kern w:val="0"/>
          <w:highlight w:val="none"/>
        </w:rPr>
        <w:t>款约定向发包人支付违约金。</w:t>
      </w:r>
    </w:p>
    <w:p>
      <w:pPr>
        <w:spacing w:line="360" w:lineRule="auto"/>
        <w:ind w:firstLine="420" w:firstLineChars="200"/>
        <w:rPr>
          <w:rFonts w:ascii="Times New Roman" w:hAnsi="Times New Roman" w:cs="Times New Roman"/>
          <w:color w:val="auto"/>
          <w:kern w:val="0"/>
          <w:highlight w:val="none"/>
        </w:rPr>
      </w:pPr>
      <w:r>
        <w:rPr>
          <w:rFonts w:hint="default" w:ascii="Times New Roman" w:hAnsi="Times New Roman"/>
          <w:color w:val="auto"/>
          <w:kern w:val="0"/>
          <w:highlight w:val="none"/>
        </w:rPr>
        <w:t>14.2.2 由于咨询人原因，未按专用合同条款附件3约定的时间交付全过程工程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成果文件的，应按专用合同条款的约定向发包人支付违约金，前述违约金经双方确认后可在发包人应付全过程工程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费中扣减。</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14.2.3 咨询人对全过程工程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成果文件出现的遗漏或错误负责修改或补充。由于咨询人原因产生的问题造成工程质量事故或其他事故时，咨询人除负责采取补救措施外，应当通过所投建设工程相关保险向发包人承担赔偿责任或者根据直接经济损失程度按专用合同条款约定向发包人支付赔偿金。</w:t>
      </w:r>
    </w:p>
    <w:p>
      <w:pPr>
        <w:spacing w:line="360" w:lineRule="auto"/>
        <w:ind w:firstLine="420" w:firstLineChars="200"/>
        <w:rPr>
          <w:rFonts w:ascii="Times New Roman" w:hAnsi="Times New Roman"/>
          <w:color w:val="auto"/>
          <w:kern w:val="0"/>
          <w:highlight w:val="none"/>
        </w:rPr>
      </w:pPr>
      <w:r>
        <w:rPr>
          <w:rFonts w:hint="default" w:ascii="Times New Roman" w:hAnsi="Times New Roman"/>
          <w:color w:val="auto"/>
          <w:kern w:val="0"/>
          <w:highlight w:val="none"/>
        </w:rPr>
        <w:t>14.2.4咨询人未经发包人同意擅自对全过程工程</w:t>
      </w:r>
      <w:r>
        <w:rPr>
          <w:rFonts w:ascii="Times New Roman" w:hAnsi="Times New Roman"/>
          <w:color w:val="auto"/>
          <w:kern w:val="0"/>
          <w:highlight w:val="none"/>
        </w:rPr>
        <w:t>咨询服务</w:t>
      </w:r>
      <w:r>
        <w:rPr>
          <w:rFonts w:hint="default" w:ascii="Times New Roman" w:hAnsi="Times New Roman"/>
          <w:color w:val="auto"/>
          <w:kern w:val="0"/>
          <w:highlight w:val="none"/>
        </w:rPr>
        <w:t>进行分包的，发包人有权要求咨询人解除未经发包人同意的分包合同，咨询人应当按照专用合同条款的约定承担违约责任。</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14.2.5 </w:t>
      </w:r>
      <w:r>
        <w:rPr>
          <w:rFonts w:hint="default" w:ascii="Times New Roman" w:hAnsi="Times New Roman"/>
          <w:color w:val="auto"/>
          <w:kern w:val="0"/>
          <w:highlight w:val="none"/>
        </w:rPr>
        <w:t>未</w:t>
      </w:r>
      <w:r>
        <w:rPr>
          <w:rFonts w:ascii="Times New Roman" w:hAnsi="Times New Roman"/>
          <w:color w:val="auto"/>
          <w:kern w:val="0"/>
          <w:highlight w:val="none"/>
        </w:rPr>
        <w:t>经发包人批准，咨询人</w:t>
      </w:r>
      <w:r>
        <w:rPr>
          <w:rFonts w:hint="default" w:ascii="Times New Roman" w:hAnsi="Times New Roman"/>
          <w:color w:val="auto"/>
          <w:kern w:val="0"/>
          <w:highlight w:val="none"/>
        </w:rPr>
        <w:t>擅自</w:t>
      </w:r>
      <w:r>
        <w:rPr>
          <w:rFonts w:ascii="Times New Roman" w:hAnsi="Times New Roman"/>
          <w:color w:val="auto"/>
          <w:kern w:val="0"/>
          <w:highlight w:val="none"/>
        </w:rPr>
        <w:t>更换派驻本项目项目负责人及其他主要人员的，</w:t>
      </w:r>
      <w:r>
        <w:rPr>
          <w:rFonts w:hint="default" w:ascii="Times New Roman" w:hAnsi="Times New Roman"/>
          <w:color w:val="auto"/>
          <w:kern w:val="0"/>
          <w:highlight w:val="none"/>
        </w:rPr>
        <w:t>咨询人应当按照专用合同条款的约定承担违约责任。</w:t>
      </w:r>
    </w:p>
    <w:p>
      <w:pPr>
        <w:pStyle w:val="4"/>
        <w:rPr>
          <w:color w:val="auto"/>
          <w:highlight w:val="none"/>
        </w:rPr>
      </w:pPr>
      <w:bookmarkStart w:id="1569" w:name="_Toc59202925"/>
      <w:bookmarkStart w:id="1570" w:name="_Toc858526939"/>
      <w:bookmarkStart w:id="1571" w:name="_Toc1622267293"/>
      <w:bookmarkStart w:id="1572" w:name="_Toc376284859"/>
      <w:bookmarkStart w:id="1573" w:name="_Toc1810667617"/>
      <w:bookmarkStart w:id="1574" w:name="_Toc2139484870"/>
      <w:bookmarkStart w:id="1575" w:name="_Toc682280785"/>
      <w:r>
        <w:rPr>
          <w:color w:val="auto"/>
          <w:highlight w:val="none"/>
        </w:rPr>
        <w:t>1</w:t>
      </w:r>
      <w:r>
        <w:rPr>
          <w:rFonts w:hint="eastAsia"/>
          <w:color w:val="auto"/>
          <w:highlight w:val="none"/>
        </w:rPr>
        <w:t>5</w:t>
      </w:r>
      <w:r>
        <w:rPr>
          <w:color w:val="auto"/>
          <w:highlight w:val="none"/>
        </w:rPr>
        <w:t>. 不可抗力</w:t>
      </w:r>
      <w:bookmarkEnd w:id="1569"/>
      <w:bookmarkEnd w:id="1570"/>
      <w:bookmarkEnd w:id="1571"/>
      <w:bookmarkEnd w:id="1572"/>
      <w:bookmarkEnd w:id="1573"/>
      <w:bookmarkEnd w:id="1574"/>
      <w:bookmarkEnd w:id="1575"/>
      <w:r>
        <w:rPr>
          <w:color w:val="auto"/>
          <w:highlight w:val="none"/>
        </w:rPr>
        <w:t xml:space="preserve"> </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.1 不可抗力的确认</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不可抗力是指合同当事人在签订合同时不可预见，在合同履行过程中不可避免且不能克服的自然灾</w:t>
      </w:r>
      <w:bookmarkStart w:id="1576" w:name="_Toc351203607"/>
      <w:bookmarkStart w:id="1577" w:name="_Toc337558823"/>
      <w:bookmarkStart w:id="1578" w:name="_Toc296503116"/>
      <w:bookmarkStart w:id="1579" w:name="_Toc296346617"/>
      <w:r>
        <w:rPr>
          <w:rFonts w:ascii="Times New Roman" w:hAnsi="Times New Roman"/>
          <w:color w:val="auto"/>
          <w:kern w:val="0"/>
          <w:highlight w:val="none"/>
        </w:rPr>
        <w:t>害和社会性突发事</w:t>
      </w:r>
      <w:bookmarkEnd w:id="1576"/>
      <w:r>
        <w:rPr>
          <w:rFonts w:ascii="Times New Roman" w:hAnsi="Times New Roman"/>
          <w:color w:val="auto"/>
          <w:kern w:val="0"/>
          <w:highlight w:val="none"/>
        </w:rPr>
        <w:t>件</w:t>
      </w:r>
      <w:bookmarkEnd w:id="1577"/>
      <w:bookmarkEnd w:id="1578"/>
      <w:bookmarkEnd w:id="1579"/>
      <w:r>
        <w:rPr>
          <w:rFonts w:ascii="Times New Roman" w:hAnsi="Times New Roman"/>
          <w:color w:val="auto"/>
          <w:kern w:val="0"/>
          <w:highlight w:val="none"/>
        </w:rPr>
        <w:t>，</w:t>
      </w:r>
      <w:bookmarkStart w:id="1580" w:name="_Toc351203608"/>
      <w:bookmarkStart w:id="1581" w:name="_Toc296346618"/>
      <w:bookmarkStart w:id="1582" w:name="_Toc337558824"/>
      <w:bookmarkStart w:id="1583" w:name="_Toc296503117"/>
      <w:r>
        <w:rPr>
          <w:rFonts w:ascii="Times New Roman" w:hAnsi="Times New Roman"/>
          <w:color w:val="auto"/>
          <w:kern w:val="0"/>
          <w:highlight w:val="none"/>
        </w:rPr>
        <w:t>如地震、海啸、瘟疫、骚乱</w:t>
      </w:r>
      <w:bookmarkEnd w:id="1580"/>
      <w:r>
        <w:rPr>
          <w:rFonts w:ascii="Times New Roman" w:hAnsi="Times New Roman"/>
          <w:color w:val="auto"/>
          <w:kern w:val="0"/>
          <w:highlight w:val="none"/>
        </w:rPr>
        <w:t>、</w:t>
      </w:r>
      <w:bookmarkEnd w:id="1581"/>
      <w:bookmarkEnd w:id="1582"/>
      <w:bookmarkEnd w:id="1583"/>
      <w:r>
        <w:rPr>
          <w:rFonts w:ascii="Times New Roman" w:hAnsi="Times New Roman"/>
          <w:color w:val="auto"/>
          <w:kern w:val="0"/>
          <w:highlight w:val="none"/>
        </w:rPr>
        <w:t>戒严、暴动、战争和专用合同条款中约定的其他情形。</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不可抗力发生后，发包人和</w:t>
      </w:r>
      <w:r>
        <w:rPr>
          <w:rFonts w:hint="default" w:ascii="Times New Roman" w:hAnsi="Times New Roman"/>
          <w:color w:val="auto"/>
          <w:kern w:val="0"/>
          <w:highlight w:val="none"/>
        </w:rPr>
        <w:t>咨询人</w:t>
      </w:r>
      <w:r>
        <w:rPr>
          <w:rFonts w:ascii="Times New Roman" w:hAnsi="Times New Roman"/>
          <w:color w:val="auto"/>
          <w:kern w:val="0"/>
          <w:highlight w:val="none"/>
        </w:rPr>
        <w:t>应收集证明不可抗力发生及不可抗力造成损失的证据，并及时认真统计所造成的损失。合同当事人对是否属于不可抗力或其损失发生争议时，按第</w:t>
      </w:r>
      <w:r>
        <w:rPr>
          <w:rFonts w:hint="default" w:ascii="Times New Roman" w:hAnsi="Times New Roman"/>
          <w:color w:val="auto"/>
          <w:kern w:val="0"/>
          <w:highlight w:val="none"/>
        </w:rPr>
        <w:t>17</w:t>
      </w:r>
      <w:r>
        <w:rPr>
          <w:rFonts w:ascii="Times New Roman" w:hAnsi="Times New Roman"/>
          <w:color w:val="auto"/>
          <w:kern w:val="0"/>
          <w:highlight w:val="none"/>
        </w:rPr>
        <w:t>条</w:t>
      </w:r>
      <w:r>
        <w:rPr>
          <w:rFonts w:hint="default" w:ascii="Times New Roman" w:hAnsi="Times New Roman"/>
          <w:color w:val="auto"/>
          <w:kern w:val="0"/>
          <w:highlight w:val="none"/>
        </w:rPr>
        <w:t>〔</w:t>
      </w:r>
      <w:r>
        <w:rPr>
          <w:rFonts w:ascii="Times New Roman" w:hAnsi="Times New Roman"/>
          <w:color w:val="auto"/>
          <w:kern w:val="0"/>
          <w:highlight w:val="none"/>
        </w:rPr>
        <w:t>争议解决</w:t>
      </w:r>
      <w:r>
        <w:rPr>
          <w:rFonts w:hint="default" w:ascii="Times New Roman" w:hAnsi="Times New Roman"/>
          <w:color w:val="auto"/>
          <w:kern w:val="0"/>
          <w:highlight w:val="none"/>
        </w:rPr>
        <w:t>〕</w:t>
      </w:r>
      <w:r>
        <w:rPr>
          <w:rFonts w:ascii="Times New Roman" w:hAnsi="Times New Roman"/>
          <w:color w:val="auto"/>
          <w:kern w:val="0"/>
          <w:highlight w:val="none"/>
        </w:rPr>
        <w:t>的约定处理。</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.2 不可抗力的通知</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合同</w:t>
      </w:r>
      <w:r>
        <w:rPr>
          <w:rFonts w:ascii="Times New Roman" w:hAnsi="Times New Roman"/>
          <w:color w:val="auto"/>
          <w:kern w:val="0"/>
          <w:highlight w:val="none"/>
        </w:rPr>
        <w:t>一方当事人遇到不可抗力事件，使其履行合同义务受到阻碍时，应立即通知合同另一方当事人，书面说明不可抗力和</w:t>
      </w:r>
      <w:bookmarkStart w:id="1584" w:name="_Toc351203609"/>
      <w:bookmarkStart w:id="1585" w:name="_Toc296503118"/>
      <w:bookmarkStart w:id="1586" w:name="_Toc337558825"/>
      <w:bookmarkStart w:id="1587" w:name="_Toc296346619"/>
      <w:r>
        <w:rPr>
          <w:rFonts w:ascii="Times New Roman" w:hAnsi="Times New Roman"/>
          <w:color w:val="auto"/>
          <w:kern w:val="0"/>
          <w:highlight w:val="none"/>
        </w:rPr>
        <w:t>受阻碍的详细情况，并</w:t>
      </w:r>
      <w:r>
        <w:rPr>
          <w:rFonts w:hint="default" w:ascii="Times New Roman" w:hAnsi="Times New Roman"/>
          <w:color w:val="auto"/>
          <w:kern w:val="0"/>
          <w:highlight w:val="none"/>
        </w:rPr>
        <w:t>在合</w:t>
      </w:r>
      <w:bookmarkEnd w:id="1584"/>
      <w:r>
        <w:rPr>
          <w:rFonts w:hint="default" w:ascii="Times New Roman" w:hAnsi="Times New Roman"/>
          <w:color w:val="auto"/>
          <w:kern w:val="0"/>
          <w:highlight w:val="none"/>
        </w:rPr>
        <w:t>理</w:t>
      </w:r>
      <w:bookmarkEnd w:id="1585"/>
      <w:bookmarkEnd w:id="1586"/>
      <w:bookmarkEnd w:id="1587"/>
      <w:r>
        <w:rPr>
          <w:rFonts w:hint="default" w:ascii="Times New Roman" w:hAnsi="Times New Roman"/>
          <w:color w:val="auto"/>
          <w:kern w:val="0"/>
          <w:highlight w:val="none"/>
        </w:rPr>
        <w:t>期限内</w:t>
      </w:r>
      <w:r>
        <w:rPr>
          <w:rFonts w:ascii="Times New Roman" w:hAnsi="Times New Roman"/>
          <w:color w:val="auto"/>
          <w:kern w:val="0"/>
          <w:highlight w:val="none"/>
        </w:rPr>
        <w:t>提供必要的证明。</w:t>
      </w:r>
    </w:p>
    <w:p>
      <w:pPr>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不可抗力持续发生的，合同一方当事人应及时向合同另一方当事人提交中间报告，说明不可抗力和履行合同受阻的情况，并于不可抗力事件结束后28天内提交最终报告及有关资料。</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ascii="Times New Roman" w:hAnsi="Times New Roman"/>
          <w:color w:val="auto"/>
          <w:sz w:val="21"/>
          <w:szCs w:val="21"/>
          <w:highlight w:val="none"/>
        </w:rPr>
        <w:t>1</w:t>
      </w:r>
      <w:r>
        <w:rPr>
          <w:rFonts w:hint="default" w:ascii="Times New Roman" w:hAnsi="Times New Roman"/>
          <w:color w:val="auto"/>
          <w:sz w:val="21"/>
          <w:szCs w:val="21"/>
          <w:highlight w:val="none"/>
        </w:rPr>
        <w:t>5</w:t>
      </w:r>
      <w:r>
        <w:rPr>
          <w:rFonts w:ascii="Times New Roman" w:hAnsi="Times New Roman"/>
          <w:color w:val="auto"/>
          <w:sz w:val="21"/>
          <w:szCs w:val="21"/>
          <w:highlight w:val="none"/>
        </w:rPr>
        <w:t>.3 不可抗力后果的承担</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hint="default" w:ascii="Times New Roman" w:hAnsi="Times New Roman"/>
          <w:color w:val="auto"/>
          <w:kern w:val="0"/>
          <w:highlight w:val="none"/>
        </w:rPr>
        <w:t>不可抗力引起的后果及造成的损失由合同当事人按照法律规定及合同约定各自承担。</w:t>
      </w:r>
      <w:r>
        <w:rPr>
          <w:rFonts w:ascii="Times New Roman" w:hAnsi="Times New Roman"/>
          <w:color w:val="auto"/>
          <w:kern w:val="0"/>
          <w:highlight w:val="none"/>
        </w:rPr>
        <w:t>不可抗力发生前已完</w:t>
      </w:r>
      <w:r>
        <w:rPr>
          <w:rFonts w:hint="default" w:ascii="Times New Roman" w:hAnsi="Times New Roman"/>
          <w:color w:val="auto"/>
          <w:kern w:val="0"/>
          <w:highlight w:val="none"/>
        </w:rPr>
        <w:t>成的全过程</w:t>
      </w:r>
      <w:bookmarkStart w:id="1588" w:name="_Toc351203610"/>
      <w:bookmarkStart w:id="1589" w:name="_Toc296503119"/>
      <w:bookmarkStart w:id="1590" w:name="_Toc296346620"/>
      <w:bookmarkStart w:id="1591" w:name="_Toc337558826"/>
      <w:r>
        <w:rPr>
          <w:rFonts w:hint="default" w:ascii="Times New Roman" w:hAnsi="Times New Roman"/>
          <w:color w:val="auto"/>
          <w:kern w:val="0"/>
          <w:highlight w:val="none"/>
        </w:rPr>
        <w:t>工程</w:t>
      </w:r>
      <w:r>
        <w:rPr>
          <w:rFonts w:ascii="Times New Roman" w:hAnsi="Times New Roman"/>
          <w:color w:val="auto"/>
          <w:kern w:val="0"/>
          <w:highlight w:val="none"/>
        </w:rPr>
        <w:t>咨询服务应当按照合同约定</w:t>
      </w:r>
      <w:bookmarkEnd w:id="1588"/>
      <w:r>
        <w:rPr>
          <w:rFonts w:ascii="Times New Roman" w:hAnsi="Times New Roman"/>
          <w:color w:val="auto"/>
          <w:kern w:val="0"/>
          <w:highlight w:val="none"/>
        </w:rPr>
        <w:t>进</w:t>
      </w:r>
      <w:bookmarkEnd w:id="1589"/>
      <w:bookmarkEnd w:id="1590"/>
      <w:bookmarkEnd w:id="1591"/>
      <w:r>
        <w:rPr>
          <w:rFonts w:ascii="Times New Roman" w:hAnsi="Times New Roman"/>
          <w:color w:val="auto"/>
          <w:kern w:val="0"/>
          <w:highlight w:val="none"/>
        </w:rPr>
        <w:t>行</w:t>
      </w:r>
      <w:r>
        <w:rPr>
          <w:rFonts w:hint="default" w:ascii="Times New Roman" w:hAnsi="Times New Roman"/>
          <w:color w:val="auto"/>
          <w:kern w:val="0"/>
          <w:highlight w:val="none"/>
        </w:rPr>
        <w:t>支付</w:t>
      </w:r>
      <w:r>
        <w:rPr>
          <w:rFonts w:ascii="Times New Roman" w:hAnsi="Times New Roman"/>
          <w:color w:val="auto"/>
          <w:kern w:val="0"/>
          <w:highlight w:val="none"/>
        </w:rPr>
        <w:t>。</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auto"/>
        <w:ind w:firstLine="420" w:firstLineChars="200"/>
        <w:jc w:val="left"/>
        <w:rPr>
          <w:rFonts w:ascii="Times New Roman" w:hAnsi="Times New Roman"/>
          <w:color w:val="auto"/>
          <w:kern w:val="0"/>
          <w:highlight w:val="none"/>
        </w:rPr>
      </w:pPr>
      <w:r>
        <w:rPr>
          <w:rFonts w:ascii="Times New Roman" w:hAnsi="Times New Roman"/>
          <w:color w:val="auto"/>
          <w:kern w:val="0"/>
          <w:highlight w:val="none"/>
        </w:rPr>
        <w:t>因合同一方迟延履行合同义务，在迟延履行期间遭遇不可抗力的，不免除其违约责任。</w:t>
      </w:r>
    </w:p>
    <w:p>
      <w:pPr>
        <w:pStyle w:val="4"/>
        <w:rPr>
          <w:color w:val="auto"/>
          <w:highlight w:val="none"/>
        </w:rPr>
      </w:pPr>
      <w:bookmarkStart w:id="1592" w:name="_Toc1137027911"/>
      <w:bookmarkStart w:id="1593" w:name="_Toc1220270922"/>
      <w:bookmarkStart w:id="1594" w:name="_Toc59202926"/>
      <w:bookmarkStart w:id="1595" w:name="_Toc363154873"/>
      <w:bookmarkStart w:id="1596" w:name="_Toc888439729"/>
      <w:bookmarkStart w:id="1597" w:name="_Toc958284189"/>
      <w:bookmarkStart w:id="1598" w:name="_Toc131619855"/>
      <w:r>
        <w:rPr>
          <w:rFonts w:hint="eastAsia"/>
          <w:color w:val="auto"/>
          <w:highlight w:val="none"/>
        </w:rPr>
        <w:t>16</w:t>
      </w:r>
      <w:r>
        <w:rPr>
          <w:color w:val="auto"/>
          <w:highlight w:val="none"/>
        </w:rPr>
        <w:t xml:space="preserve">. </w:t>
      </w:r>
      <w:r>
        <w:rPr>
          <w:rFonts w:hint="eastAsia"/>
          <w:color w:val="auto"/>
          <w:highlight w:val="none"/>
        </w:rPr>
        <w:t>合同解除</w:t>
      </w:r>
      <w:bookmarkEnd w:id="1592"/>
      <w:bookmarkEnd w:id="1593"/>
      <w:bookmarkEnd w:id="1594"/>
      <w:bookmarkEnd w:id="1595"/>
      <w:bookmarkEnd w:id="1596"/>
      <w:bookmarkEnd w:id="1597"/>
      <w:bookmarkEnd w:id="1598"/>
    </w:p>
    <w:p>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.1</w:t>
      </w:r>
      <w:r>
        <w:rPr>
          <w:rFonts w:hint="default" w:ascii="Times New Roman" w:hAnsi="Times New Roman" w:cs="Times New Roman"/>
          <w:color w:val="auto"/>
          <w:highlight w:val="none"/>
        </w:rPr>
        <w:t xml:space="preserve"> 发包人与咨询人协商一致，可以解除合同。</w:t>
      </w:r>
    </w:p>
    <w:p>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.2</w:t>
      </w:r>
      <w:r>
        <w:rPr>
          <w:rFonts w:hint="default" w:ascii="Times New Roman" w:hAnsi="Times New Roman" w:cs="Times New Roman"/>
          <w:color w:val="auto"/>
          <w:highlight w:val="none"/>
        </w:rPr>
        <w:t xml:space="preserve"> 有下列情形之一的，合同当事人一方或双方可以解除合同：</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（1）发包人未按合同约定支付咨询</w:t>
      </w:r>
      <w:r>
        <w:rPr>
          <w:rFonts w:ascii="Times New Roman" w:hAnsi="Times New Roman" w:cs="Times New Roman"/>
          <w:color w:val="auto"/>
          <w:highlight w:val="none"/>
        </w:rPr>
        <w:t>服务</w:t>
      </w:r>
      <w:r>
        <w:rPr>
          <w:rFonts w:hint="default" w:ascii="Times New Roman" w:hAnsi="Times New Roman" w:cs="Times New Roman"/>
          <w:color w:val="auto"/>
          <w:highlight w:val="none"/>
        </w:rPr>
        <w:t>费用，经咨询人催告后，在30天内仍未支付的，咨询人可以解除合同；</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2</w:t>
      </w:r>
      <w:r>
        <w:rPr>
          <w:rFonts w:hint="default" w:ascii="Times New Roman" w:hAnsi="Times New Roman" w:cs="Times New Roman"/>
          <w:color w:val="auto"/>
          <w:highlight w:val="none"/>
        </w:rPr>
        <w:t>）暂停全过程工程</w:t>
      </w:r>
      <w:r>
        <w:rPr>
          <w:rFonts w:ascii="Times New Roman" w:hAnsi="Times New Roman" w:cs="Times New Roman"/>
          <w:color w:val="auto"/>
          <w:highlight w:val="none"/>
        </w:rPr>
        <w:t>咨询服务</w:t>
      </w:r>
      <w:r>
        <w:rPr>
          <w:rFonts w:hint="default" w:ascii="Times New Roman" w:hAnsi="Times New Roman" w:cs="Times New Roman"/>
          <w:color w:val="auto"/>
          <w:highlight w:val="none"/>
        </w:rPr>
        <w:t>期限已连续超过180天，专用合同条款另有约定的除外；</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3</w:t>
      </w:r>
      <w:r>
        <w:rPr>
          <w:rFonts w:hint="default" w:ascii="Times New Roman" w:hAnsi="Times New Roman" w:cs="Times New Roman"/>
          <w:color w:val="auto"/>
          <w:highlight w:val="none"/>
        </w:rPr>
        <w:t>）因不可抗力致使合同无法履行；</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4</w:t>
      </w:r>
      <w:r>
        <w:rPr>
          <w:rFonts w:hint="default" w:ascii="Times New Roman" w:hAnsi="Times New Roman" w:cs="Times New Roman"/>
          <w:color w:val="auto"/>
          <w:highlight w:val="none"/>
        </w:rPr>
        <w:t>）因一方违约致使合同无法实际履行或实际履行已无必要；</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w:t>
      </w:r>
      <w:r>
        <w:rPr>
          <w:rFonts w:ascii="Times New Roman" w:hAnsi="Times New Roman" w:cs="Times New Roman"/>
          <w:color w:val="auto"/>
          <w:highlight w:val="none"/>
        </w:rPr>
        <w:t>5</w:t>
      </w:r>
      <w:r>
        <w:rPr>
          <w:rFonts w:hint="default" w:ascii="Times New Roman" w:hAnsi="Times New Roman" w:cs="Times New Roman"/>
          <w:color w:val="auto"/>
          <w:highlight w:val="none"/>
        </w:rPr>
        <w:t>）因本工程项目条件发生重大变化，使合同无法继续履行。</w:t>
      </w:r>
    </w:p>
    <w:p>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w:t>
      </w:r>
      <w:r>
        <w:rPr>
          <w:rFonts w:hint="default" w:ascii="Times New Roman" w:hAnsi="Times New Roman" w:cs="Times New Roman"/>
          <w:color w:val="auto"/>
          <w:highlight w:val="none"/>
        </w:rPr>
        <w:t>3 任何一方因故需解除合同时，应提前30天书面通知对方，对合同中的遗留问题应取得一致意见并形成书面协议。</w:t>
      </w:r>
    </w:p>
    <w:p>
      <w:pPr>
        <w:spacing w:line="360" w:lineRule="auto"/>
        <w:ind w:firstLine="420" w:firstLineChars="20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6</w:t>
      </w:r>
      <w:r>
        <w:rPr>
          <w:rFonts w:ascii="Times New Roman" w:hAnsi="Times New Roman" w:cs="Times New Roman"/>
          <w:color w:val="auto"/>
          <w:highlight w:val="none"/>
        </w:rPr>
        <w:t>.</w:t>
      </w:r>
      <w:r>
        <w:rPr>
          <w:rFonts w:hint="default" w:ascii="Times New Roman" w:hAnsi="Times New Roman" w:cs="Times New Roman"/>
          <w:color w:val="auto"/>
          <w:highlight w:val="none"/>
        </w:rPr>
        <w:t>4 合同解除后，发包人除应按第14.1.1项的约定及专用合同条款约定期限内向咨询人支付已完工作的服务费外，应当向咨询人支付由于非咨询人原因合同解除导致咨询人增加的服务费用，违约一方应当承担相应的违约责任。</w:t>
      </w:r>
    </w:p>
    <w:p>
      <w:pPr>
        <w:pStyle w:val="4"/>
        <w:rPr>
          <w:color w:val="auto"/>
          <w:highlight w:val="none"/>
        </w:rPr>
      </w:pPr>
      <w:bookmarkStart w:id="1599" w:name="_Toc59202927"/>
      <w:bookmarkStart w:id="1600" w:name="_Toc215652422"/>
      <w:bookmarkStart w:id="1601" w:name="_Toc980682855"/>
      <w:bookmarkStart w:id="1602" w:name="_Toc1128956359"/>
      <w:bookmarkStart w:id="1603" w:name="_Toc1094710596"/>
      <w:bookmarkStart w:id="1604" w:name="_Toc730568179"/>
      <w:bookmarkStart w:id="1605" w:name="_Toc1572348834"/>
      <w:r>
        <w:rPr>
          <w:rFonts w:hint="eastAsia"/>
          <w:color w:val="auto"/>
          <w:highlight w:val="none"/>
        </w:rPr>
        <w:t>17</w:t>
      </w:r>
      <w:r>
        <w:rPr>
          <w:color w:val="auto"/>
          <w:highlight w:val="none"/>
        </w:rPr>
        <w:t>. 争议解决</w:t>
      </w:r>
      <w:bookmarkEnd w:id="1599"/>
      <w:bookmarkEnd w:id="1600"/>
      <w:bookmarkEnd w:id="1601"/>
      <w:bookmarkEnd w:id="1602"/>
      <w:bookmarkEnd w:id="1603"/>
      <w:bookmarkEnd w:id="1604"/>
      <w:bookmarkEnd w:id="1605"/>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.1</w:t>
      </w:r>
      <w:r>
        <w:rPr>
          <w:rFonts w:hint="default" w:ascii="Times New Roman" w:hAnsi="Times New Roman"/>
          <w:color w:val="auto"/>
          <w:sz w:val="21"/>
          <w:szCs w:val="21"/>
          <w:highlight w:val="none"/>
        </w:rPr>
        <w:t xml:space="preserve"> </w:t>
      </w:r>
      <w:r>
        <w:rPr>
          <w:rFonts w:ascii="Times New Roman" w:hAnsi="Times New Roman"/>
          <w:color w:val="auto"/>
          <w:sz w:val="21"/>
          <w:szCs w:val="21"/>
          <w:highlight w:val="none"/>
        </w:rPr>
        <w:t>和解</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合同当事人可以就争议自行和解，自行和解达成协议的经双方签字并盖章后作为合同补充文件，双方均应遵照执</w:t>
      </w:r>
      <w:bookmarkStart w:id="1606" w:name="_Toc351203626"/>
      <w:bookmarkStart w:id="1607" w:name="_Toc296346647"/>
      <w:bookmarkStart w:id="1608" w:name="_Toc337558840"/>
      <w:bookmarkStart w:id="1609" w:name="_Toc296503146"/>
      <w:r>
        <w:rPr>
          <w:rFonts w:ascii="Times New Roman" w:hAnsi="Times New Roman"/>
          <w:color w:val="auto"/>
          <w:kern w:val="0"/>
          <w:highlight w:val="none"/>
        </w:rPr>
        <w:t>行。</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.2</w:t>
      </w:r>
      <w:r>
        <w:rPr>
          <w:rFonts w:hint="default" w:ascii="Times New Roman" w:hAnsi="Times New Roman"/>
          <w:color w:val="auto"/>
          <w:sz w:val="21"/>
          <w:szCs w:val="21"/>
          <w:highlight w:val="none"/>
        </w:rPr>
        <w:t xml:space="preserve"> </w:t>
      </w:r>
      <w:bookmarkEnd w:id="1606"/>
      <w:r>
        <w:rPr>
          <w:rFonts w:ascii="Times New Roman" w:hAnsi="Times New Roman"/>
          <w:color w:val="auto"/>
          <w:sz w:val="21"/>
          <w:szCs w:val="21"/>
          <w:highlight w:val="none"/>
        </w:rPr>
        <w:t>调</w:t>
      </w:r>
      <w:bookmarkEnd w:id="1607"/>
      <w:bookmarkEnd w:id="1608"/>
      <w:bookmarkEnd w:id="1609"/>
      <w:bookmarkStart w:id="1610" w:name="_Toc351203627"/>
      <w:bookmarkStart w:id="1611" w:name="_Toc337558841"/>
      <w:bookmarkStart w:id="1612" w:name="_Toc296503147"/>
      <w:bookmarkStart w:id="1613" w:name="_Toc296346648"/>
      <w:r>
        <w:rPr>
          <w:rFonts w:ascii="Times New Roman" w:hAnsi="Times New Roman"/>
          <w:color w:val="auto"/>
          <w:sz w:val="21"/>
          <w:szCs w:val="21"/>
          <w:highlight w:val="none"/>
        </w:rPr>
        <w:t>解</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合同当事人</w:t>
      </w:r>
      <w:bookmarkEnd w:id="1610"/>
      <w:r>
        <w:rPr>
          <w:rFonts w:ascii="Times New Roman" w:hAnsi="Times New Roman"/>
          <w:color w:val="auto"/>
          <w:kern w:val="0"/>
          <w:highlight w:val="none"/>
        </w:rPr>
        <w:t>可</w:t>
      </w:r>
      <w:bookmarkEnd w:id="1611"/>
      <w:bookmarkEnd w:id="1612"/>
      <w:bookmarkEnd w:id="1613"/>
      <w:r>
        <w:rPr>
          <w:rFonts w:ascii="Times New Roman" w:hAnsi="Times New Roman"/>
          <w:color w:val="auto"/>
          <w:kern w:val="0"/>
          <w:highlight w:val="none"/>
        </w:rPr>
        <w:t>以就争议请求</w:t>
      </w:r>
      <w:r>
        <w:rPr>
          <w:rFonts w:hint="default" w:ascii="Times New Roman" w:hAnsi="Times New Roman"/>
          <w:color w:val="auto"/>
          <w:kern w:val="0"/>
          <w:highlight w:val="none"/>
        </w:rPr>
        <w:t>相关</w:t>
      </w:r>
      <w:r>
        <w:rPr>
          <w:rFonts w:ascii="Times New Roman" w:hAnsi="Times New Roman"/>
          <w:color w:val="auto"/>
          <w:kern w:val="0"/>
          <w:highlight w:val="none"/>
        </w:rPr>
        <w:t>行政主管部门</w:t>
      </w:r>
      <w:r>
        <w:rPr>
          <w:rFonts w:hint="default" w:ascii="Times New Roman" w:hAnsi="Times New Roman"/>
          <w:color w:val="auto"/>
          <w:kern w:val="0"/>
          <w:highlight w:val="none"/>
        </w:rPr>
        <w:t>、行业协会</w:t>
      </w:r>
      <w:r>
        <w:rPr>
          <w:rFonts w:ascii="Times New Roman" w:hAnsi="Times New Roman"/>
          <w:color w:val="auto"/>
          <w:kern w:val="0"/>
          <w:highlight w:val="none"/>
        </w:rPr>
        <w:t>或</w:t>
      </w:r>
      <w:r>
        <w:rPr>
          <w:rFonts w:hint="default" w:ascii="Times New Roman" w:hAnsi="Times New Roman"/>
          <w:color w:val="auto"/>
          <w:kern w:val="0"/>
          <w:highlight w:val="none"/>
        </w:rPr>
        <w:t>其他</w:t>
      </w:r>
      <w:r>
        <w:rPr>
          <w:rFonts w:ascii="Times New Roman" w:hAnsi="Times New Roman"/>
          <w:color w:val="auto"/>
          <w:kern w:val="0"/>
          <w:highlight w:val="none"/>
        </w:rPr>
        <w:t>第三方进行调解，调解达成协议的，经双方签字并盖章后作为合同补</w:t>
      </w:r>
      <w:bookmarkStart w:id="1614" w:name="_Toc351203628"/>
      <w:bookmarkStart w:id="1615" w:name="_Toc296346649"/>
      <w:bookmarkStart w:id="1616" w:name="_Toc296503148"/>
      <w:bookmarkStart w:id="1617" w:name="_Toc337558842"/>
      <w:r>
        <w:rPr>
          <w:rFonts w:ascii="Times New Roman" w:hAnsi="Times New Roman"/>
          <w:color w:val="auto"/>
          <w:kern w:val="0"/>
          <w:highlight w:val="none"/>
        </w:rPr>
        <w:t>充文件，双方均</w:t>
      </w:r>
      <w:bookmarkEnd w:id="1614"/>
      <w:r>
        <w:rPr>
          <w:rFonts w:ascii="Times New Roman" w:hAnsi="Times New Roman"/>
          <w:color w:val="auto"/>
          <w:kern w:val="0"/>
          <w:highlight w:val="none"/>
        </w:rPr>
        <w:t>应</w:t>
      </w:r>
      <w:bookmarkEnd w:id="1615"/>
      <w:bookmarkEnd w:id="1616"/>
      <w:bookmarkEnd w:id="1617"/>
      <w:r>
        <w:rPr>
          <w:rFonts w:ascii="Times New Roman" w:hAnsi="Times New Roman"/>
          <w:color w:val="auto"/>
          <w:kern w:val="0"/>
          <w:highlight w:val="none"/>
        </w:rPr>
        <w:t>遵照执行。</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w:t>
      </w:r>
      <w:r>
        <w:rPr>
          <w:rFonts w:hint="default" w:ascii="Times New Roman" w:hAnsi="Times New Roman"/>
          <w:color w:val="auto"/>
          <w:sz w:val="21"/>
          <w:szCs w:val="21"/>
          <w:highlight w:val="none"/>
        </w:rPr>
        <w:t>3</w:t>
      </w:r>
      <w:r>
        <w:rPr>
          <w:rFonts w:ascii="Times New Roman" w:hAnsi="Times New Roman"/>
          <w:color w:val="auto"/>
          <w:sz w:val="21"/>
          <w:szCs w:val="21"/>
          <w:highlight w:val="none"/>
        </w:rPr>
        <w:t>仲裁或诉讼</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因合同及合同有关事项产生的争议，合同当事人可以在专用合同条款中约定以下一种方式解决争议：</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（1）向约定的仲裁委员</w:t>
      </w:r>
      <w:bookmarkStart w:id="1618" w:name="_Toc351203630"/>
      <w:bookmarkStart w:id="1619" w:name="_Toc337558844"/>
      <w:bookmarkStart w:id="1620" w:name="_Toc296346651"/>
      <w:bookmarkStart w:id="1621" w:name="_Toc296503150"/>
      <w:r>
        <w:rPr>
          <w:rFonts w:ascii="Times New Roman" w:hAnsi="Times New Roman"/>
          <w:color w:val="auto"/>
          <w:kern w:val="0"/>
          <w:highlight w:val="none"/>
        </w:rPr>
        <w:t>会申请仲裁；</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（2</w:t>
      </w:r>
      <w:bookmarkEnd w:id="1618"/>
      <w:r>
        <w:rPr>
          <w:rFonts w:ascii="Times New Roman" w:hAnsi="Times New Roman"/>
          <w:color w:val="auto"/>
          <w:kern w:val="0"/>
          <w:highlight w:val="none"/>
        </w:rPr>
        <w:t>）</w:t>
      </w:r>
      <w:bookmarkEnd w:id="1619"/>
      <w:bookmarkEnd w:id="1620"/>
      <w:bookmarkEnd w:id="1621"/>
      <w:r>
        <w:rPr>
          <w:rFonts w:ascii="Times New Roman" w:hAnsi="Times New Roman"/>
          <w:color w:val="auto"/>
          <w:kern w:val="0"/>
          <w:highlight w:val="none"/>
        </w:rPr>
        <w:t>向有管辖权的人民法院起诉。</w:t>
      </w:r>
    </w:p>
    <w:p>
      <w:pPr>
        <w:pStyle w:val="6"/>
        <w:numPr>
          <w:ilvl w:val="4"/>
          <w:numId w:val="0"/>
        </w:numPr>
        <w:adjustRightInd w:val="0"/>
        <w:spacing w:before="120" w:after="120" w:line="360" w:lineRule="auto"/>
        <w:ind w:firstLine="371" w:firstLineChars="176"/>
        <w:textAlignment w:val="baseline"/>
        <w:rPr>
          <w:rFonts w:ascii="Times New Roman" w:hAnsi="Times New Roman"/>
          <w:color w:val="auto"/>
          <w:sz w:val="21"/>
          <w:szCs w:val="21"/>
          <w:highlight w:val="none"/>
        </w:rPr>
      </w:pPr>
      <w:r>
        <w:rPr>
          <w:rFonts w:hint="default" w:ascii="Times New Roman" w:hAnsi="Times New Roman"/>
          <w:color w:val="auto"/>
          <w:sz w:val="21"/>
          <w:szCs w:val="21"/>
          <w:highlight w:val="none"/>
        </w:rPr>
        <w:t>17</w:t>
      </w:r>
      <w:r>
        <w:rPr>
          <w:rFonts w:ascii="Times New Roman" w:hAnsi="Times New Roman"/>
          <w:color w:val="auto"/>
          <w:sz w:val="21"/>
          <w:szCs w:val="21"/>
          <w:highlight w:val="none"/>
        </w:rPr>
        <w:t>.</w:t>
      </w:r>
      <w:r>
        <w:rPr>
          <w:rFonts w:hint="default" w:ascii="Times New Roman" w:hAnsi="Times New Roman"/>
          <w:color w:val="auto"/>
          <w:sz w:val="21"/>
          <w:szCs w:val="21"/>
          <w:highlight w:val="none"/>
        </w:rPr>
        <w:t>4</w:t>
      </w:r>
      <w:r>
        <w:rPr>
          <w:rFonts w:ascii="Times New Roman" w:hAnsi="Times New Roman"/>
          <w:color w:val="auto"/>
          <w:sz w:val="21"/>
          <w:szCs w:val="21"/>
          <w:highlight w:val="none"/>
        </w:rPr>
        <w:t>争议解决条款效力</w:t>
      </w:r>
    </w:p>
    <w:p>
      <w:pPr>
        <w:spacing w:line="360" w:lineRule="auto"/>
        <w:ind w:firstLine="420" w:firstLineChars="200"/>
        <w:rPr>
          <w:rFonts w:ascii="Times New Roman" w:hAnsi="Times New Roman"/>
          <w:color w:val="auto"/>
          <w:kern w:val="0"/>
          <w:highlight w:val="none"/>
        </w:rPr>
      </w:pPr>
      <w:r>
        <w:rPr>
          <w:rFonts w:ascii="Times New Roman" w:hAnsi="Times New Roman"/>
          <w:color w:val="auto"/>
          <w:kern w:val="0"/>
          <w:highlight w:val="none"/>
        </w:rPr>
        <w:t xml:space="preserve">合同有关争议解决的条款独立存在，合同的变更、解除、终止、无效或者被撤销均不影响其效力。 </w:t>
      </w:r>
    </w:p>
    <w:p>
      <w:pPr>
        <w:pStyle w:val="3"/>
        <w:spacing w:before="120" w:beforeLines="50" w:after="120" w:afterLines="50" w:line="240" w:lineRule="auto"/>
        <w:jc w:val="center"/>
        <w:rPr>
          <w:rFonts w:ascii="Times New Roman" w:hAnsi="Times New Roman" w:eastAsia="宋体"/>
          <w:color w:val="auto"/>
          <w:sz w:val="24"/>
          <w:highlight w:val="none"/>
        </w:rPr>
      </w:pPr>
      <w:r>
        <w:rPr>
          <w:rFonts w:ascii="Times New Roman" w:hAnsi="Times New Roman"/>
          <w:color w:val="auto"/>
          <w:sz w:val="24"/>
          <w:highlight w:val="none"/>
        </w:rPr>
        <w:br w:type="page"/>
      </w:r>
      <w:bookmarkStart w:id="1622" w:name="_Toc59202928"/>
      <w:bookmarkStart w:id="1623" w:name="_Toc1878811697"/>
      <w:bookmarkStart w:id="1624" w:name="_Toc1668225733"/>
      <w:bookmarkStart w:id="1625" w:name="_Toc533186280"/>
      <w:bookmarkStart w:id="1626" w:name="_Toc1106749169"/>
      <w:bookmarkStart w:id="1627" w:name="_Toc2141736430"/>
      <w:bookmarkStart w:id="1628" w:name="_Toc1078161601"/>
      <w:r>
        <w:rPr>
          <w:rFonts w:ascii="Times New Roman" w:hAnsi="Times New Roman" w:eastAsia="宋体"/>
          <w:color w:val="auto"/>
          <w:sz w:val="24"/>
          <w:highlight w:val="none"/>
        </w:rPr>
        <w:t xml:space="preserve">第三部分 </w:t>
      </w:r>
      <w:r>
        <w:rPr>
          <w:rFonts w:hint="default" w:ascii="Times New Roman" w:hAnsi="Times New Roman" w:eastAsia="宋体"/>
          <w:color w:val="auto"/>
          <w:sz w:val="24"/>
          <w:highlight w:val="none"/>
        </w:rPr>
        <w:t>专用</w:t>
      </w:r>
      <w:bookmarkStart w:id="1629" w:name="_Toc351203631"/>
      <w:bookmarkStart w:id="1630" w:name="_Toc296346653"/>
      <w:bookmarkStart w:id="1631" w:name="_Toc296503152"/>
      <w:bookmarkStart w:id="1632" w:name="_Toc337558845"/>
      <w:r>
        <w:rPr>
          <w:rFonts w:hint="default" w:ascii="Times New Roman" w:hAnsi="Times New Roman" w:eastAsia="宋体"/>
          <w:color w:val="auto"/>
          <w:sz w:val="24"/>
          <w:highlight w:val="none"/>
        </w:rPr>
        <w:t>条款</w:t>
      </w:r>
      <w:bookmarkEnd w:id="1622"/>
      <w:bookmarkEnd w:id="1623"/>
      <w:bookmarkEnd w:id="1624"/>
      <w:bookmarkEnd w:id="1625"/>
      <w:bookmarkEnd w:id="1626"/>
      <w:bookmarkEnd w:id="1627"/>
      <w:bookmarkEnd w:id="1628"/>
    </w:p>
    <w:p>
      <w:pPr>
        <w:pStyle w:val="4"/>
        <w:rPr>
          <w:color w:val="auto"/>
          <w:szCs w:val="21"/>
          <w:highlight w:val="none"/>
        </w:rPr>
      </w:pPr>
      <w:bookmarkStart w:id="1633" w:name="_Toc59202929"/>
      <w:bookmarkStart w:id="1634" w:name="_Toc1569205950"/>
      <w:bookmarkStart w:id="1635" w:name="_Toc1578610506"/>
      <w:bookmarkStart w:id="1636" w:name="_Toc89487035"/>
      <w:bookmarkStart w:id="1637" w:name="_Toc2043409006"/>
      <w:bookmarkStart w:id="1638" w:name="_Toc774180175"/>
      <w:bookmarkStart w:id="1639" w:name="_Toc1216371804"/>
      <w:r>
        <w:rPr>
          <w:color w:val="auto"/>
          <w:szCs w:val="21"/>
          <w:highlight w:val="none"/>
        </w:rPr>
        <w:t>1. 一般约定</w:t>
      </w:r>
      <w:bookmarkEnd w:id="1633"/>
      <w:bookmarkEnd w:id="1634"/>
      <w:bookmarkEnd w:id="1635"/>
      <w:bookmarkEnd w:id="1636"/>
      <w:bookmarkEnd w:id="1637"/>
      <w:bookmarkEnd w:id="1638"/>
      <w:bookmarkEnd w:id="1639"/>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w:t>
      </w:r>
      <w:bookmarkEnd w:id="1629"/>
      <w:r>
        <w:rPr>
          <w:rFonts w:ascii="Times New Roman" w:hAnsi="Times New Roman"/>
          <w:b w:val="0"/>
          <w:color w:val="auto"/>
          <w:sz w:val="21"/>
          <w:szCs w:val="21"/>
          <w:highlight w:val="none"/>
        </w:rPr>
        <w:t>.</w:t>
      </w:r>
      <w:bookmarkEnd w:id="1630"/>
      <w:bookmarkEnd w:id="1631"/>
      <w:bookmarkEnd w:id="1632"/>
      <w:r>
        <w:rPr>
          <w:rFonts w:ascii="Times New Roman" w:hAnsi="Times New Roman"/>
          <w:b w:val="0"/>
          <w:color w:val="auto"/>
          <w:sz w:val="21"/>
          <w:szCs w:val="21"/>
          <w:highlight w:val="none"/>
        </w:rPr>
        <w:t>1 词语定义</w:t>
      </w:r>
      <w:r>
        <w:rPr>
          <w:rFonts w:hint="default" w:ascii="Times New Roman" w:hAnsi="Times New Roman"/>
          <w:b w:val="0"/>
          <w:color w:val="auto"/>
          <w:sz w:val="21"/>
          <w:szCs w:val="21"/>
          <w:highlight w:val="none"/>
        </w:rPr>
        <w:t>与解释</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1.1.1</w:t>
      </w:r>
      <w:r>
        <w:rPr>
          <w:rFonts w:hint="default" w:ascii="Times New Roman" w:hAnsi="Times New Roman"/>
          <w:color w:val="auto"/>
          <w:kern w:val="0"/>
          <w:szCs w:val="21"/>
          <w:highlight w:val="none"/>
        </w:rPr>
        <w:t xml:space="preserve"> </w:t>
      </w:r>
      <w:r>
        <w:rPr>
          <w:rFonts w:ascii="Times New Roman" w:hAnsi="Times New Roman"/>
          <w:color w:val="auto"/>
          <w:kern w:val="0"/>
          <w:szCs w:val="21"/>
          <w:highlight w:val="none"/>
        </w:rPr>
        <w:t>合同</w:t>
      </w:r>
    </w:p>
    <w:p>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1.1.1.</w:t>
      </w:r>
      <w:r>
        <w:rPr>
          <w:rFonts w:hint="default" w:ascii="Times New Roman" w:hAnsi="Times New Roman"/>
          <w:color w:val="auto"/>
          <w:kern w:val="0"/>
          <w:szCs w:val="21"/>
          <w:highlight w:val="none"/>
        </w:rPr>
        <w:t xml:space="preserve">8 </w:t>
      </w:r>
      <w:r>
        <w:rPr>
          <w:rFonts w:ascii="Times New Roman" w:hAnsi="Times New Roman"/>
          <w:color w:val="auto"/>
          <w:kern w:val="0"/>
          <w:szCs w:val="21"/>
          <w:highlight w:val="none"/>
        </w:rPr>
        <w:t>其他合同文件包括：</w:t>
      </w:r>
      <w:r>
        <w:rPr>
          <w:rFonts w:ascii="Times New Roman" w:hAnsi="Times New Roman"/>
          <w:color w:val="auto"/>
          <w:szCs w:val="21"/>
          <w:highlight w:val="none"/>
          <w:u w:val="single"/>
        </w:rPr>
        <w:t>     </w:t>
      </w:r>
      <w:bookmarkStart w:id="1640" w:name="_Toc351203632"/>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1.3</w:t>
      </w:r>
      <w:r>
        <w:rPr>
          <w:rFonts w:hint="default" w:ascii="Times New Roman" w:hAnsi="Times New Roman"/>
          <w:b w:val="0"/>
          <w:color w:val="auto"/>
          <w:sz w:val="21"/>
          <w:szCs w:val="21"/>
          <w:highlight w:val="none"/>
        </w:rPr>
        <w:t xml:space="preserve"> </w:t>
      </w:r>
      <w:r>
        <w:rPr>
          <w:rFonts w:ascii="Times New Roman" w:hAnsi="Times New Roman"/>
          <w:b w:val="0"/>
          <w:color w:val="auto"/>
          <w:sz w:val="21"/>
          <w:szCs w:val="21"/>
          <w:highlight w:val="none"/>
        </w:rPr>
        <w:t xml:space="preserve">法律 </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适用于合同的其他规范性文件：</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 xml:space="preserve">1.4 </w:t>
      </w:r>
      <w:r>
        <w:rPr>
          <w:rFonts w:hint="default" w:ascii="Times New Roman" w:hAnsi="Times New Roman"/>
          <w:b w:val="0"/>
          <w:color w:val="auto"/>
          <w:sz w:val="21"/>
          <w:szCs w:val="21"/>
          <w:highlight w:val="none"/>
        </w:rPr>
        <w:t>技术</w:t>
      </w:r>
      <w:r>
        <w:rPr>
          <w:rFonts w:ascii="Times New Roman" w:hAnsi="Times New Roman"/>
          <w:b w:val="0"/>
          <w:color w:val="auto"/>
          <w:sz w:val="21"/>
          <w:szCs w:val="21"/>
          <w:highlight w:val="none"/>
        </w:rPr>
        <w:t>标准</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1.4.1</w:t>
      </w:r>
      <w:r>
        <w:rPr>
          <w:rFonts w:hint="default" w:ascii="Times New Roman" w:hAnsi="Times New Roman"/>
          <w:color w:val="auto"/>
          <w:szCs w:val="21"/>
          <w:highlight w:val="none"/>
        </w:rPr>
        <w:t xml:space="preserve"> </w:t>
      </w:r>
      <w:r>
        <w:rPr>
          <w:rFonts w:ascii="Times New Roman" w:hAnsi="Times New Roman"/>
          <w:color w:val="auto"/>
          <w:szCs w:val="21"/>
          <w:highlight w:val="none"/>
        </w:rPr>
        <w:t>适用于工程的</w:t>
      </w:r>
      <w:r>
        <w:rPr>
          <w:rFonts w:hint="default" w:ascii="Times New Roman" w:hAnsi="Times New Roman"/>
          <w:color w:val="auto"/>
          <w:szCs w:val="21"/>
          <w:highlight w:val="none"/>
        </w:rPr>
        <w:t>技术</w:t>
      </w:r>
      <w:r>
        <w:rPr>
          <w:rFonts w:ascii="Times New Roman" w:hAnsi="Times New Roman"/>
          <w:color w:val="auto"/>
          <w:szCs w:val="21"/>
          <w:highlight w:val="none"/>
        </w:rPr>
        <w:t>标准包括：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 xml:space="preserve">1.4.2 </w:t>
      </w:r>
      <w:r>
        <w:rPr>
          <w:rFonts w:hint="default" w:ascii="Times New Roman" w:hAnsi="Times New Roman"/>
          <w:color w:val="auto"/>
          <w:szCs w:val="21"/>
          <w:highlight w:val="none"/>
        </w:rPr>
        <w:t>国外技术标准原文版本和中文译本的提供方：</w:t>
      </w:r>
      <w:r>
        <w:rPr>
          <w:rFonts w:ascii="Times New Roman" w:hAnsi="Times New Roman"/>
          <w:color w:val="auto"/>
          <w:szCs w:val="21"/>
          <w:highlight w:val="none"/>
          <w:u w:val="single"/>
        </w:rPr>
        <w:t xml:space="preserve">        </w:t>
      </w:r>
      <w:r>
        <w:rPr>
          <w:rFonts w:ascii="Times New Roman" w:hAnsi="Times New Roman"/>
          <w:color w:val="auto"/>
          <w:szCs w:val="21"/>
          <w:highlight w:val="none"/>
        </w:rPr>
        <w:t xml:space="preserve"> </w:t>
      </w:r>
      <w:r>
        <w:rPr>
          <w:rFonts w:hint="default" w:ascii="Times New Roman" w:hAnsi="Times New Roman"/>
          <w:color w:val="auto"/>
          <w:szCs w:val="21"/>
          <w:highlight w:val="none"/>
        </w:rPr>
        <w:t>；</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标准的名称：</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标准的份数：</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提供国外</w:t>
      </w:r>
      <w:r>
        <w:rPr>
          <w:rFonts w:hint="default" w:ascii="Times New Roman" w:hAnsi="Times New Roman"/>
          <w:color w:val="auto"/>
          <w:szCs w:val="21"/>
          <w:highlight w:val="none"/>
        </w:rPr>
        <w:t>技术</w:t>
      </w:r>
      <w:r>
        <w:rPr>
          <w:rFonts w:ascii="Times New Roman" w:hAnsi="Times New Roman"/>
          <w:color w:val="auto"/>
          <w:szCs w:val="21"/>
          <w:highlight w:val="none"/>
        </w:rPr>
        <w:t>标准的</w:t>
      </w:r>
      <w:r>
        <w:rPr>
          <w:rFonts w:hint="default" w:ascii="Times New Roman" w:hAnsi="Times New Roman"/>
          <w:color w:val="auto"/>
          <w:szCs w:val="21"/>
          <w:highlight w:val="none"/>
        </w:rPr>
        <w:t>时间</w:t>
      </w:r>
      <w:r>
        <w:rPr>
          <w:rFonts w:ascii="Times New Roman" w:hAnsi="Times New Roman"/>
          <w:color w:val="auto"/>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hint="default" w:ascii="Times New Roman" w:hAnsi="Times New Roman"/>
          <w:color w:val="auto"/>
          <w:szCs w:val="21"/>
          <w:highlight w:val="none"/>
        </w:rPr>
        <w:t>提供国外技术标准的费用承担：</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rPr>
        <w:t>。</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1.4.3</w:t>
      </w:r>
      <w:r>
        <w:rPr>
          <w:rFonts w:hint="default" w:ascii="Times New Roman" w:hAnsi="Times New Roman"/>
          <w:color w:val="auto"/>
          <w:szCs w:val="21"/>
          <w:highlight w:val="none"/>
        </w:rPr>
        <w:t xml:space="preserve"> </w:t>
      </w:r>
      <w:r>
        <w:rPr>
          <w:rFonts w:ascii="Times New Roman" w:hAnsi="Times New Roman"/>
          <w:color w:val="auto"/>
          <w:szCs w:val="21"/>
          <w:highlight w:val="none"/>
        </w:rPr>
        <w:t>发包人对工程的技术标准和功能要求的特殊要求：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1.5 合同文件的优先顺序</w:t>
      </w:r>
    </w:p>
    <w:p>
      <w:pPr>
        <w:autoSpaceDE w:val="0"/>
        <w:autoSpaceDN w:val="0"/>
        <w:adjustRightInd w:val="0"/>
        <w:spacing w:line="360" w:lineRule="auto"/>
        <w:ind w:firstLine="424" w:firstLineChars="202"/>
        <w:jc w:val="left"/>
        <w:rPr>
          <w:rFonts w:ascii="Times New Roman" w:hAnsi="Times New Roman"/>
          <w:color w:val="auto"/>
          <w:szCs w:val="21"/>
          <w:highlight w:val="none"/>
        </w:rPr>
      </w:pPr>
      <w:r>
        <w:rPr>
          <w:rFonts w:ascii="Times New Roman" w:hAnsi="Times New Roman"/>
          <w:color w:val="auto"/>
          <w:szCs w:val="21"/>
          <w:highlight w:val="none"/>
        </w:rPr>
        <w:t>合同文件组成及优先顺序为：</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1.6 联络</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6</w:t>
      </w:r>
      <w:r>
        <w:rPr>
          <w:rFonts w:ascii="Times New Roman" w:hAnsi="Times New Roman"/>
          <w:color w:val="auto"/>
          <w:kern w:val="0"/>
          <w:szCs w:val="21"/>
          <w:highlight w:val="none"/>
        </w:rPr>
        <w:t>.1</w:t>
      </w:r>
      <w:r>
        <w:rPr>
          <w:rFonts w:hint="default" w:ascii="Times New Roman" w:hAnsi="Times New Roman"/>
          <w:color w:val="auto"/>
          <w:kern w:val="0"/>
          <w:szCs w:val="21"/>
          <w:highlight w:val="none"/>
        </w:rPr>
        <w:t xml:space="preserve"> </w:t>
      </w:r>
      <w:r>
        <w:rPr>
          <w:rFonts w:ascii="Times New Roman" w:hAnsi="Times New Roman"/>
          <w:color w:val="auto"/>
          <w:kern w:val="0"/>
          <w:szCs w:val="21"/>
          <w:highlight w:val="none"/>
        </w:rPr>
        <w:t>发包人和咨询人应当在</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kern w:val="0"/>
          <w:szCs w:val="21"/>
          <w:highlight w:val="none"/>
        </w:rPr>
        <w:t>天内将与合同有关的通知、批准、证明、证书、指示、指令、要求、请求、同意、确定和决定等书面函件送达对方当事人</w:t>
      </w:r>
      <w:r>
        <w:rPr>
          <w:rFonts w:hint="default" w:ascii="Times New Roman" w:hAnsi="Times New Roman"/>
          <w:color w:val="auto"/>
          <w:kern w:val="0"/>
          <w:szCs w:val="21"/>
          <w:highlight w:val="none"/>
        </w:rPr>
        <w:t>。</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6</w:t>
      </w:r>
      <w:r>
        <w:rPr>
          <w:rFonts w:ascii="Times New Roman" w:hAnsi="Times New Roman"/>
          <w:color w:val="auto"/>
          <w:kern w:val="0"/>
          <w:szCs w:val="21"/>
          <w:highlight w:val="none"/>
        </w:rPr>
        <w:t xml:space="preserve">.2 </w:t>
      </w:r>
      <w:r>
        <w:rPr>
          <w:rFonts w:hint="default" w:ascii="Times New Roman" w:hAnsi="Times New Roman"/>
          <w:color w:val="auto"/>
          <w:kern w:val="0"/>
          <w:szCs w:val="21"/>
          <w:highlight w:val="none"/>
        </w:rPr>
        <w:t>发包人与咨询人联系信息</w:t>
      </w:r>
    </w:p>
    <w:p>
      <w:pPr>
        <w:spacing w:line="360" w:lineRule="auto"/>
        <w:ind w:firstLine="420" w:firstLineChars="200"/>
        <w:rPr>
          <w:rFonts w:ascii="Times New Roman" w:hAnsi="Times New Roman"/>
          <w:color w:val="auto"/>
          <w:kern w:val="0"/>
          <w:szCs w:val="21"/>
          <w:highlight w:val="none"/>
        </w:rPr>
      </w:pPr>
      <w:r>
        <w:rPr>
          <w:rFonts w:ascii="Times New Roman" w:hAnsi="Times New Roman"/>
          <w:color w:val="auto"/>
          <w:kern w:val="0"/>
          <w:szCs w:val="21"/>
          <w:highlight w:val="none"/>
        </w:rPr>
        <w:t>发包人接收文件的地点：</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kern w:val="0"/>
          <w:szCs w:val="21"/>
          <w:highlight w:val="none"/>
        </w:rPr>
        <w:t>；</w:t>
      </w:r>
    </w:p>
    <w:p>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kern w:val="0"/>
          <w:szCs w:val="21"/>
          <w:highlight w:val="none"/>
        </w:rPr>
        <w:t>发包人指定的接收人为：</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发包人指定的联系电话及传真号码：</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发包人指定的电子邮箱：</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咨询人</w:t>
      </w:r>
      <w:r>
        <w:rPr>
          <w:rFonts w:ascii="Times New Roman" w:hAnsi="Times New Roman"/>
          <w:color w:val="auto"/>
          <w:kern w:val="0"/>
          <w:szCs w:val="21"/>
          <w:highlight w:val="none"/>
        </w:rPr>
        <w:t>接收文件的地点：</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kern w:val="0"/>
          <w:szCs w:val="21"/>
          <w:highlight w:val="none"/>
        </w:rPr>
        <w:t>；</w:t>
      </w:r>
    </w:p>
    <w:p>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kern w:val="0"/>
          <w:szCs w:val="21"/>
          <w:highlight w:val="none"/>
        </w:rPr>
        <w:t>咨询人</w:t>
      </w:r>
      <w:r>
        <w:rPr>
          <w:rFonts w:ascii="Times New Roman" w:hAnsi="Times New Roman"/>
          <w:color w:val="auto"/>
          <w:kern w:val="0"/>
          <w:szCs w:val="21"/>
          <w:highlight w:val="none"/>
        </w:rPr>
        <w:t>指定的接收人为：</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咨询人指定的联系电话及传真号码：</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szCs w:val="21"/>
          <w:highlight w:val="none"/>
        </w:rPr>
        <w:t>咨询人</w:t>
      </w:r>
      <w:r>
        <w:rPr>
          <w:rFonts w:hint="default" w:ascii="Times New Roman" w:hAnsi="Times New Roman"/>
          <w:color w:val="auto"/>
          <w:kern w:val="0"/>
          <w:szCs w:val="21"/>
          <w:highlight w:val="none"/>
        </w:rPr>
        <w:t>指定的电子邮箱：</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1.8 保密</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保密期限：</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pPr>
        <w:pStyle w:val="4"/>
        <w:rPr>
          <w:color w:val="auto"/>
          <w:szCs w:val="21"/>
          <w:highlight w:val="none"/>
        </w:rPr>
      </w:pPr>
      <w:bookmarkStart w:id="1641" w:name="_Toc59202930"/>
      <w:bookmarkStart w:id="1642" w:name="_Toc449535422"/>
      <w:bookmarkStart w:id="1643" w:name="_Toc1210192585"/>
      <w:bookmarkStart w:id="1644" w:name="_Toc36660991"/>
      <w:bookmarkStart w:id="1645" w:name="_Toc1170676316"/>
      <w:bookmarkStart w:id="1646" w:name="_Toc2128990470"/>
      <w:bookmarkStart w:id="1647" w:name="_Toc515276150"/>
      <w:r>
        <w:rPr>
          <w:color w:val="auto"/>
          <w:szCs w:val="21"/>
          <w:highlight w:val="none"/>
        </w:rPr>
        <w:t>2. 发包人</w:t>
      </w:r>
      <w:bookmarkEnd w:id="1641"/>
      <w:bookmarkEnd w:id="1642"/>
      <w:bookmarkEnd w:id="1643"/>
      <w:bookmarkEnd w:id="1644"/>
      <w:bookmarkEnd w:id="1645"/>
      <w:bookmarkEnd w:id="1646"/>
      <w:bookmarkEnd w:id="1647"/>
    </w:p>
    <w:p>
      <w:pPr>
        <w:pStyle w:val="6"/>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2.1 发包人一般义务</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2.1.4 发包人其他义务：</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2.2 发</w:t>
      </w:r>
      <w:r>
        <w:rPr>
          <w:rFonts w:hint="default" w:ascii="Times New Roman" w:hAnsi="Times New Roman"/>
          <w:b w:val="0"/>
          <w:color w:val="auto"/>
          <w:sz w:val="21"/>
          <w:szCs w:val="21"/>
          <w:highlight w:val="none"/>
        </w:rPr>
        <w:t>包人代表</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发包人代表：</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身份证号：</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职    务：</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联系电话：</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电子信箱：</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通信地址：</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发包人对发包人代表的授权范围如下：</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发包人更换发包人代表的，应当提前</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天书面通知咨询人。</w:t>
      </w:r>
    </w:p>
    <w:p>
      <w:pPr>
        <w:pStyle w:val="6"/>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2.</w:t>
      </w:r>
      <w:r>
        <w:rPr>
          <w:rFonts w:hint="default" w:ascii="Times New Roman" w:hAnsi="Times New Roman"/>
          <w:b w:val="0"/>
          <w:color w:val="auto"/>
          <w:sz w:val="21"/>
          <w:szCs w:val="21"/>
          <w:highlight w:val="none"/>
        </w:rPr>
        <w:t>3</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发包人决定</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w:t>
      </w:r>
      <w:r>
        <w:rPr>
          <w:rFonts w:hint="default" w:ascii="Times New Roman" w:hAnsi="Times New Roman"/>
          <w:color w:val="auto"/>
          <w:szCs w:val="21"/>
          <w:highlight w:val="none"/>
        </w:rPr>
        <w:t>3</w:t>
      </w:r>
      <w:r>
        <w:rPr>
          <w:rFonts w:ascii="Times New Roman" w:hAnsi="Times New Roman"/>
          <w:color w:val="auto"/>
          <w:szCs w:val="21"/>
          <w:highlight w:val="none"/>
        </w:rPr>
        <w:t>.</w:t>
      </w:r>
      <w:r>
        <w:rPr>
          <w:rFonts w:hint="default" w:ascii="Times New Roman" w:hAnsi="Times New Roman"/>
          <w:color w:val="auto"/>
          <w:szCs w:val="21"/>
          <w:highlight w:val="none"/>
        </w:rPr>
        <w:t>2</w:t>
      </w:r>
      <w:r>
        <w:rPr>
          <w:rFonts w:ascii="Times New Roman" w:hAnsi="Times New Roman"/>
          <w:color w:val="auto"/>
          <w:szCs w:val="21"/>
          <w:highlight w:val="none"/>
        </w:rPr>
        <w:t xml:space="preserve"> </w:t>
      </w:r>
      <w:r>
        <w:rPr>
          <w:rFonts w:hint="default" w:ascii="Times New Roman" w:hAnsi="Times New Roman"/>
          <w:color w:val="auto"/>
          <w:szCs w:val="21"/>
          <w:highlight w:val="none"/>
        </w:rPr>
        <w:t>发包人应在</w:t>
      </w:r>
      <w:r>
        <w:rPr>
          <w:rFonts w:ascii="Times New Roman" w:hAnsi="Times New Roman"/>
          <w:color w:val="auto"/>
          <w:szCs w:val="21"/>
          <w:highlight w:val="none"/>
          <w:u w:val="single"/>
        </w:rPr>
        <w:t></w:t>
      </w:r>
      <w:r>
        <w:rPr>
          <w:rFonts w:hint="default" w:ascii="Times New Roman" w:hAnsi="Times New Roman"/>
          <w:color w:val="auto"/>
          <w:szCs w:val="21"/>
          <w:highlight w:val="none"/>
        </w:rPr>
        <w:t>天内对咨询人书面提出的事项作出书面决定</w:t>
      </w:r>
      <w:r>
        <w:rPr>
          <w:rFonts w:ascii="Times New Roman" w:hAnsi="Times New Roman"/>
          <w:color w:val="auto"/>
          <w:szCs w:val="21"/>
          <w:highlight w:val="none"/>
        </w:rPr>
        <w:t>。</w:t>
      </w:r>
    </w:p>
    <w:p>
      <w:pPr>
        <w:pStyle w:val="4"/>
        <w:rPr>
          <w:color w:val="auto"/>
          <w:szCs w:val="21"/>
          <w:highlight w:val="none"/>
        </w:rPr>
      </w:pPr>
      <w:bookmarkStart w:id="1648" w:name="_Toc59202931"/>
      <w:bookmarkStart w:id="1649" w:name="_Toc168764540"/>
      <w:bookmarkStart w:id="1650" w:name="_Toc872036827"/>
      <w:bookmarkStart w:id="1651" w:name="_Toc6696993"/>
      <w:bookmarkStart w:id="1652" w:name="_Toc1527827101"/>
      <w:bookmarkStart w:id="1653" w:name="_Toc788909359"/>
      <w:bookmarkStart w:id="1654" w:name="_Toc954388192"/>
      <w:r>
        <w:rPr>
          <w:color w:val="auto"/>
          <w:szCs w:val="21"/>
          <w:highlight w:val="none"/>
        </w:rPr>
        <w:t xml:space="preserve">3. </w:t>
      </w:r>
      <w:r>
        <w:rPr>
          <w:rFonts w:hint="eastAsia"/>
          <w:color w:val="auto"/>
          <w:szCs w:val="21"/>
          <w:highlight w:val="none"/>
        </w:rPr>
        <w:t>咨询人</w:t>
      </w:r>
      <w:bookmarkEnd w:id="1648"/>
      <w:bookmarkEnd w:id="1649"/>
      <w:bookmarkEnd w:id="1650"/>
      <w:bookmarkEnd w:id="1651"/>
      <w:bookmarkEnd w:id="1652"/>
      <w:bookmarkEnd w:id="1653"/>
      <w:bookmarkEnd w:id="1654"/>
    </w:p>
    <w:p>
      <w:pPr>
        <w:pStyle w:val="6"/>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3.1 咨询人一般义务</w:t>
      </w:r>
    </w:p>
    <w:p>
      <w:pPr>
        <w:keepNext/>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3.1.1 咨询人</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（需/不需）</w:t>
      </w:r>
      <w:r>
        <w:rPr>
          <w:rFonts w:hint="default" w:ascii="Times New Roman" w:hAnsi="Times New Roman"/>
          <w:color w:val="auto"/>
          <w:kern w:val="0"/>
          <w:szCs w:val="21"/>
          <w:highlight w:val="none"/>
        </w:rPr>
        <w:t>配合发包人</w:t>
      </w:r>
      <w:r>
        <w:rPr>
          <w:rFonts w:ascii="Times New Roman" w:hAnsi="Times New Roman"/>
          <w:color w:val="auto"/>
          <w:kern w:val="0"/>
          <w:szCs w:val="21"/>
          <w:highlight w:val="none"/>
        </w:rPr>
        <w:t>办理</w:t>
      </w:r>
      <w:r>
        <w:rPr>
          <w:rFonts w:hint="default" w:ascii="Times New Roman" w:hAnsi="Times New Roman"/>
          <w:color w:val="auto"/>
          <w:kern w:val="0"/>
          <w:szCs w:val="21"/>
          <w:highlight w:val="none"/>
        </w:rPr>
        <w:t>有关</w:t>
      </w:r>
      <w:r>
        <w:rPr>
          <w:rFonts w:ascii="Times New Roman" w:hAnsi="Times New Roman"/>
          <w:color w:val="auto"/>
          <w:kern w:val="0"/>
          <w:szCs w:val="21"/>
          <w:highlight w:val="none"/>
        </w:rPr>
        <w:t>许可、批准或备案</w:t>
      </w:r>
      <w:r>
        <w:rPr>
          <w:rFonts w:hint="default" w:ascii="Times New Roman" w:hAnsi="Times New Roman"/>
          <w:color w:val="auto"/>
          <w:kern w:val="0"/>
          <w:szCs w:val="21"/>
          <w:highlight w:val="none"/>
        </w:rPr>
        <w:t>手续。</w:t>
      </w:r>
    </w:p>
    <w:p>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3.1.3 咨询人其他义务：</w:t>
      </w:r>
      <w:r>
        <w:rPr>
          <w:rFonts w:hint="default" w:ascii="Times New Roman" w:hAnsi="Times New Roman"/>
          <w:color w:val="auto"/>
          <w:szCs w:val="21"/>
          <w:highlight w:val="none"/>
          <w:u w:val="single"/>
        </w:rPr>
        <w:t>（1）</w:t>
      </w:r>
      <w:r>
        <w:rPr>
          <w:rFonts w:ascii="Times New Roman" w:hAnsi="Times New Roman"/>
          <w:color w:val="auto"/>
          <w:szCs w:val="21"/>
          <w:highlight w:val="none"/>
          <w:u w:val="single"/>
        </w:rPr>
        <w:t>咨询人应</w:t>
      </w:r>
      <w:r>
        <w:rPr>
          <w:rFonts w:hint="default" w:ascii="Times New Roman" w:hAnsi="Times New Roman"/>
          <w:color w:val="auto"/>
          <w:szCs w:val="21"/>
          <w:highlight w:val="none"/>
          <w:u w:val="single"/>
        </w:rPr>
        <w:t>负责项目参与各方的组织、协调、管理工作，负责解决发生在施工范围内及与参与各方之间的有关矛盾与问题。施工过程中负责项目建设环境和安全稳定的组织和协调并制定突发事件应急处理预案。</w:t>
      </w:r>
    </w:p>
    <w:p>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u w:val="single"/>
        </w:rPr>
        <w:t>（2）咨询人对不符合设计要求及国家质量标准的材料、构配件、设备等，有权通知施工及参与方停止使用；对不符合规范和质量标准的工序、分部分项工程和有安全隐患的施工作业，有权通知施工方停工整改、返工。施工方得到咨询人批准并经下达复工令后才能复工。</w:t>
      </w:r>
    </w:p>
    <w:p>
      <w:pPr>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hint="default" w:ascii="Times New Roman" w:hAnsi="Times New Roman"/>
          <w:color w:val="auto"/>
          <w:szCs w:val="21"/>
          <w:highlight w:val="none"/>
          <w:u w:val="single"/>
        </w:rPr>
        <w:t>（3）</w:t>
      </w:r>
      <w:r>
        <w:rPr>
          <w:rFonts w:ascii="Times New Roman" w:hAnsi="Times New Roman"/>
          <w:color w:val="auto"/>
          <w:szCs w:val="21"/>
          <w:highlight w:val="none"/>
          <w:u w:val="single"/>
        </w:rPr>
        <w:t>咨询人应</w:t>
      </w:r>
      <w:r>
        <w:rPr>
          <w:rFonts w:hint="default" w:ascii="Times New Roman" w:hAnsi="Times New Roman"/>
          <w:color w:val="auto"/>
          <w:szCs w:val="21"/>
          <w:highlight w:val="none"/>
          <w:u w:val="single"/>
        </w:rPr>
        <w:t>按成果文件提交的要求，按月向委托人提交全过程工程咨询服务合同履行情况报表及施工合同情况报表。</w:t>
      </w:r>
    </w:p>
    <w:p>
      <w:pPr>
        <w:spacing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u w:val="single"/>
        </w:rPr>
        <w:t xml:space="preserve">（4）……  </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3.2 项目负责人</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kern w:val="0"/>
          <w:szCs w:val="21"/>
          <w:highlight w:val="none"/>
        </w:rPr>
        <w:t xml:space="preserve">3.2.1 </w:t>
      </w:r>
      <w:r>
        <w:rPr>
          <w:rFonts w:ascii="Times New Roman" w:hAnsi="Times New Roman"/>
          <w:color w:val="auto"/>
          <w:szCs w:val="21"/>
          <w:highlight w:val="none"/>
        </w:rPr>
        <w:t>项目负责人</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执业资格</w:t>
      </w:r>
      <w:r>
        <w:rPr>
          <w:rFonts w:hint="default" w:ascii="Times New Roman" w:hAnsi="Times New Roman"/>
          <w:color w:val="auto"/>
          <w:szCs w:val="21"/>
          <w:highlight w:val="none"/>
        </w:rPr>
        <w:t>及</w:t>
      </w:r>
      <w:r>
        <w:rPr>
          <w:rFonts w:ascii="Times New Roman" w:hAnsi="Times New Roman"/>
          <w:color w:val="auto"/>
          <w:szCs w:val="21"/>
          <w:highlight w:val="none"/>
        </w:rPr>
        <w:t>等级：</w:t>
      </w:r>
      <w:r>
        <w:rPr>
          <w:rFonts w:ascii="Times New Roman" w:hAnsi="Times New Roman"/>
          <w:color w:val="auto"/>
          <w:szCs w:val="21"/>
          <w:highlight w:val="none"/>
          <w:u w:val="single"/>
        </w:rPr>
        <w:t>  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注册证书号：</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联系电话：</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电子信箱：</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通信地址：</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对项目负责人的授权范围如下：</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3.2.</w:t>
      </w:r>
      <w:r>
        <w:rPr>
          <w:rFonts w:hint="default" w:ascii="Times New Roman" w:hAnsi="Times New Roman"/>
          <w:color w:val="auto"/>
          <w:szCs w:val="21"/>
          <w:highlight w:val="none"/>
        </w:rPr>
        <w:t>2 咨询人更换项目负责人的，应提前</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天书面通知发包人。</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擅自更换项目负责人的违约责任：</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rPr>
          <w:rFonts w:ascii="Times New Roman" w:hAnsi="Times New Roman"/>
          <w:color w:val="auto"/>
          <w:szCs w:val="21"/>
          <w:highlight w:val="none"/>
        </w:rPr>
      </w:pPr>
      <w:r>
        <w:rPr>
          <w:rFonts w:ascii="Times New Roman" w:hAnsi="Times New Roman"/>
          <w:color w:val="auto"/>
          <w:szCs w:val="21"/>
          <w:highlight w:val="none"/>
        </w:rPr>
        <w:t xml:space="preserve">    3.2.</w:t>
      </w:r>
      <w:r>
        <w:rPr>
          <w:rFonts w:hint="default" w:ascii="Times New Roman" w:hAnsi="Times New Roman"/>
          <w:color w:val="auto"/>
          <w:szCs w:val="21"/>
          <w:highlight w:val="none"/>
        </w:rPr>
        <w:t>3 咨询人应在收到书面更换通知后</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天内更换项目负责人。</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咨询人</w:t>
      </w:r>
      <w:r>
        <w:rPr>
          <w:rFonts w:ascii="Times New Roman" w:hAnsi="Times New Roman"/>
          <w:color w:val="auto"/>
          <w:szCs w:val="21"/>
          <w:highlight w:val="none"/>
        </w:rPr>
        <w:t>无正当理由拒绝更换</w:t>
      </w:r>
      <w:r>
        <w:rPr>
          <w:rFonts w:hint="default" w:ascii="Times New Roman" w:hAnsi="Times New Roman"/>
          <w:color w:val="auto"/>
          <w:szCs w:val="21"/>
          <w:highlight w:val="none"/>
        </w:rPr>
        <w:t>项目负责人</w:t>
      </w:r>
      <w:r>
        <w:rPr>
          <w:rFonts w:ascii="Times New Roman" w:hAnsi="Times New Roman"/>
          <w:color w:val="auto"/>
          <w:szCs w:val="21"/>
          <w:highlight w:val="none"/>
        </w:rPr>
        <w:t>的违约责任：</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 xml:space="preserve">3.3 </w:t>
      </w:r>
      <w:r>
        <w:rPr>
          <w:rFonts w:hint="default" w:ascii="Times New Roman" w:hAnsi="Times New Roman"/>
          <w:b w:val="0"/>
          <w:color w:val="auto"/>
          <w:sz w:val="21"/>
          <w:szCs w:val="21"/>
          <w:highlight w:val="none"/>
        </w:rPr>
        <w:t>主要咨询</w:t>
      </w:r>
      <w:r>
        <w:rPr>
          <w:rFonts w:ascii="Times New Roman" w:hAnsi="Times New Roman"/>
          <w:b w:val="0"/>
          <w:color w:val="auto"/>
          <w:sz w:val="21"/>
          <w:szCs w:val="21"/>
          <w:highlight w:val="none"/>
        </w:rPr>
        <w:t>人员</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default" w:ascii="Times New Roman" w:hAnsi="Times New Roman"/>
          <w:color w:val="auto"/>
          <w:szCs w:val="21"/>
          <w:highlight w:val="none"/>
        </w:rPr>
        <w:t>咨询人</w:t>
      </w:r>
      <w:r>
        <w:rPr>
          <w:rFonts w:ascii="Times New Roman" w:hAnsi="Times New Roman"/>
          <w:color w:val="auto"/>
          <w:szCs w:val="21"/>
          <w:highlight w:val="none"/>
        </w:rPr>
        <w:t>提交项目管理机构及人员安排报告的期限</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left="300" w:leftChars="143"/>
        <w:rPr>
          <w:rFonts w:ascii="Times New Roman" w:hAnsi="Times New Roman"/>
          <w:color w:val="auto"/>
          <w:szCs w:val="21"/>
          <w:highlight w:val="none"/>
        </w:rPr>
      </w:pPr>
      <w:r>
        <w:rPr>
          <w:rFonts w:hint="default" w:ascii="Times New Roman" w:hAnsi="Times New Roman"/>
          <w:color w:val="auto"/>
          <w:szCs w:val="21"/>
          <w:highlight w:val="none"/>
        </w:rPr>
        <w:t xml:space="preserve"> </w:t>
      </w:r>
      <w:r>
        <w:rPr>
          <w:rFonts w:ascii="Times New Roman" w:hAnsi="Times New Roman"/>
          <w:color w:val="auto"/>
          <w:szCs w:val="21"/>
          <w:highlight w:val="none"/>
        </w:rPr>
        <w:t xml:space="preserve">3.3.3 </w:t>
      </w:r>
      <w:r>
        <w:rPr>
          <w:rFonts w:hint="default" w:ascii="Times New Roman" w:hAnsi="Times New Roman"/>
          <w:color w:val="auto"/>
          <w:szCs w:val="21"/>
          <w:highlight w:val="none"/>
        </w:rPr>
        <w:t>咨询人</w:t>
      </w:r>
      <w:r>
        <w:rPr>
          <w:rFonts w:ascii="Times New Roman" w:hAnsi="Times New Roman"/>
          <w:color w:val="auto"/>
          <w:szCs w:val="21"/>
          <w:highlight w:val="none"/>
        </w:rPr>
        <w:t>无正当理由拒绝撤换主要</w:t>
      </w:r>
      <w:r>
        <w:rPr>
          <w:rFonts w:hint="default" w:ascii="Times New Roman" w:hAnsi="Times New Roman"/>
          <w:color w:val="auto"/>
          <w:szCs w:val="21"/>
          <w:highlight w:val="none"/>
        </w:rPr>
        <w:t>咨询人</w:t>
      </w:r>
      <w:r>
        <w:rPr>
          <w:rFonts w:ascii="Times New Roman" w:hAnsi="Times New Roman"/>
          <w:color w:val="auto"/>
          <w:szCs w:val="21"/>
          <w:highlight w:val="none"/>
        </w:rPr>
        <w:t>员的违约责任：</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w:t>
      </w:r>
      <w:r>
        <w:rPr>
          <w:rFonts w:hint="default" w:ascii="Times New Roman" w:hAnsi="Times New Roman"/>
          <w:b w:val="0"/>
          <w:color w:val="auto"/>
          <w:sz w:val="21"/>
          <w:szCs w:val="21"/>
          <w:highlight w:val="none"/>
        </w:rPr>
        <w:t>4</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咨询服务分包</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3.</w:t>
      </w:r>
      <w:r>
        <w:rPr>
          <w:rFonts w:hint="default" w:ascii="Times New Roman" w:hAnsi="Times New Roman"/>
          <w:color w:val="auto"/>
          <w:szCs w:val="21"/>
          <w:highlight w:val="none"/>
        </w:rPr>
        <w:t>4</w:t>
      </w:r>
      <w:r>
        <w:rPr>
          <w:rFonts w:ascii="Times New Roman" w:hAnsi="Times New Roman"/>
          <w:color w:val="auto"/>
          <w:szCs w:val="21"/>
          <w:highlight w:val="none"/>
        </w:rPr>
        <w:t xml:space="preserve">.1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咨询服务分包的一般约定</w:t>
      </w:r>
    </w:p>
    <w:p>
      <w:pPr>
        <w:spacing w:line="360" w:lineRule="auto"/>
        <w:ind w:firstLine="420" w:firstLineChars="200"/>
        <w:rPr>
          <w:rFonts w:ascii="Times New Roman" w:hAnsi="Times New Roman"/>
          <w:color w:val="auto"/>
          <w:szCs w:val="21"/>
          <w:highlight w:val="none"/>
          <w:u w:val="single"/>
        </w:rPr>
      </w:pPr>
      <w:r>
        <w:rPr>
          <w:rFonts w:ascii="Times New Roman" w:hAnsi="Times New Roman"/>
          <w:color w:val="auto"/>
          <w:szCs w:val="21"/>
          <w:highlight w:val="none"/>
        </w:rPr>
        <w:t>允许分包的专业工程包括：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w:t>
      </w:r>
      <w:r>
        <w:rPr>
          <w:rFonts w:ascii="Times New Roman" w:hAnsi="Times New Roman"/>
          <w:color w:val="auto"/>
          <w:szCs w:val="21"/>
          <w:highlight w:val="none"/>
        </w:rPr>
        <w:t>.4.2 其他关于分包的约定：</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3.4.3 咨询人向发包人提交有关分包人资料包括：</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 xml:space="preserve">3.4.4 分包服务费支付方式： </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6"/>
        <w:keepNext w:val="0"/>
        <w:keepLines w:val="0"/>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ascii="Times New Roman" w:hAnsi="Times New Roman"/>
          <w:b w:val="0"/>
          <w:color w:val="auto"/>
          <w:sz w:val="21"/>
          <w:szCs w:val="21"/>
          <w:highlight w:val="none"/>
        </w:rPr>
        <w:t>3.</w:t>
      </w: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联合体</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3.5.4 发包人向联合体支付全过程工程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费的方式：</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4"/>
        <w:rPr>
          <w:color w:val="auto"/>
          <w:szCs w:val="21"/>
          <w:highlight w:val="none"/>
        </w:rPr>
      </w:pPr>
      <w:bookmarkStart w:id="1655" w:name="_Toc59202932"/>
      <w:bookmarkStart w:id="1656" w:name="_Toc1882117948"/>
      <w:bookmarkStart w:id="1657" w:name="_Toc642238742"/>
      <w:bookmarkStart w:id="1658" w:name="_Toc2000563603"/>
      <w:bookmarkStart w:id="1659" w:name="_Toc923461755"/>
      <w:bookmarkStart w:id="1660" w:name="_Toc938317595"/>
      <w:bookmarkStart w:id="1661" w:name="_Toc1388739014"/>
      <w:r>
        <w:rPr>
          <w:rFonts w:hint="eastAsia"/>
          <w:color w:val="auto"/>
          <w:szCs w:val="21"/>
          <w:highlight w:val="none"/>
        </w:rPr>
        <w:t>5</w:t>
      </w:r>
      <w:r>
        <w:rPr>
          <w:color w:val="auto"/>
          <w:szCs w:val="21"/>
          <w:highlight w:val="none"/>
        </w:rPr>
        <w:t xml:space="preserve">. </w:t>
      </w:r>
      <w:r>
        <w:rPr>
          <w:rFonts w:hint="eastAsia"/>
          <w:color w:val="auto"/>
          <w:szCs w:val="21"/>
          <w:highlight w:val="none"/>
        </w:rPr>
        <w:t>全过程工程</w:t>
      </w:r>
      <w:r>
        <w:rPr>
          <w:color w:val="auto"/>
          <w:szCs w:val="21"/>
          <w:highlight w:val="none"/>
        </w:rPr>
        <w:t>咨询服务的</w:t>
      </w:r>
      <w:r>
        <w:rPr>
          <w:rFonts w:hint="eastAsia"/>
          <w:color w:val="auto"/>
          <w:szCs w:val="21"/>
          <w:highlight w:val="none"/>
        </w:rPr>
        <w:t>要求</w:t>
      </w:r>
      <w:bookmarkEnd w:id="1655"/>
      <w:bookmarkEnd w:id="1656"/>
      <w:bookmarkEnd w:id="1657"/>
      <w:bookmarkEnd w:id="1658"/>
      <w:bookmarkEnd w:id="1659"/>
      <w:bookmarkEnd w:id="1660"/>
      <w:bookmarkEnd w:id="1661"/>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.1</w:t>
      </w:r>
      <w:r>
        <w:rPr>
          <w:rFonts w:hint="default" w:ascii="Times New Roman" w:hAnsi="Times New Roman"/>
          <w:b w:val="0"/>
          <w:color w:val="auto"/>
          <w:sz w:val="21"/>
          <w:szCs w:val="21"/>
          <w:highlight w:val="none"/>
        </w:rPr>
        <w:t xml:space="preserve"> 全过程工程</w:t>
      </w:r>
      <w:r>
        <w:rPr>
          <w:rFonts w:ascii="Times New Roman" w:hAnsi="Times New Roman"/>
          <w:b w:val="0"/>
          <w:color w:val="auto"/>
          <w:sz w:val="21"/>
          <w:szCs w:val="21"/>
          <w:highlight w:val="none"/>
        </w:rPr>
        <w:t>咨询服务的</w:t>
      </w:r>
      <w:r>
        <w:rPr>
          <w:rFonts w:hint="default" w:ascii="Times New Roman" w:hAnsi="Times New Roman"/>
          <w:b w:val="0"/>
          <w:color w:val="auto"/>
          <w:sz w:val="21"/>
          <w:szCs w:val="21"/>
          <w:highlight w:val="none"/>
        </w:rPr>
        <w:t>一般要求</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5</w:t>
      </w:r>
      <w:r>
        <w:rPr>
          <w:rFonts w:ascii="Times New Roman" w:hAnsi="Times New Roman"/>
          <w:color w:val="auto"/>
          <w:szCs w:val="21"/>
          <w:highlight w:val="none"/>
        </w:rPr>
        <w:t>.1.</w:t>
      </w:r>
      <w:r>
        <w:rPr>
          <w:rFonts w:hint="default" w:ascii="Times New Roman" w:hAnsi="Times New Roman"/>
          <w:color w:val="auto"/>
          <w:szCs w:val="21"/>
          <w:highlight w:val="none"/>
        </w:rPr>
        <w:t>2.1</w:t>
      </w:r>
      <w:r>
        <w:rPr>
          <w:rFonts w:ascii="Times New Roman" w:hAnsi="Times New Roman"/>
          <w:color w:val="auto"/>
          <w:szCs w:val="21"/>
          <w:highlight w:val="none"/>
        </w:rPr>
        <w:t xml:space="preserve">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的特殊标准或要求</w:t>
      </w:r>
      <w:r>
        <w:rPr>
          <w:rFonts w:ascii="Times New Roman" w:hAnsi="Times New Roman"/>
          <w:color w:val="auto"/>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40" w:firstLineChars="210"/>
        <w:jc w:val="left"/>
        <w:rPr>
          <w:rFonts w:ascii="Times New Roman" w:hAnsi="Times New Roman"/>
          <w:color w:val="auto"/>
          <w:szCs w:val="21"/>
          <w:highlight w:val="none"/>
        </w:rPr>
      </w:pPr>
      <w:r>
        <w:rPr>
          <w:rFonts w:hint="default" w:ascii="Times New Roman" w:hAnsi="Times New Roman"/>
          <w:color w:val="auto"/>
          <w:szCs w:val="21"/>
          <w:highlight w:val="none"/>
        </w:rPr>
        <w:t>5.1.2.2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适用的技术标准：</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 xml:space="preserve">5.1.2.4 </w:t>
      </w:r>
      <w:r>
        <w:rPr>
          <w:rFonts w:hint="default" w:ascii="Times New Roman" w:hAnsi="Times New Roman"/>
          <w:color w:val="auto"/>
          <w:kern w:val="0"/>
          <w:szCs w:val="21"/>
          <w:highlight w:val="none"/>
        </w:rPr>
        <w:t>主要技术指标控制值</w:t>
      </w:r>
      <w:r>
        <w:rPr>
          <w:rFonts w:hint="default" w:ascii="Times New Roman" w:hAnsi="Times New Roman"/>
          <w:color w:val="auto"/>
          <w:szCs w:val="21"/>
          <w:highlight w:val="none"/>
        </w:rPr>
        <w:t>及比例：</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 xml:space="preserve">。 </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3 全过程工程</w:t>
      </w:r>
      <w:r>
        <w:rPr>
          <w:rFonts w:ascii="Times New Roman" w:hAnsi="Times New Roman"/>
          <w:b w:val="0"/>
          <w:color w:val="auto"/>
          <w:sz w:val="21"/>
          <w:szCs w:val="21"/>
          <w:highlight w:val="none"/>
        </w:rPr>
        <w:t>咨询服务成果</w:t>
      </w:r>
      <w:r>
        <w:rPr>
          <w:rFonts w:hint="default" w:ascii="Times New Roman" w:hAnsi="Times New Roman"/>
          <w:b w:val="0"/>
          <w:color w:val="auto"/>
          <w:sz w:val="21"/>
          <w:szCs w:val="21"/>
          <w:highlight w:val="none"/>
        </w:rPr>
        <w:t>文件的要求</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5.3.</w:t>
      </w:r>
      <w:r>
        <w:rPr>
          <w:rFonts w:ascii="Times New Roman" w:hAnsi="Times New Roman"/>
          <w:color w:val="auto"/>
          <w:szCs w:val="21"/>
          <w:highlight w:val="none"/>
        </w:rPr>
        <w:t>4</w:t>
      </w:r>
      <w:r>
        <w:rPr>
          <w:rFonts w:hint="default" w:ascii="Times New Roman" w:hAnsi="Times New Roman"/>
          <w:color w:val="auto"/>
          <w:szCs w:val="21"/>
          <w:highlight w:val="none"/>
        </w:rPr>
        <w:t xml:space="preserve">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w:t>
      </w:r>
      <w:r>
        <w:rPr>
          <w:rFonts w:ascii="Times New Roman" w:hAnsi="Times New Roman"/>
          <w:color w:val="auto"/>
          <w:szCs w:val="21"/>
          <w:highlight w:val="none"/>
        </w:rPr>
        <w:t>文件的其他要求：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4"/>
        <w:rPr>
          <w:color w:val="auto"/>
          <w:szCs w:val="21"/>
          <w:highlight w:val="none"/>
        </w:rPr>
      </w:pPr>
      <w:bookmarkStart w:id="1662" w:name="_Toc59202933"/>
      <w:bookmarkStart w:id="1663" w:name="_Toc1830791294"/>
      <w:bookmarkStart w:id="1664" w:name="_Toc232896372"/>
      <w:bookmarkStart w:id="1665" w:name="_Toc1835608491"/>
      <w:bookmarkStart w:id="1666" w:name="_Toc63374722"/>
      <w:bookmarkStart w:id="1667" w:name="_Toc284044935"/>
      <w:bookmarkStart w:id="1668" w:name="_Toc447589964"/>
      <w:r>
        <w:rPr>
          <w:rFonts w:hint="eastAsia"/>
          <w:color w:val="auto"/>
          <w:szCs w:val="21"/>
          <w:highlight w:val="none"/>
        </w:rPr>
        <w:t>6</w:t>
      </w:r>
      <w:r>
        <w:rPr>
          <w:color w:val="auto"/>
          <w:szCs w:val="21"/>
          <w:highlight w:val="none"/>
        </w:rPr>
        <w:t xml:space="preserve">. </w:t>
      </w:r>
      <w:r>
        <w:rPr>
          <w:rFonts w:hint="eastAsia"/>
          <w:color w:val="auto"/>
          <w:szCs w:val="21"/>
          <w:highlight w:val="none"/>
        </w:rPr>
        <w:t>全过程工程</w:t>
      </w:r>
      <w:r>
        <w:rPr>
          <w:color w:val="auto"/>
          <w:szCs w:val="21"/>
          <w:highlight w:val="none"/>
        </w:rPr>
        <w:t>咨询服务</w:t>
      </w:r>
      <w:r>
        <w:rPr>
          <w:rFonts w:hint="eastAsia"/>
          <w:color w:val="auto"/>
          <w:szCs w:val="21"/>
          <w:highlight w:val="none"/>
        </w:rPr>
        <w:t>期</w:t>
      </w:r>
      <w:bookmarkEnd w:id="1662"/>
      <w:bookmarkEnd w:id="1663"/>
      <w:bookmarkEnd w:id="1664"/>
      <w:bookmarkEnd w:id="1665"/>
      <w:bookmarkEnd w:id="1666"/>
      <w:bookmarkEnd w:id="1667"/>
      <w:bookmarkEnd w:id="1668"/>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 xml:space="preserve">.1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进度计划</w:t>
      </w:r>
    </w:p>
    <w:p>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.1.</w:t>
      </w:r>
      <w:r>
        <w:rPr>
          <w:rFonts w:hint="default" w:ascii="Times New Roman" w:hAnsi="Times New Roman"/>
          <w:color w:val="auto"/>
          <w:szCs w:val="21"/>
          <w:highlight w:val="none"/>
        </w:rPr>
        <w:t>1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计划的编制</w:t>
      </w:r>
    </w:p>
    <w:p>
      <w:pPr>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合</w:t>
      </w:r>
      <w:r>
        <w:rPr>
          <w:rFonts w:hint="default" w:ascii="Times New Roman" w:hAnsi="Times New Roman"/>
          <w:color w:val="auto"/>
          <w:kern w:val="0"/>
          <w:szCs w:val="21"/>
          <w:highlight w:val="none"/>
        </w:rPr>
        <w:t>同当事人约定的</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进度计划提交的时间：</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autoSpaceDE w:val="0"/>
        <w:autoSpaceDN w:val="0"/>
        <w:adjustRightInd w:val="0"/>
        <w:spacing w:line="360" w:lineRule="auto"/>
        <w:ind w:firstLine="420" w:firstLineChars="200"/>
        <w:jc w:val="left"/>
        <w:rPr>
          <w:rFonts w:ascii="Times New Roman" w:hAnsi="Times New Roman"/>
          <w:color w:val="auto"/>
          <w:szCs w:val="21"/>
          <w:highlight w:val="none"/>
          <w:u w:val="single"/>
        </w:rPr>
      </w:pPr>
      <w:r>
        <w:rPr>
          <w:rFonts w:hint="default" w:ascii="Times New Roman" w:hAnsi="Times New Roman"/>
          <w:color w:val="auto"/>
          <w:szCs w:val="21"/>
          <w:highlight w:val="none"/>
        </w:rPr>
        <w:t>合</w:t>
      </w:r>
      <w:r>
        <w:rPr>
          <w:rFonts w:hint="default" w:ascii="Times New Roman" w:hAnsi="Times New Roman"/>
          <w:color w:val="auto"/>
          <w:kern w:val="0"/>
          <w:szCs w:val="21"/>
          <w:highlight w:val="none"/>
        </w:rPr>
        <w:t>同当事人约定的</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进度计划应包括的内容</w:t>
      </w:r>
      <w:r>
        <w:rPr>
          <w:rFonts w:ascii="Times New Roman" w:hAnsi="Times New Roman"/>
          <w:color w:val="auto"/>
          <w:kern w:val="0"/>
          <w:szCs w:val="21"/>
          <w:highlight w:val="none"/>
        </w:rPr>
        <w:t>：</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autoSpaceDE w:val="0"/>
        <w:autoSpaceDN w:val="0"/>
        <w:adjustRightInd w:val="0"/>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 xml:space="preserve">.1.2 </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进度计划的修订</w:t>
      </w:r>
    </w:p>
    <w:p>
      <w:pPr>
        <w:autoSpaceDE w:val="0"/>
        <w:autoSpaceDN w:val="0"/>
        <w:adjustRightIn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发包人在收到</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进度计划</w:t>
      </w:r>
      <w:r>
        <w:rPr>
          <w:rFonts w:ascii="Times New Roman" w:hAnsi="Times New Roman"/>
          <w:color w:val="auto"/>
          <w:szCs w:val="21"/>
          <w:highlight w:val="none"/>
        </w:rPr>
        <w:t>后确认或提出修改意见的</w:t>
      </w:r>
      <w:r>
        <w:rPr>
          <w:rFonts w:hint="default" w:ascii="Times New Roman" w:hAnsi="Times New Roman"/>
          <w:color w:val="auto"/>
          <w:szCs w:val="21"/>
          <w:highlight w:val="none"/>
        </w:rPr>
        <w:t>期</w:t>
      </w:r>
      <w:r>
        <w:rPr>
          <w:rFonts w:ascii="Times New Roman" w:hAnsi="Times New Roman"/>
          <w:color w:val="auto"/>
          <w:szCs w:val="21"/>
          <w:highlight w:val="none"/>
        </w:rPr>
        <w:t>限：</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3</w:t>
      </w:r>
      <w:r>
        <w:rPr>
          <w:rFonts w:ascii="Times New Roman" w:hAnsi="Times New Roman"/>
          <w:b w:val="0"/>
          <w:color w:val="auto"/>
          <w:sz w:val="21"/>
          <w:szCs w:val="21"/>
          <w:highlight w:val="none"/>
        </w:rPr>
        <w:t xml:space="preserve"> </w:t>
      </w:r>
      <w:r>
        <w:rPr>
          <w:rFonts w:hint="default" w:ascii="Times New Roman" w:hAnsi="Times New Roman"/>
          <w:b w:val="0"/>
          <w:color w:val="auto"/>
          <w:sz w:val="21"/>
          <w:szCs w:val="21"/>
          <w:highlight w:val="none"/>
        </w:rPr>
        <w:t>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进度</w:t>
      </w:r>
      <w:r>
        <w:rPr>
          <w:rFonts w:ascii="Times New Roman" w:hAnsi="Times New Roman"/>
          <w:b w:val="0"/>
          <w:color w:val="auto"/>
          <w:sz w:val="21"/>
          <w:szCs w:val="21"/>
          <w:highlight w:val="none"/>
        </w:rPr>
        <w:t>延误</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w:t>
      </w:r>
      <w:r>
        <w:rPr>
          <w:rFonts w:hint="default" w:ascii="Times New Roman" w:hAnsi="Times New Roman"/>
          <w:color w:val="auto"/>
          <w:szCs w:val="21"/>
          <w:highlight w:val="none"/>
        </w:rPr>
        <w:t>3</w:t>
      </w:r>
      <w:r>
        <w:rPr>
          <w:rFonts w:ascii="Times New Roman" w:hAnsi="Times New Roman"/>
          <w:color w:val="auto"/>
          <w:szCs w:val="21"/>
          <w:highlight w:val="none"/>
        </w:rPr>
        <w:t>.1</w:t>
      </w:r>
      <w:r>
        <w:rPr>
          <w:rFonts w:hint="default" w:ascii="Times New Roman" w:hAnsi="Times New Roman"/>
          <w:color w:val="auto"/>
          <w:szCs w:val="21"/>
          <w:highlight w:val="none"/>
        </w:rPr>
        <w:t xml:space="preserve"> </w:t>
      </w:r>
      <w:r>
        <w:rPr>
          <w:rFonts w:ascii="Times New Roman" w:hAnsi="Times New Roman"/>
          <w:color w:val="auto"/>
          <w:szCs w:val="21"/>
          <w:highlight w:val="none"/>
        </w:rPr>
        <w:t>因发包人原因导致</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w:t>
      </w:r>
      <w:r>
        <w:rPr>
          <w:rFonts w:ascii="Times New Roman" w:hAnsi="Times New Roman"/>
          <w:color w:val="auto"/>
          <w:szCs w:val="21"/>
          <w:highlight w:val="none"/>
        </w:rPr>
        <w:t>延误</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w:t>
      </w:r>
      <w:r>
        <w:rPr>
          <w:rFonts w:hint="default" w:ascii="Times New Roman" w:hAnsi="Times New Roman"/>
          <w:color w:val="auto"/>
          <w:szCs w:val="21"/>
          <w:highlight w:val="none"/>
        </w:rPr>
        <w:t>4</w:t>
      </w:r>
      <w:r>
        <w:rPr>
          <w:rFonts w:ascii="Times New Roman" w:hAnsi="Times New Roman"/>
          <w:color w:val="auto"/>
          <w:szCs w:val="21"/>
          <w:highlight w:val="none"/>
        </w:rPr>
        <w:t>）因发包人原因导致</w:t>
      </w:r>
      <w:r>
        <w:rPr>
          <w:rFonts w:hint="default" w:ascii="Times New Roman" w:hAnsi="Times New Roman"/>
          <w:color w:val="auto"/>
          <w:szCs w:val="21"/>
          <w:highlight w:val="none"/>
        </w:rPr>
        <w:t>工程设计进度</w:t>
      </w:r>
      <w:r>
        <w:rPr>
          <w:rFonts w:ascii="Times New Roman" w:hAnsi="Times New Roman"/>
          <w:color w:val="auto"/>
          <w:szCs w:val="21"/>
          <w:highlight w:val="none"/>
        </w:rPr>
        <w:t>延误的其他情形：</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咨询人应在发生</w:t>
      </w:r>
      <w:r>
        <w:rPr>
          <w:rFonts w:hint="default" w:ascii="Times New Roman" w:hAnsi="Times New Roman"/>
          <w:color w:val="auto"/>
          <w:kern w:val="0"/>
          <w:szCs w:val="21"/>
          <w:highlight w:val="none"/>
        </w:rPr>
        <w:t>进度延误的情形</w:t>
      </w:r>
      <w:r>
        <w:rPr>
          <w:rFonts w:ascii="Times New Roman" w:hAnsi="Times New Roman"/>
          <w:color w:val="auto"/>
          <w:szCs w:val="21"/>
          <w:highlight w:val="none"/>
        </w:rPr>
        <w:t>后</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天内向发包人发出要求延期的书面通知，在</w:t>
      </w:r>
      <w:r>
        <w:rPr>
          <w:rFonts w:hint="default" w:ascii="Times New Roman" w:hAnsi="Times New Roman"/>
          <w:color w:val="auto"/>
          <w:szCs w:val="21"/>
          <w:highlight w:val="none"/>
        </w:rPr>
        <w:t>发生该情形</w:t>
      </w:r>
      <w:r>
        <w:rPr>
          <w:rFonts w:ascii="Times New Roman" w:hAnsi="Times New Roman"/>
          <w:color w:val="auto"/>
          <w:szCs w:val="21"/>
          <w:highlight w:val="none"/>
        </w:rPr>
        <w:t>后</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天内提交要求延期的详细说明。</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发包人收到咨询人要求延期的详细说明后，应在</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rPr>
        <w:t>天内进行审查并书面答复。</w:t>
      </w:r>
    </w:p>
    <w:p>
      <w:pPr>
        <w:pStyle w:val="6"/>
        <w:numPr>
          <w:ilvl w:val="4"/>
          <w:numId w:val="0"/>
        </w:numPr>
        <w:adjustRightInd w:val="0"/>
        <w:spacing w:before="120" w:after="120" w:line="360" w:lineRule="auto"/>
        <w:ind w:firstLine="420" w:firstLineChars="200"/>
        <w:textAlignment w:val="baseline"/>
        <w:rPr>
          <w:rFonts w:ascii="Times New Roman" w:hAnsi="Times New Roman"/>
          <w:b w:val="0"/>
          <w:color w:val="auto"/>
          <w:sz w:val="21"/>
          <w:szCs w:val="21"/>
          <w:highlight w:val="none"/>
        </w:rPr>
      </w:pPr>
      <w:r>
        <w:rPr>
          <w:rFonts w:hint="default" w:ascii="Times New Roman" w:hAnsi="Times New Roman"/>
          <w:b w:val="0"/>
          <w:color w:val="auto"/>
          <w:sz w:val="21"/>
          <w:szCs w:val="21"/>
          <w:highlight w:val="none"/>
        </w:rPr>
        <w:t>6</w:t>
      </w:r>
      <w:r>
        <w:rPr>
          <w:rFonts w:ascii="Times New Roman" w:hAnsi="Times New Roman"/>
          <w:b w:val="0"/>
          <w:color w:val="auto"/>
          <w:sz w:val="21"/>
          <w:szCs w:val="21"/>
          <w:highlight w:val="none"/>
        </w:rPr>
        <w:t>.</w:t>
      </w:r>
      <w:r>
        <w:rPr>
          <w:rFonts w:hint="default" w:ascii="Times New Roman" w:hAnsi="Times New Roman"/>
          <w:b w:val="0"/>
          <w:color w:val="auto"/>
          <w:sz w:val="21"/>
          <w:szCs w:val="21"/>
          <w:highlight w:val="none"/>
        </w:rPr>
        <w:t>5</w:t>
      </w:r>
      <w:r>
        <w:rPr>
          <w:rFonts w:ascii="Times New Roman" w:hAnsi="Times New Roman"/>
          <w:b w:val="0"/>
          <w:color w:val="auto"/>
          <w:sz w:val="21"/>
          <w:szCs w:val="21"/>
          <w:highlight w:val="none"/>
        </w:rPr>
        <w:t xml:space="preserve"> 提前</w:t>
      </w:r>
      <w:r>
        <w:rPr>
          <w:rFonts w:hint="default" w:ascii="Times New Roman" w:hAnsi="Times New Roman"/>
          <w:b w:val="0"/>
          <w:color w:val="auto"/>
          <w:sz w:val="21"/>
          <w:szCs w:val="21"/>
          <w:highlight w:val="none"/>
        </w:rPr>
        <w:t>交付全过程工程</w:t>
      </w:r>
      <w:r>
        <w:rPr>
          <w:rFonts w:ascii="Times New Roman" w:hAnsi="Times New Roman"/>
          <w:b w:val="0"/>
          <w:color w:val="auto"/>
          <w:sz w:val="21"/>
          <w:szCs w:val="21"/>
          <w:highlight w:val="none"/>
        </w:rPr>
        <w:t>咨询服务</w:t>
      </w:r>
      <w:r>
        <w:rPr>
          <w:rFonts w:hint="default" w:ascii="Times New Roman" w:hAnsi="Times New Roman"/>
          <w:b w:val="0"/>
          <w:color w:val="auto"/>
          <w:sz w:val="21"/>
          <w:szCs w:val="21"/>
          <w:highlight w:val="none"/>
        </w:rPr>
        <w:t>成果文件</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6</w:t>
      </w:r>
      <w:r>
        <w:rPr>
          <w:rFonts w:ascii="Times New Roman" w:hAnsi="Times New Roman"/>
          <w:color w:val="auto"/>
          <w:szCs w:val="21"/>
          <w:highlight w:val="none"/>
        </w:rPr>
        <w:t>.</w:t>
      </w:r>
      <w:r>
        <w:rPr>
          <w:rFonts w:hint="default" w:ascii="Times New Roman" w:hAnsi="Times New Roman"/>
          <w:color w:val="auto"/>
          <w:szCs w:val="21"/>
          <w:highlight w:val="none"/>
        </w:rPr>
        <w:t>5</w:t>
      </w:r>
      <w:r>
        <w:rPr>
          <w:rFonts w:ascii="Times New Roman" w:hAnsi="Times New Roman"/>
          <w:color w:val="auto"/>
          <w:szCs w:val="21"/>
          <w:highlight w:val="none"/>
        </w:rPr>
        <w:t>.2</w:t>
      </w:r>
      <w:r>
        <w:rPr>
          <w:rFonts w:hint="default" w:ascii="Times New Roman" w:hAnsi="Times New Roman"/>
          <w:color w:val="auto"/>
          <w:szCs w:val="21"/>
          <w:highlight w:val="none"/>
        </w:rPr>
        <w:t xml:space="preserve"> </w:t>
      </w:r>
      <w:r>
        <w:rPr>
          <w:rFonts w:ascii="Times New Roman" w:hAnsi="Times New Roman"/>
          <w:color w:val="auto"/>
          <w:szCs w:val="21"/>
          <w:highlight w:val="none"/>
        </w:rPr>
        <w:t>提前</w:t>
      </w:r>
      <w:r>
        <w:rPr>
          <w:rFonts w:hint="default" w:ascii="Times New Roman" w:hAnsi="Times New Roman"/>
          <w:color w:val="auto"/>
          <w:szCs w:val="21"/>
          <w:highlight w:val="none"/>
        </w:rPr>
        <w:t>交付全过程工程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文件</w:t>
      </w:r>
      <w:r>
        <w:rPr>
          <w:rFonts w:ascii="Times New Roman" w:hAnsi="Times New Roman"/>
          <w:color w:val="auto"/>
          <w:szCs w:val="21"/>
          <w:highlight w:val="none"/>
        </w:rPr>
        <w:t>的奖励：</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p>
    <w:p>
      <w:pPr>
        <w:pStyle w:val="4"/>
        <w:rPr>
          <w:color w:val="auto"/>
          <w:szCs w:val="21"/>
          <w:highlight w:val="none"/>
        </w:rPr>
      </w:pPr>
      <w:bookmarkStart w:id="1669" w:name="_Toc1719443064"/>
      <w:bookmarkStart w:id="1670" w:name="_Toc59202934"/>
      <w:bookmarkStart w:id="1671" w:name="_Toc893891701"/>
      <w:bookmarkStart w:id="1672" w:name="_Toc244056096"/>
      <w:bookmarkStart w:id="1673" w:name="_Toc384349468"/>
      <w:bookmarkStart w:id="1674" w:name="_Toc646151341"/>
      <w:bookmarkStart w:id="1675" w:name="_Toc2007384132"/>
      <w:r>
        <w:rPr>
          <w:rFonts w:hint="eastAsia"/>
          <w:color w:val="auto"/>
          <w:szCs w:val="21"/>
          <w:highlight w:val="none"/>
        </w:rPr>
        <w:t>8</w:t>
      </w:r>
      <w:r>
        <w:rPr>
          <w:color w:val="auto"/>
          <w:szCs w:val="21"/>
          <w:highlight w:val="none"/>
        </w:rPr>
        <w:t xml:space="preserve">. </w:t>
      </w:r>
      <w:r>
        <w:rPr>
          <w:rFonts w:hint="eastAsia"/>
          <w:color w:val="auto"/>
          <w:szCs w:val="21"/>
          <w:highlight w:val="none"/>
        </w:rPr>
        <w:t>全过程工程</w:t>
      </w:r>
      <w:r>
        <w:rPr>
          <w:color w:val="auto"/>
          <w:szCs w:val="21"/>
          <w:highlight w:val="none"/>
        </w:rPr>
        <w:t>咨询服务成果文件的</w:t>
      </w:r>
      <w:r>
        <w:rPr>
          <w:rFonts w:hint="eastAsia"/>
          <w:color w:val="auto"/>
          <w:szCs w:val="21"/>
          <w:highlight w:val="none"/>
        </w:rPr>
        <w:t>审查</w:t>
      </w:r>
      <w:bookmarkEnd w:id="1669"/>
      <w:bookmarkEnd w:id="1670"/>
      <w:bookmarkEnd w:id="1671"/>
      <w:bookmarkEnd w:id="1672"/>
      <w:bookmarkEnd w:id="1673"/>
      <w:bookmarkEnd w:id="1674"/>
      <w:bookmarkEnd w:id="1675"/>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8.1 发包人对咨询人的全过程工程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成果文件审查期限不超过</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天。</w:t>
      </w:r>
    </w:p>
    <w:p>
      <w:pPr>
        <w:spacing w:line="360" w:lineRule="auto"/>
        <w:ind w:firstLine="420" w:firstLineChars="200"/>
        <w:jc w:val="left"/>
        <w:rPr>
          <w:rFonts w:ascii="Times New Roman" w:hAnsi="Times New Roman"/>
          <w:color w:val="auto"/>
          <w:szCs w:val="21"/>
          <w:highlight w:val="none"/>
        </w:rPr>
      </w:pPr>
      <w:r>
        <w:rPr>
          <w:color w:val="auto"/>
          <w:szCs w:val="21"/>
          <w:highlight w:val="none"/>
        </w:rPr>
        <w:t>8.</w:t>
      </w:r>
      <w:r>
        <w:rPr>
          <w:rFonts w:hint="eastAsia"/>
          <w:color w:val="auto"/>
          <w:szCs w:val="21"/>
          <w:highlight w:val="none"/>
        </w:rPr>
        <w:t xml:space="preserve"> 2</w:t>
      </w:r>
      <w:r>
        <w:rPr>
          <w:color w:val="auto"/>
          <w:szCs w:val="21"/>
          <w:highlight w:val="none"/>
        </w:rPr>
        <w:t>发包人在审查同意咨询人的成果文件后</w:t>
      </w:r>
      <w:r>
        <w:rPr>
          <w:color w:val="auto"/>
          <w:szCs w:val="21"/>
          <w:highlight w:val="none"/>
          <w:u w:val="single"/>
        </w:rPr>
        <w:t xml:space="preserve">   </w:t>
      </w:r>
      <w:r>
        <w:rPr>
          <w:color w:val="auto"/>
          <w:szCs w:val="21"/>
          <w:highlight w:val="none"/>
        </w:rPr>
        <w:t>天内，向政府有关部门报送成果文件，咨询人应按发包人要求及时予以协助，协助时间由双方协商确定。</w:t>
      </w:r>
    </w:p>
    <w:p>
      <w:pPr>
        <w:pStyle w:val="4"/>
        <w:rPr>
          <w:color w:val="auto"/>
          <w:szCs w:val="21"/>
          <w:highlight w:val="none"/>
        </w:rPr>
      </w:pPr>
      <w:bookmarkStart w:id="1676" w:name="_Toc59202935"/>
      <w:bookmarkStart w:id="1677" w:name="_Toc519031509"/>
      <w:bookmarkStart w:id="1678" w:name="_Toc655903234"/>
      <w:bookmarkStart w:id="1679" w:name="_Toc93408206"/>
      <w:bookmarkStart w:id="1680" w:name="_Toc1133295484"/>
      <w:bookmarkStart w:id="1681" w:name="_Toc1848946026"/>
      <w:bookmarkStart w:id="1682" w:name="_Toc2114827960"/>
      <w:r>
        <w:rPr>
          <w:rFonts w:hint="eastAsia"/>
          <w:color w:val="auto"/>
          <w:szCs w:val="21"/>
          <w:highlight w:val="none"/>
        </w:rPr>
        <w:t>9</w:t>
      </w:r>
      <w:r>
        <w:rPr>
          <w:color w:val="auto"/>
          <w:szCs w:val="21"/>
          <w:highlight w:val="none"/>
        </w:rPr>
        <w:t xml:space="preserve">. </w:t>
      </w:r>
      <w:r>
        <w:rPr>
          <w:rFonts w:hint="eastAsia"/>
          <w:color w:val="auto"/>
          <w:szCs w:val="21"/>
          <w:highlight w:val="none"/>
        </w:rPr>
        <w:t>施工现场配合服务</w:t>
      </w:r>
      <w:bookmarkEnd w:id="1676"/>
      <w:bookmarkEnd w:id="1677"/>
      <w:bookmarkEnd w:id="1678"/>
      <w:bookmarkEnd w:id="1679"/>
      <w:bookmarkEnd w:id="1680"/>
      <w:bookmarkEnd w:id="1681"/>
      <w:bookmarkEnd w:id="1682"/>
    </w:p>
    <w:p>
      <w:pPr>
        <w:spacing w:line="360" w:lineRule="auto"/>
        <w:ind w:firstLine="315" w:firstLineChars="150"/>
        <w:jc w:val="left"/>
        <w:rPr>
          <w:rFonts w:ascii="Times New Roman" w:hAnsi="Times New Roman"/>
          <w:color w:val="auto"/>
          <w:szCs w:val="21"/>
          <w:highlight w:val="none"/>
          <w:u w:val="single"/>
        </w:rPr>
      </w:pPr>
      <w:r>
        <w:rPr>
          <w:rFonts w:hint="default" w:ascii="Times New Roman" w:hAnsi="Times New Roman"/>
          <w:color w:val="auto"/>
          <w:szCs w:val="21"/>
          <w:highlight w:val="none"/>
        </w:rPr>
        <w:t>9.1 发包人为咨询人派赴现场的工作人员提供便利条件的内容包括：</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315" w:firstLineChars="150"/>
        <w:jc w:val="left"/>
        <w:rPr>
          <w:rFonts w:ascii="Times New Roman" w:hAnsi="Times New Roman"/>
          <w:color w:val="auto"/>
          <w:szCs w:val="21"/>
          <w:highlight w:val="none"/>
        </w:rPr>
      </w:pPr>
      <w:r>
        <w:rPr>
          <w:rFonts w:hint="default" w:ascii="Times New Roman" w:hAnsi="Times New Roman"/>
          <w:color w:val="auto"/>
          <w:szCs w:val="21"/>
          <w:highlight w:val="none"/>
        </w:rPr>
        <w:t>9.</w:t>
      </w:r>
      <w:r>
        <w:rPr>
          <w:rFonts w:ascii="Times New Roman" w:hAnsi="Times New Roman"/>
          <w:color w:val="auto"/>
          <w:szCs w:val="21"/>
          <w:highlight w:val="none"/>
        </w:rPr>
        <w:t>3</w:t>
      </w:r>
      <w:r>
        <w:rPr>
          <w:rFonts w:hint="default" w:ascii="Times New Roman" w:hAnsi="Times New Roman"/>
          <w:color w:val="auto"/>
          <w:szCs w:val="21"/>
          <w:highlight w:val="none"/>
        </w:rPr>
        <w:t xml:space="preserve"> 施工现场</w:t>
      </w:r>
      <w:r>
        <w:rPr>
          <w:rFonts w:ascii="Times New Roman" w:hAnsi="Times New Roman"/>
          <w:color w:val="auto"/>
          <w:szCs w:val="21"/>
          <w:highlight w:val="none"/>
        </w:rPr>
        <w:t>配合服务的其他要求：</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pStyle w:val="4"/>
        <w:rPr>
          <w:color w:val="auto"/>
          <w:szCs w:val="21"/>
          <w:highlight w:val="none"/>
        </w:rPr>
      </w:pPr>
      <w:bookmarkStart w:id="1683" w:name="_Toc59202936"/>
      <w:bookmarkStart w:id="1684" w:name="_Toc828876701"/>
      <w:bookmarkStart w:id="1685" w:name="_Toc664894420"/>
      <w:bookmarkStart w:id="1686" w:name="_Toc559458934"/>
      <w:bookmarkStart w:id="1687" w:name="_Toc1552713979"/>
      <w:bookmarkStart w:id="1688" w:name="_Toc153256515"/>
      <w:bookmarkStart w:id="1689" w:name="_Toc898086034"/>
      <w:r>
        <w:rPr>
          <w:color w:val="auto"/>
          <w:szCs w:val="21"/>
          <w:highlight w:val="none"/>
        </w:rPr>
        <w:t>1</w:t>
      </w:r>
      <w:r>
        <w:rPr>
          <w:rFonts w:hint="eastAsia"/>
          <w:color w:val="auto"/>
          <w:szCs w:val="21"/>
          <w:highlight w:val="none"/>
        </w:rPr>
        <w:t>0</w:t>
      </w:r>
      <w:r>
        <w:rPr>
          <w:color w:val="auto"/>
          <w:szCs w:val="21"/>
          <w:highlight w:val="none"/>
        </w:rPr>
        <w:t>. 合同价</w:t>
      </w:r>
      <w:r>
        <w:rPr>
          <w:rFonts w:hint="eastAsia"/>
          <w:color w:val="auto"/>
          <w:szCs w:val="21"/>
          <w:highlight w:val="none"/>
        </w:rPr>
        <w:t>款</w:t>
      </w:r>
      <w:r>
        <w:rPr>
          <w:color w:val="auto"/>
          <w:szCs w:val="21"/>
          <w:highlight w:val="none"/>
        </w:rPr>
        <w:t>与支付</w:t>
      </w:r>
      <w:bookmarkEnd w:id="1683"/>
      <w:bookmarkEnd w:id="1684"/>
      <w:bookmarkEnd w:id="1685"/>
      <w:bookmarkEnd w:id="1686"/>
      <w:bookmarkEnd w:id="1687"/>
      <w:bookmarkEnd w:id="1688"/>
      <w:bookmarkEnd w:id="1689"/>
    </w:p>
    <w:p>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0</w:t>
      </w:r>
      <w:r>
        <w:rPr>
          <w:rFonts w:ascii="Times New Roman" w:hAnsi="Times New Roman"/>
          <w:color w:val="auto"/>
          <w:szCs w:val="21"/>
          <w:highlight w:val="none"/>
        </w:rPr>
        <w:t>.</w:t>
      </w:r>
      <w:r>
        <w:rPr>
          <w:rFonts w:hint="default" w:ascii="Times New Roman" w:hAnsi="Times New Roman"/>
          <w:color w:val="auto"/>
          <w:szCs w:val="21"/>
          <w:highlight w:val="none"/>
        </w:rPr>
        <w:t>2</w:t>
      </w:r>
      <w:r>
        <w:rPr>
          <w:rFonts w:ascii="Times New Roman" w:hAnsi="Times New Roman"/>
          <w:color w:val="auto"/>
          <w:szCs w:val="21"/>
          <w:highlight w:val="none"/>
        </w:rPr>
        <w:t xml:space="preserve"> 合同价格形式</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（1）</w:t>
      </w:r>
      <w:r>
        <w:rPr>
          <w:rFonts w:ascii="Times New Roman" w:hAnsi="Times New Roman"/>
          <w:color w:val="auto"/>
          <w:szCs w:val="21"/>
          <w:highlight w:val="none"/>
        </w:rPr>
        <w:t>总价合同</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总价包含的风险范围：</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风险费用的计算方法：</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风险范围以外合同价格的调整方法：</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 定金或预付款</w:t>
      </w:r>
    </w:p>
    <w:p>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10.3.1 定金或预付款的比例</w:t>
      </w:r>
    </w:p>
    <w:p>
      <w:pPr>
        <w:spacing w:line="360" w:lineRule="auto"/>
        <w:ind w:firstLine="420" w:firstLineChars="200"/>
        <w:jc w:val="left"/>
        <w:rPr>
          <w:rFonts w:ascii="Times New Roman" w:hAnsi="Times New Roman"/>
          <w:color w:val="auto"/>
          <w:szCs w:val="21"/>
          <w:highlight w:val="none"/>
        </w:rPr>
      </w:pPr>
      <w:r>
        <w:rPr>
          <w:rFonts w:hint="default" w:ascii="Times New Roman" w:hAnsi="Times New Roman"/>
          <w:color w:val="auto"/>
          <w:szCs w:val="21"/>
          <w:highlight w:val="none"/>
        </w:rPr>
        <w:t xml:space="preserve">定金的比例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或预付款的比例</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10.3.2 定金或预付款的支付</w:t>
      </w:r>
    </w:p>
    <w:p>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szCs w:val="21"/>
          <w:highlight w:val="none"/>
        </w:rPr>
        <w:t>定金或预付款的支付时间：</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rPr>
        <w:t>。</w:t>
      </w:r>
    </w:p>
    <w:p>
      <w:pPr>
        <w:pStyle w:val="4"/>
        <w:rPr>
          <w:color w:val="auto"/>
          <w:szCs w:val="21"/>
          <w:highlight w:val="none"/>
        </w:rPr>
      </w:pPr>
      <w:bookmarkStart w:id="1690" w:name="_Toc59202937"/>
      <w:bookmarkStart w:id="1691" w:name="_Toc227296951"/>
      <w:bookmarkStart w:id="1692" w:name="_Toc1105428267"/>
      <w:bookmarkStart w:id="1693" w:name="_Toc95523458"/>
      <w:bookmarkStart w:id="1694" w:name="_Toc1118158494"/>
      <w:bookmarkStart w:id="1695" w:name="_Toc1343303670"/>
      <w:bookmarkStart w:id="1696" w:name="_Toc1464292316"/>
      <w:r>
        <w:rPr>
          <w:color w:val="auto"/>
          <w:szCs w:val="21"/>
          <w:highlight w:val="none"/>
        </w:rPr>
        <w:t>1</w:t>
      </w:r>
      <w:r>
        <w:rPr>
          <w:rFonts w:hint="eastAsia"/>
          <w:color w:val="auto"/>
          <w:szCs w:val="21"/>
          <w:highlight w:val="none"/>
        </w:rPr>
        <w:t>1</w:t>
      </w:r>
      <w:r>
        <w:rPr>
          <w:color w:val="auto"/>
          <w:szCs w:val="21"/>
          <w:highlight w:val="none"/>
        </w:rPr>
        <w:t>.</w:t>
      </w:r>
      <w:r>
        <w:rPr>
          <w:rFonts w:hint="eastAsia"/>
          <w:color w:val="auto"/>
          <w:szCs w:val="21"/>
          <w:highlight w:val="none"/>
        </w:rPr>
        <w:t>变更与索赔</w:t>
      </w:r>
      <w:bookmarkEnd w:id="1690"/>
      <w:bookmarkEnd w:id="1691"/>
      <w:bookmarkEnd w:id="1692"/>
      <w:bookmarkEnd w:id="1693"/>
      <w:bookmarkEnd w:id="1694"/>
      <w:bookmarkEnd w:id="1695"/>
      <w:bookmarkEnd w:id="1696"/>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11.5 咨询人应于认为有理由提出增加合同价款或延长全过程工程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期的要求事项发生后    天内书面通知发包人。</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咨询人应在该事项发生后</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天内向发包人提供证明咨询人要求的书面声明。</w:t>
      </w:r>
    </w:p>
    <w:p>
      <w:pPr>
        <w:spacing w:line="360" w:lineRule="auto"/>
        <w:ind w:firstLine="420" w:firstLineChars="200"/>
        <w:rPr>
          <w:rFonts w:ascii="Times New Roman" w:hAnsi="Times New Roman"/>
          <w:color w:val="auto"/>
          <w:kern w:val="0"/>
          <w:szCs w:val="21"/>
          <w:highlight w:val="none"/>
        </w:rPr>
      </w:pPr>
      <w:r>
        <w:rPr>
          <w:rFonts w:hint="default" w:ascii="Times New Roman" w:hAnsi="Times New Roman"/>
          <w:color w:val="auto"/>
          <w:kern w:val="0"/>
          <w:szCs w:val="21"/>
          <w:highlight w:val="none"/>
        </w:rPr>
        <w:t>发包人应在接到咨询人书面声明后的</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天内，予以书面答复。</w:t>
      </w:r>
    </w:p>
    <w:p>
      <w:pPr>
        <w:pStyle w:val="4"/>
        <w:rPr>
          <w:color w:val="auto"/>
          <w:szCs w:val="21"/>
          <w:highlight w:val="none"/>
        </w:rPr>
      </w:pPr>
      <w:bookmarkStart w:id="1697" w:name="_Toc59202938"/>
      <w:bookmarkStart w:id="1698" w:name="_Toc1991092193"/>
      <w:bookmarkStart w:id="1699" w:name="_Toc1335634020"/>
      <w:bookmarkStart w:id="1700" w:name="_Toc252647041"/>
      <w:bookmarkStart w:id="1701" w:name="_Toc1465597454"/>
      <w:bookmarkStart w:id="1702" w:name="_Toc1567414363"/>
      <w:bookmarkStart w:id="1703" w:name="_Toc1424109814"/>
      <w:r>
        <w:rPr>
          <w:rFonts w:hint="eastAsia"/>
          <w:color w:val="auto"/>
          <w:szCs w:val="21"/>
          <w:highlight w:val="none"/>
        </w:rPr>
        <w:t>12.专业</w:t>
      </w:r>
      <w:r>
        <w:rPr>
          <w:color w:val="auto"/>
          <w:szCs w:val="21"/>
          <w:highlight w:val="none"/>
        </w:rPr>
        <w:t>责任与保险</w:t>
      </w:r>
      <w:bookmarkEnd w:id="1697"/>
      <w:bookmarkEnd w:id="1698"/>
      <w:bookmarkEnd w:id="1699"/>
      <w:bookmarkEnd w:id="1700"/>
      <w:bookmarkEnd w:id="1701"/>
      <w:bookmarkEnd w:id="1702"/>
      <w:bookmarkEnd w:id="1703"/>
    </w:p>
    <w:p>
      <w:pPr>
        <w:spacing w:line="360" w:lineRule="auto"/>
        <w:ind w:firstLine="420" w:firstLineChars="200"/>
        <w:rPr>
          <w:rFonts w:ascii="Times New Roman" w:hAnsi="Times New Roman"/>
          <w:color w:val="auto"/>
          <w:kern w:val="0"/>
          <w:szCs w:val="21"/>
          <w:highlight w:val="none"/>
        </w:rPr>
      </w:pPr>
      <w:r>
        <w:rPr>
          <w:rFonts w:hAnsi="Times New Roman"/>
          <w:color w:val="auto"/>
          <w:kern w:val="0"/>
          <w:szCs w:val="21"/>
          <w:highlight w:val="none"/>
        </w:rPr>
        <w:t>履行本合同，咨询人所需要的工程相关保险包括：</w:t>
      </w:r>
      <w:r>
        <w:rPr>
          <w:color w:val="auto"/>
          <w:kern w:val="0"/>
          <w:szCs w:val="21"/>
          <w:highlight w:val="none"/>
          <w:u w:val="single"/>
        </w:rPr>
        <w:t xml:space="preserve">                   </w:t>
      </w:r>
      <w:r>
        <w:rPr>
          <w:rFonts w:hAnsi="Times New Roman"/>
          <w:color w:val="auto"/>
          <w:kern w:val="0"/>
          <w:szCs w:val="21"/>
          <w:highlight w:val="none"/>
        </w:rPr>
        <w:t>，并使其于合同责任期内保持有效。</w:t>
      </w:r>
    </w:p>
    <w:p>
      <w:pPr>
        <w:pStyle w:val="4"/>
        <w:rPr>
          <w:color w:val="auto"/>
          <w:szCs w:val="21"/>
          <w:highlight w:val="none"/>
        </w:rPr>
      </w:pPr>
      <w:bookmarkStart w:id="1704" w:name="_Toc59202939"/>
      <w:bookmarkStart w:id="1705" w:name="_Toc1738570241"/>
      <w:bookmarkStart w:id="1706" w:name="_Toc449642084"/>
      <w:bookmarkStart w:id="1707" w:name="_Toc1833374836"/>
      <w:bookmarkStart w:id="1708" w:name="_Toc1996647777"/>
      <w:bookmarkStart w:id="1709" w:name="_Toc1987187200"/>
      <w:bookmarkStart w:id="1710" w:name="_Toc331546057"/>
      <w:r>
        <w:rPr>
          <w:color w:val="auto"/>
          <w:szCs w:val="21"/>
          <w:highlight w:val="none"/>
        </w:rPr>
        <w:t>1</w:t>
      </w:r>
      <w:r>
        <w:rPr>
          <w:rFonts w:hint="eastAsia"/>
          <w:color w:val="auto"/>
          <w:szCs w:val="21"/>
          <w:highlight w:val="none"/>
        </w:rPr>
        <w:t>3</w:t>
      </w:r>
      <w:r>
        <w:rPr>
          <w:color w:val="auto"/>
          <w:szCs w:val="21"/>
          <w:highlight w:val="none"/>
        </w:rPr>
        <w:t xml:space="preserve">. </w:t>
      </w:r>
      <w:r>
        <w:rPr>
          <w:rFonts w:hint="eastAsia"/>
          <w:color w:val="auto"/>
          <w:szCs w:val="21"/>
          <w:highlight w:val="none"/>
        </w:rPr>
        <w:t>知识产权</w:t>
      </w:r>
      <w:bookmarkEnd w:id="1704"/>
      <w:bookmarkEnd w:id="1705"/>
      <w:bookmarkEnd w:id="1706"/>
      <w:bookmarkEnd w:id="1707"/>
      <w:bookmarkEnd w:id="1708"/>
      <w:bookmarkEnd w:id="1709"/>
      <w:bookmarkEnd w:id="1710"/>
    </w:p>
    <w:p>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13</w:t>
      </w:r>
      <w:r>
        <w:rPr>
          <w:rFonts w:ascii="Times New Roman" w:hAnsi="Times New Roman"/>
          <w:color w:val="auto"/>
          <w:szCs w:val="21"/>
          <w:highlight w:val="none"/>
        </w:rPr>
        <w:t>.1</w:t>
      </w:r>
      <w:r>
        <w:rPr>
          <w:rFonts w:hint="default" w:ascii="Times New Roman" w:hAnsi="Times New Roman"/>
          <w:color w:val="auto"/>
          <w:szCs w:val="21"/>
          <w:highlight w:val="none"/>
        </w:rPr>
        <w:t xml:space="preserve"> </w:t>
      </w:r>
      <w:r>
        <w:rPr>
          <w:rFonts w:ascii="Times New Roman" w:hAnsi="Times New Roman"/>
          <w:color w:val="auto"/>
          <w:szCs w:val="21"/>
          <w:highlight w:val="none"/>
        </w:rPr>
        <w:t>关于发包人提供给</w:t>
      </w:r>
      <w:r>
        <w:rPr>
          <w:rFonts w:hint="default" w:ascii="Times New Roman" w:hAnsi="Times New Roman"/>
          <w:color w:val="auto"/>
          <w:szCs w:val="21"/>
          <w:highlight w:val="none"/>
        </w:rPr>
        <w:t>咨询人</w:t>
      </w:r>
      <w:r>
        <w:rPr>
          <w:rFonts w:ascii="Times New Roman" w:hAnsi="Times New Roman"/>
          <w:color w:val="auto"/>
          <w:szCs w:val="21"/>
          <w:highlight w:val="none"/>
        </w:rPr>
        <w:t>的图纸、发包人为实施工程自行编制或委托编制的技术</w:t>
      </w:r>
      <w:r>
        <w:rPr>
          <w:rFonts w:hint="default" w:ascii="Times New Roman" w:hAnsi="Times New Roman"/>
          <w:color w:val="auto"/>
          <w:szCs w:val="21"/>
          <w:highlight w:val="none"/>
        </w:rPr>
        <w:t>规格</w:t>
      </w:r>
      <w:r>
        <w:rPr>
          <w:rFonts w:ascii="Times New Roman" w:hAnsi="Times New Roman"/>
          <w:color w:val="auto"/>
          <w:szCs w:val="21"/>
          <w:highlight w:val="none"/>
        </w:rPr>
        <w:t>以及反映发包人关于合同要求或其他类似性质的文件的著作权的归属：</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关于发包人提供的上述文件的使用限制的要求：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13</w:t>
      </w:r>
      <w:r>
        <w:rPr>
          <w:rFonts w:ascii="Times New Roman" w:hAnsi="Times New Roman"/>
          <w:color w:val="auto"/>
          <w:szCs w:val="21"/>
          <w:highlight w:val="none"/>
        </w:rPr>
        <w:t>.2 关于</w:t>
      </w:r>
      <w:r>
        <w:rPr>
          <w:rFonts w:hint="default" w:ascii="Times New Roman" w:hAnsi="Times New Roman"/>
          <w:color w:val="auto"/>
          <w:szCs w:val="21"/>
          <w:highlight w:val="none"/>
        </w:rPr>
        <w:t>咨询人</w:t>
      </w:r>
      <w:r>
        <w:rPr>
          <w:rFonts w:ascii="Times New Roman" w:hAnsi="Times New Roman"/>
          <w:color w:val="auto"/>
          <w:szCs w:val="21"/>
          <w:highlight w:val="none"/>
        </w:rPr>
        <w:t>为实施工程所编制文件的著作权的归属：</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关于</w:t>
      </w:r>
      <w:r>
        <w:rPr>
          <w:rFonts w:hint="default" w:ascii="Times New Roman" w:hAnsi="Times New Roman"/>
          <w:color w:val="auto"/>
          <w:szCs w:val="21"/>
          <w:highlight w:val="none"/>
        </w:rPr>
        <w:t>咨询人</w:t>
      </w:r>
      <w:r>
        <w:rPr>
          <w:rFonts w:ascii="Times New Roman" w:hAnsi="Times New Roman"/>
          <w:color w:val="auto"/>
          <w:szCs w:val="21"/>
          <w:highlight w:val="none"/>
        </w:rPr>
        <w:t>提供的上述文件的使用限制的要求：</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u w:val="single"/>
        </w:rPr>
      </w:pPr>
      <w:r>
        <w:rPr>
          <w:rFonts w:hint="default" w:ascii="Times New Roman" w:hAnsi="Times New Roman"/>
          <w:color w:val="auto"/>
          <w:szCs w:val="21"/>
          <w:highlight w:val="none"/>
        </w:rPr>
        <w:t>13.5 咨询人在设计过程中所采用的专利、专有技术的使用费的承担方式：</w:t>
      </w:r>
      <w:r>
        <w:rPr>
          <w:rFonts w:hint="default" w:ascii="Times New Roman" w:hAnsi="Times New Roman" w:cs="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p>
    <w:p>
      <w:pPr>
        <w:spacing w:line="360" w:lineRule="auto"/>
        <w:rPr>
          <w:rFonts w:ascii="Times New Roman" w:hAnsi="Times New Roman"/>
          <w:color w:val="auto"/>
          <w:szCs w:val="21"/>
          <w:highlight w:val="none"/>
        </w:rPr>
      </w:pP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rPr>
        <w:t>。</w:t>
      </w:r>
    </w:p>
    <w:p>
      <w:pPr>
        <w:pStyle w:val="4"/>
        <w:rPr>
          <w:color w:val="auto"/>
          <w:szCs w:val="21"/>
          <w:highlight w:val="none"/>
        </w:rPr>
      </w:pPr>
      <w:bookmarkStart w:id="1711" w:name="_Toc59202940"/>
      <w:bookmarkStart w:id="1712" w:name="_Toc85729343"/>
      <w:bookmarkStart w:id="1713" w:name="_Toc2071217419"/>
      <w:bookmarkStart w:id="1714" w:name="_Toc2120679246"/>
      <w:bookmarkStart w:id="1715" w:name="_Toc1421000510"/>
      <w:bookmarkStart w:id="1716" w:name="_Toc1250071549"/>
      <w:bookmarkStart w:id="1717" w:name="_Toc962652089"/>
      <w:r>
        <w:rPr>
          <w:color w:val="auto"/>
          <w:szCs w:val="21"/>
          <w:highlight w:val="none"/>
        </w:rPr>
        <w:t>1</w:t>
      </w:r>
      <w:r>
        <w:rPr>
          <w:rFonts w:hint="eastAsia"/>
          <w:color w:val="auto"/>
          <w:szCs w:val="21"/>
          <w:highlight w:val="none"/>
        </w:rPr>
        <w:t>4</w:t>
      </w:r>
      <w:r>
        <w:rPr>
          <w:color w:val="auto"/>
          <w:szCs w:val="21"/>
          <w:highlight w:val="none"/>
        </w:rPr>
        <w:t>. 违约</w:t>
      </w:r>
      <w:r>
        <w:rPr>
          <w:rFonts w:hint="eastAsia"/>
          <w:color w:val="auto"/>
          <w:szCs w:val="21"/>
          <w:highlight w:val="none"/>
        </w:rPr>
        <w:t>责任</w:t>
      </w:r>
      <w:bookmarkEnd w:id="1711"/>
      <w:bookmarkEnd w:id="1712"/>
      <w:bookmarkEnd w:id="1713"/>
      <w:bookmarkEnd w:id="1714"/>
      <w:bookmarkEnd w:id="1715"/>
      <w:bookmarkEnd w:id="1716"/>
      <w:bookmarkEnd w:id="1717"/>
    </w:p>
    <w:p>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.1 发包人违约</w:t>
      </w:r>
      <w:r>
        <w:rPr>
          <w:rFonts w:hint="default" w:ascii="Times New Roman" w:hAnsi="Times New Roman"/>
          <w:color w:val="auto"/>
          <w:szCs w:val="21"/>
          <w:highlight w:val="none"/>
        </w:rPr>
        <w:t>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14.1.1</w:t>
      </w:r>
      <w:r>
        <w:rPr>
          <w:rFonts w:hAnsi="Times New Roman"/>
          <w:color w:val="auto"/>
          <w:kern w:val="0"/>
          <w:szCs w:val="21"/>
          <w:highlight w:val="none"/>
        </w:rPr>
        <w:t>发包人因非咨询人原因要求终止或解除合同，发包人应支付咨询人的违约金</w:t>
      </w:r>
      <w:r>
        <w:rPr>
          <w:rFonts w:hint="default" w:ascii="Times New Roman" w:hAnsi="Times New Roman"/>
          <w:color w:val="auto"/>
          <w:szCs w:val="21"/>
          <w:highlight w:val="none"/>
        </w:rPr>
        <w:t>：</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4</w:t>
      </w:r>
      <w:r>
        <w:rPr>
          <w:rFonts w:ascii="Times New Roman" w:hAnsi="Times New Roman"/>
          <w:color w:val="auto"/>
          <w:kern w:val="0"/>
          <w:szCs w:val="21"/>
          <w:highlight w:val="none"/>
        </w:rPr>
        <w:t xml:space="preserve">.1.2 </w:t>
      </w:r>
      <w:r>
        <w:rPr>
          <w:rFonts w:hint="default" w:ascii="Times New Roman" w:hAnsi="Times New Roman"/>
          <w:color w:val="auto"/>
          <w:kern w:val="0"/>
          <w:szCs w:val="21"/>
          <w:highlight w:val="none"/>
        </w:rPr>
        <w:t>发包人逾期支付</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kern w:val="0"/>
          <w:szCs w:val="21"/>
          <w:highlight w:val="none"/>
        </w:rPr>
        <w:t>费的违约金：</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 xml:space="preserve">.2 </w:t>
      </w:r>
      <w:r>
        <w:rPr>
          <w:rFonts w:hint="default" w:ascii="Times New Roman" w:hAnsi="Times New Roman"/>
          <w:color w:val="auto"/>
          <w:szCs w:val="21"/>
          <w:highlight w:val="none"/>
        </w:rPr>
        <w:t>咨询人</w:t>
      </w:r>
      <w:r>
        <w:rPr>
          <w:rFonts w:ascii="Times New Roman" w:hAnsi="Times New Roman"/>
          <w:color w:val="auto"/>
          <w:szCs w:val="21"/>
          <w:highlight w:val="none"/>
        </w:rPr>
        <w:t>违约</w:t>
      </w:r>
      <w:r>
        <w:rPr>
          <w:rFonts w:hint="default" w:ascii="Times New Roman" w:hAnsi="Times New Roman"/>
          <w:color w:val="auto"/>
          <w:szCs w:val="21"/>
          <w:highlight w:val="none"/>
        </w:rPr>
        <w:t>责任</w:t>
      </w:r>
    </w:p>
    <w:p>
      <w:pPr>
        <w:spacing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14.2.1</w:t>
      </w:r>
      <w:r>
        <w:rPr>
          <w:rFonts w:hAnsi="Times New Roman"/>
          <w:color w:val="auto"/>
          <w:kern w:val="0"/>
          <w:szCs w:val="21"/>
          <w:highlight w:val="none"/>
        </w:rPr>
        <w:t>咨询人因自身原因要求终止或解除合同，咨询人应支付发包人的违约金：</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jc w:val="left"/>
        <w:rPr>
          <w:rFonts w:ascii="Times New Roman" w:hAnsi="Times New Roman"/>
          <w:color w:val="auto"/>
          <w:kern w:val="0"/>
          <w:szCs w:val="21"/>
          <w:highlight w:val="none"/>
          <w:u w:val="single"/>
        </w:rPr>
      </w:pPr>
      <w:r>
        <w:rPr>
          <w:rFonts w:ascii="Times New Roman" w:hAnsi="Times New Roman"/>
          <w:color w:val="auto"/>
          <w:kern w:val="0"/>
          <w:szCs w:val="21"/>
          <w:highlight w:val="none"/>
        </w:rPr>
        <w:t>1</w:t>
      </w:r>
      <w:r>
        <w:rPr>
          <w:rFonts w:hint="default" w:ascii="Times New Roman" w:hAnsi="Times New Roman"/>
          <w:color w:val="auto"/>
          <w:kern w:val="0"/>
          <w:szCs w:val="21"/>
          <w:highlight w:val="none"/>
        </w:rPr>
        <w:t>4</w:t>
      </w:r>
      <w:r>
        <w:rPr>
          <w:rFonts w:ascii="Times New Roman" w:hAnsi="Times New Roman"/>
          <w:color w:val="auto"/>
          <w:kern w:val="0"/>
          <w:szCs w:val="21"/>
          <w:highlight w:val="none"/>
        </w:rPr>
        <w:t>.2.2</w:t>
      </w:r>
      <w:r>
        <w:rPr>
          <w:rFonts w:hint="default" w:ascii="Times New Roman" w:hAnsi="Times New Roman"/>
          <w:color w:val="auto"/>
          <w:kern w:val="0"/>
          <w:szCs w:val="21"/>
          <w:highlight w:val="none"/>
        </w:rPr>
        <w:t xml:space="preserve"> 咨询人逾期交付</w:t>
      </w:r>
      <w:r>
        <w:rPr>
          <w:rFonts w:hint="default" w:ascii="Times New Roman" w:hAnsi="Times New Roman"/>
          <w:color w:val="auto"/>
          <w:szCs w:val="21"/>
          <w:highlight w:val="none"/>
        </w:rPr>
        <w:t>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w:t>
      </w:r>
      <w:r>
        <w:rPr>
          <w:rFonts w:hint="default" w:ascii="Times New Roman" w:hAnsi="Times New Roman"/>
          <w:color w:val="auto"/>
          <w:kern w:val="0"/>
          <w:szCs w:val="21"/>
          <w:highlight w:val="none"/>
        </w:rPr>
        <w:t>文件的违约金</w:t>
      </w:r>
      <w:r>
        <w:rPr>
          <w:rFonts w:ascii="Times New Roman" w:hAnsi="Times New Roman"/>
          <w:color w:val="auto"/>
          <w:kern w:val="0"/>
          <w:szCs w:val="21"/>
          <w:highlight w:val="none"/>
        </w:rPr>
        <w:t>：</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 xml:space="preserve">.2.3 </w:t>
      </w:r>
      <w:r>
        <w:rPr>
          <w:rFonts w:hint="default" w:ascii="Times New Roman" w:hAnsi="Times New Roman"/>
          <w:color w:val="auto"/>
          <w:szCs w:val="21"/>
          <w:highlight w:val="none"/>
        </w:rPr>
        <w:t>咨询人全过程工程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成果文件不合格的损失赔偿金上限：</w:t>
      </w:r>
      <w:r>
        <w:rPr>
          <w:rFonts w:ascii="Times New Roman" w:hAnsi="Times New Roman"/>
          <w:color w:val="auto"/>
          <w:szCs w:val="21"/>
          <w:highlight w:val="none"/>
          <w:u w:val="single"/>
        </w:rPr>
        <w:t xml:space="preserve">   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4</w:t>
      </w:r>
      <w:r>
        <w:rPr>
          <w:rFonts w:ascii="Times New Roman" w:hAnsi="Times New Roman"/>
          <w:color w:val="auto"/>
          <w:szCs w:val="21"/>
          <w:highlight w:val="none"/>
        </w:rPr>
        <w:t>.2.</w:t>
      </w:r>
      <w:r>
        <w:rPr>
          <w:rFonts w:hint="default" w:ascii="Times New Roman" w:hAnsi="Times New Roman"/>
          <w:color w:val="auto"/>
          <w:szCs w:val="21"/>
          <w:highlight w:val="none"/>
        </w:rPr>
        <w:t>4</w:t>
      </w:r>
      <w:r>
        <w:rPr>
          <w:rFonts w:hint="default" w:ascii="Times New Roman" w:hAnsi="Times New Roman"/>
          <w:color w:val="auto"/>
          <w:kern w:val="0"/>
          <w:szCs w:val="21"/>
          <w:highlight w:val="none"/>
        </w:rPr>
        <w:t>咨询人未经发包人同意擅自对全过程工程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进行分包的违约责任：</w:t>
      </w:r>
      <w:r>
        <w:rPr>
          <w:rFonts w:hint="default" w:ascii="Times New Roman" w:hAnsi="Times New Roman"/>
          <w:color w:val="auto"/>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spacing w:line="360" w:lineRule="auto"/>
        <w:ind w:firstLine="420" w:firstLineChars="200"/>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14.2.5 咨询人未经发包人同意擅自更换派驻</w:t>
      </w:r>
      <w:r>
        <w:rPr>
          <w:rFonts w:ascii="Times New Roman" w:hAnsi="Times New Roman"/>
          <w:color w:val="auto"/>
          <w:kern w:val="0"/>
          <w:szCs w:val="21"/>
          <w:highlight w:val="none"/>
        </w:rPr>
        <w:t>的主要咨询人员</w:t>
      </w:r>
      <w:r>
        <w:rPr>
          <w:rFonts w:hint="default" w:ascii="Times New Roman" w:hAnsi="Times New Roman"/>
          <w:color w:val="auto"/>
          <w:kern w:val="0"/>
          <w:szCs w:val="21"/>
          <w:highlight w:val="none"/>
        </w:rPr>
        <w:t>的违约责任：</w:t>
      </w:r>
      <w:r>
        <w:rPr>
          <w:rFonts w:hint="default" w:ascii="Times New Roman" w:hAnsi="Times New Roman"/>
          <w:color w:val="auto"/>
          <w:kern w:val="0"/>
          <w:szCs w:val="21"/>
          <w:highlight w:val="none"/>
          <w:u w:val="single"/>
        </w:rPr>
        <w:t xml:space="preserve">                                                    </w:t>
      </w:r>
    </w:p>
    <w:p>
      <w:pPr>
        <w:spacing w:line="360" w:lineRule="auto"/>
        <w:rPr>
          <w:rFonts w:ascii="Times New Roman" w:hAnsi="Times New Roman"/>
          <w:color w:val="auto"/>
          <w:kern w:val="0"/>
          <w:szCs w:val="21"/>
          <w:highlight w:val="none"/>
          <w:u w:val="single"/>
        </w:rPr>
      </w:pP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pPr>
        <w:pStyle w:val="4"/>
        <w:rPr>
          <w:color w:val="auto"/>
          <w:szCs w:val="21"/>
          <w:highlight w:val="none"/>
        </w:rPr>
      </w:pPr>
      <w:bookmarkStart w:id="1718" w:name="_Toc59202941"/>
      <w:bookmarkStart w:id="1719" w:name="_Toc610319909"/>
      <w:bookmarkStart w:id="1720" w:name="_Toc1999512827"/>
      <w:bookmarkStart w:id="1721" w:name="_Toc2007507648"/>
      <w:bookmarkStart w:id="1722" w:name="_Toc72740752"/>
      <w:bookmarkStart w:id="1723" w:name="_Toc820961205"/>
      <w:bookmarkStart w:id="1724" w:name="_Toc766093061"/>
      <w:r>
        <w:rPr>
          <w:color w:val="auto"/>
          <w:szCs w:val="21"/>
          <w:highlight w:val="none"/>
        </w:rPr>
        <w:t>1</w:t>
      </w:r>
      <w:r>
        <w:rPr>
          <w:rFonts w:hint="eastAsia"/>
          <w:color w:val="auto"/>
          <w:szCs w:val="21"/>
          <w:highlight w:val="none"/>
        </w:rPr>
        <w:t>5</w:t>
      </w:r>
      <w:r>
        <w:rPr>
          <w:color w:val="auto"/>
          <w:szCs w:val="21"/>
          <w:highlight w:val="none"/>
        </w:rPr>
        <w:t>. 不可抗力</w:t>
      </w:r>
      <w:bookmarkEnd w:id="1718"/>
      <w:bookmarkEnd w:id="1719"/>
      <w:bookmarkEnd w:id="1720"/>
      <w:bookmarkEnd w:id="1721"/>
      <w:bookmarkEnd w:id="1722"/>
      <w:bookmarkEnd w:id="1723"/>
      <w:bookmarkEnd w:id="1724"/>
      <w:r>
        <w:rPr>
          <w:color w:val="auto"/>
          <w:szCs w:val="21"/>
          <w:highlight w:val="none"/>
        </w:rPr>
        <w:t xml:space="preserve"> </w:t>
      </w:r>
    </w:p>
    <w:p>
      <w:pPr>
        <w:spacing w:before="120"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hint="default" w:ascii="Times New Roman" w:hAnsi="Times New Roman"/>
          <w:color w:val="auto"/>
          <w:szCs w:val="21"/>
          <w:highlight w:val="none"/>
        </w:rPr>
        <w:t>5</w:t>
      </w:r>
      <w:r>
        <w:rPr>
          <w:rFonts w:ascii="Times New Roman" w:hAnsi="Times New Roman"/>
          <w:color w:val="auto"/>
          <w:szCs w:val="21"/>
          <w:highlight w:val="none"/>
        </w:rPr>
        <w:t>.1 不可抗力的确认</w:t>
      </w:r>
    </w:p>
    <w:p>
      <w:pPr>
        <w:spacing w:line="360" w:lineRule="auto"/>
        <w:ind w:firstLine="420" w:firstLineChars="200"/>
        <w:jc w:val="left"/>
        <w:rPr>
          <w:rFonts w:ascii="Times New Roman" w:hAnsi="Times New Roman"/>
          <w:color w:val="auto"/>
          <w:kern w:val="0"/>
          <w:szCs w:val="21"/>
          <w:highlight w:val="none"/>
        </w:rPr>
      </w:pPr>
      <w:r>
        <w:rPr>
          <w:rFonts w:ascii="Times New Roman" w:hAnsi="Times New Roman"/>
          <w:color w:val="auto"/>
          <w:szCs w:val="21"/>
          <w:highlight w:val="none"/>
        </w:rPr>
        <w:t>除通用合同条款约定的不可抗力事件之外，视为不可抗力的其他情形：</w:t>
      </w:r>
      <w:r>
        <w:rPr>
          <w:rFonts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w:t>
      </w:r>
    </w:p>
    <w:p>
      <w:pPr>
        <w:pStyle w:val="4"/>
        <w:rPr>
          <w:color w:val="auto"/>
          <w:szCs w:val="21"/>
          <w:highlight w:val="none"/>
        </w:rPr>
      </w:pPr>
      <w:bookmarkStart w:id="1725" w:name="_Toc59202942"/>
      <w:bookmarkStart w:id="1726" w:name="_Toc73957378"/>
      <w:bookmarkStart w:id="1727" w:name="_Toc1657639553"/>
      <w:bookmarkStart w:id="1728" w:name="_Toc1634155591"/>
      <w:bookmarkStart w:id="1729" w:name="_Toc281278245"/>
      <w:bookmarkStart w:id="1730" w:name="_Toc1102783743"/>
      <w:bookmarkStart w:id="1731" w:name="_Toc1177493022"/>
      <w:r>
        <w:rPr>
          <w:color w:val="auto"/>
          <w:szCs w:val="21"/>
          <w:highlight w:val="none"/>
        </w:rPr>
        <w:t>1</w:t>
      </w:r>
      <w:r>
        <w:rPr>
          <w:rFonts w:hint="eastAsia"/>
          <w:color w:val="auto"/>
          <w:szCs w:val="21"/>
          <w:highlight w:val="none"/>
        </w:rPr>
        <w:t>6</w:t>
      </w:r>
      <w:r>
        <w:rPr>
          <w:color w:val="auto"/>
          <w:szCs w:val="21"/>
          <w:highlight w:val="none"/>
        </w:rPr>
        <w:t>.</w:t>
      </w:r>
      <w:r>
        <w:rPr>
          <w:rFonts w:hint="eastAsia"/>
          <w:color w:val="auto"/>
          <w:szCs w:val="21"/>
          <w:highlight w:val="none"/>
        </w:rPr>
        <w:t xml:space="preserve"> 合同解除</w:t>
      </w:r>
      <w:bookmarkEnd w:id="1725"/>
      <w:bookmarkEnd w:id="1726"/>
      <w:bookmarkEnd w:id="1727"/>
      <w:bookmarkEnd w:id="1728"/>
      <w:bookmarkEnd w:id="1729"/>
      <w:bookmarkEnd w:id="1730"/>
      <w:bookmarkEnd w:id="1731"/>
      <w:r>
        <w:rPr>
          <w:color w:val="auto"/>
          <w:szCs w:val="21"/>
          <w:highlight w:val="none"/>
        </w:rPr>
        <w:t xml:space="preserve"> </w:t>
      </w:r>
    </w:p>
    <w:p>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 xml:space="preserve">16.2 </w:t>
      </w:r>
      <w:r>
        <w:rPr>
          <w:rFonts w:hint="default" w:ascii="Times New Roman" w:hAnsi="Times New Roman" w:cs="Times New Roman"/>
          <w:color w:val="auto"/>
          <w:szCs w:val="21"/>
          <w:highlight w:val="none"/>
        </w:rPr>
        <w:t>有下列情形之一的，可以解除合同：</w:t>
      </w:r>
    </w:p>
    <w:p>
      <w:pPr>
        <w:spacing w:line="360" w:lineRule="auto"/>
        <w:ind w:firstLine="420" w:firstLineChars="20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w:t>
      </w:r>
      <w:r>
        <w:rPr>
          <w:rFonts w:ascii="Times New Roman" w:hAnsi="Times New Roman"/>
          <w:color w:val="auto"/>
          <w:kern w:val="0"/>
          <w:szCs w:val="21"/>
          <w:highlight w:val="none"/>
        </w:rPr>
        <w:t>2</w:t>
      </w:r>
      <w:r>
        <w:rPr>
          <w:rFonts w:hint="default" w:ascii="Times New Roman" w:hAnsi="Times New Roman"/>
          <w:color w:val="auto"/>
          <w:kern w:val="0"/>
          <w:szCs w:val="21"/>
          <w:highlight w:val="none"/>
        </w:rPr>
        <w:t>）暂停全过程工程</w:t>
      </w:r>
      <w:r>
        <w:rPr>
          <w:rFonts w:ascii="Times New Roman" w:hAnsi="Times New Roman"/>
          <w:color w:val="auto"/>
          <w:kern w:val="0"/>
          <w:szCs w:val="21"/>
          <w:highlight w:val="none"/>
        </w:rPr>
        <w:t>咨询服务</w:t>
      </w:r>
      <w:r>
        <w:rPr>
          <w:rFonts w:hint="default" w:ascii="Times New Roman" w:hAnsi="Times New Roman"/>
          <w:color w:val="auto"/>
          <w:kern w:val="0"/>
          <w:szCs w:val="21"/>
          <w:highlight w:val="none"/>
        </w:rPr>
        <w:t>期限已连续超过</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天。</w:t>
      </w:r>
    </w:p>
    <w:p>
      <w:pPr>
        <w:spacing w:line="360" w:lineRule="auto"/>
        <w:ind w:firstLine="420" w:firstLineChars="200"/>
        <w:jc w:val="left"/>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 xml:space="preserve">16.4 </w:t>
      </w:r>
      <w:r>
        <w:rPr>
          <w:rFonts w:hint="default" w:ascii="Times New Roman" w:hAnsi="Times New Roman" w:cs="Times New Roman"/>
          <w:color w:val="auto"/>
          <w:szCs w:val="21"/>
          <w:highlight w:val="none"/>
        </w:rPr>
        <w:t>发包人向咨询人支付已完工作全过程工程</w:t>
      </w:r>
      <w:r>
        <w:rPr>
          <w:rFonts w:ascii="Times New Roman" w:hAnsi="Times New Roman" w:cs="Times New Roman"/>
          <w:color w:val="auto"/>
          <w:szCs w:val="21"/>
          <w:highlight w:val="none"/>
        </w:rPr>
        <w:t>咨询服务</w:t>
      </w:r>
      <w:r>
        <w:rPr>
          <w:rFonts w:hint="default" w:ascii="Times New Roman" w:hAnsi="Times New Roman" w:cs="Times New Roman"/>
          <w:color w:val="auto"/>
          <w:szCs w:val="21"/>
          <w:highlight w:val="none"/>
        </w:rPr>
        <w:t>费的期限为</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天内。</w:t>
      </w:r>
    </w:p>
    <w:p>
      <w:pPr>
        <w:pStyle w:val="4"/>
        <w:rPr>
          <w:color w:val="auto"/>
          <w:szCs w:val="21"/>
          <w:highlight w:val="none"/>
        </w:rPr>
      </w:pPr>
      <w:bookmarkStart w:id="1732" w:name="_Toc59202943"/>
      <w:bookmarkStart w:id="1733" w:name="_Toc1824632241"/>
      <w:bookmarkStart w:id="1734" w:name="_Toc755740829"/>
      <w:bookmarkStart w:id="1735" w:name="_Toc1767941515"/>
      <w:bookmarkStart w:id="1736" w:name="_Toc443517852"/>
      <w:bookmarkStart w:id="1737" w:name="_Toc440402090"/>
      <w:bookmarkStart w:id="1738" w:name="_Toc741171325"/>
      <w:r>
        <w:rPr>
          <w:rFonts w:hint="eastAsia"/>
          <w:color w:val="auto"/>
          <w:szCs w:val="21"/>
          <w:highlight w:val="none"/>
        </w:rPr>
        <w:t>17</w:t>
      </w:r>
      <w:r>
        <w:rPr>
          <w:color w:val="auto"/>
          <w:szCs w:val="21"/>
          <w:highlight w:val="none"/>
        </w:rPr>
        <w:t>. 争议解决</w:t>
      </w:r>
      <w:bookmarkEnd w:id="1732"/>
      <w:bookmarkEnd w:id="1733"/>
      <w:bookmarkEnd w:id="1734"/>
      <w:bookmarkEnd w:id="1735"/>
      <w:bookmarkEnd w:id="1736"/>
      <w:bookmarkEnd w:id="1737"/>
      <w:bookmarkEnd w:id="1738"/>
    </w:p>
    <w:p>
      <w:pPr>
        <w:spacing w:before="120" w:after="120" w:line="360" w:lineRule="auto"/>
        <w:ind w:firstLine="420" w:firstLineChars="200"/>
        <w:rPr>
          <w:rFonts w:ascii="Times New Roman" w:hAnsi="Times New Roman"/>
          <w:color w:val="auto"/>
          <w:szCs w:val="21"/>
          <w:highlight w:val="none"/>
        </w:rPr>
      </w:pPr>
      <w:r>
        <w:rPr>
          <w:rFonts w:hint="default" w:ascii="Times New Roman" w:hAnsi="Times New Roman"/>
          <w:color w:val="auto"/>
          <w:szCs w:val="21"/>
          <w:highlight w:val="none"/>
        </w:rPr>
        <w:t>17</w:t>
      </w:r>
      <w:r>
        <w:rPr>
          <w:rFonts w:ascii="Times New Roman" w:hAnsi="Times New Roman"/>
          <w:color w:val="auto"/>
          <w:szCs w:val="21"/>
          <w:highlight w:val="none"/>
        </w:rPr>
        <w:t>.</w:t>
      </w:r>
      <w:r>
        <w:rPr>
          <w:rFonts w:hint="default" w:ascii="Times New Roman" w:hAnsi="Times New Roman"/>
          <w:color w:val="auto"/>
          <w:szCs w:val="21"/>
          <w:highlight w:val="none"/>
        </w:rPr>
        <w:t xml:space="preserve">3 </w:t>
      </w:r>
      <w:r>
        <w:rPr>
          <w:rFonts w:ascii="Times New Roman" w:hAnsi="Times New Roman"/>
          <w:color w:val="auto"/>
          <w:szCs w:val="21"/>
          <w:highlight w:val="none"/>
        </w:rPr>
        <w:t>仲裁或诉讼</w:t>
      </w:r>
    </w:p>
    <w:p>
      <w:pPr>
        <w:spacing w:after="120"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因合同及合同有关事项发生的争议，按下列第</w:t>
      </w:r>
      <w:r>
        <w:rPr>
          <w:rFonts w:ascii="Times New Roman" w:hAnsi="Times New Roman"/>
          <w:color w:val="auto"/>
          <w:szCs w:val="21"/>
          <w:highlight w:val="none"/>
          <w:u w:val="single"/>
        </w:rPr>
        <w:t xml:space="preserve">     </w:t>
      </w:r>
      <w:r>
        <w:rPr>
          <w:rFonts w:ascii="Times New Roman" w:hAnsi="Times New Roman"/>
          <w:color w:val="auto"/>
          <w:szCs w:val="21"/>
          <w:highlight w:val="none"/>
        </w:rPr>
        <w:t>种方式</w:t>
      </w:r>
      <w:r>
        <w:rPr>
          <w:rFonts w:hint="default" w:ascii="Times New Roman" w:hAnsi="Times New Roman"/>
          <w:color w:val="auto"/>
          <w:szCs w:val="21"/>
          <w:highlight w:val="none"/>
        </w:rPr>
        <w:t>解</w:t>
      </w:r>
      <w:r>
        <w:rPr>
          <w:rFonts w:ascii="Times New Roman" w:hAnsi="Times New Roman"/>
          <w:color w:val="auto"/>
          <w:szCs w:val="21"/>
          <w:highlight w:val="none"/>
        </w:rPr>
        <w:t>决：</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（1）向</w:t>
      </w:r>
      <w:r>
        <w:rPr>
          <w:rFonts w:ascii="Times New Roman" w:hAnsi="Times New Roman"/>
          <w:color w:val="auto"/>
          <w:szCs w:val="21"/>
          <w:highlight w:val="none"/>
          <w:u w:val="single"/>
        </w:rPr>
        <w:t xml:space="preserve">                     </w:t>
      </w:r>
      <w:r>
        <w:rPr>
          <w:rFonts w:ascii="Times New Roman" w:hAnsi="Times New Roman"/>
          <w:color w:val="auto"/>
          <w:szCs w:val="21"/>
          <w:highlight w:val="none"/>
        </w:rPr>
        <w:t>仲裁委员会申请仲裁；</w:t>
      </w:r>
    </w:p>
    <w:p>
      <w:pPr>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（2）向</w:t>
      </w:r>
      <w:r>
        <w:rPr>
          <w:rFonts w:ascii="Times New Roman" w:hAnsi="Times New Roman"/>
          <w:color w:val="auto"/>
          <w:szCs w:val="21"/>
          <w:highlight w:val="none"/>
          <w:u w:val="single"/>
        </w:rPr>
        <w:t xml:space="preserve">                     </w:t>
      </w:r>
      <w:r>
        <w:rPr>
          <w:rFonts w:ascii="Times New Roman" w:hAnsi="Times New Roman"/>
          <w:color w:val="auto"/>
          <w:szCs w:val="21"/>
          <w:highlight w:val="none"/>
        </w:rPr>
        <w:t>人民法院起诉。</w:t>
      </w:r>
    </w:p>
    <w:p>
      <w:pPr>
        <w:pStyle w:val="4"/>
        <w:rPr>
          <w:color w:val="auto"/>
          <w:szCs w:val="21"/>
          <w:highlight w:val="none"/>
        </w:rPr>
      </w:pPr>
      <w:bookmarkStart w:id="1739" w:name="_Toc59202944"/>
      <w:bookmarkStart w:id="1740" w:name="_Toc355657515"/>
      <w:bookmarkStart w:id="1741" w:name="_Toc2065866207"/>
      <w:bookmarkStart w:id="1742" w:name="_Toc1582537319"/>
      <w:bookmarkStart w:id="1743" w:name="_Toc272635949"/>
      <w:bookmarkStart w:id="1744" w:name="_Toc364536434"/>
      <w:bookmarkStart w:id="1745" w:name="_Toc961468692"/>
      <w:r>
        <w:rPr>
          <w:rFonts w:hint="eastAsia"/>
          <w:color w:val="auto"/>
          <w:szCs w:val="21"/>
          <w:highlight w:val="none"/>
        </w:rPr>
        <w:t>18</w:t>
      </w:r>
      <w:r>
        <w:rPr>
          <w:color w:val="auto"/>
          <w:szCs w:val="21"/>
          <w:highlight w:val="none"/>
        </w:rPr>
        <w:t xml:space="preserve">. </w:t>
      </w:r>
      <w:r>
        <w:rPr>
          <w:rFonts w:hint="eastAsia"/>
          <w:color w:val="auto"/>
          <w:szCs w:val="21"/>
          <w:highlight w:val="none"/>
        </w:rPr>
        <w:t>其他（如果没有，填“无”）</w:t>
      </w:r>
      <w:bookmarkEnd w:id="1739"/>
      <w:bookmarkEnd w:id="1740"/>
      <w:bookmarkEnd w:id="1741"/>
      <w:bookmarkEnd w:id="1742"/>
      <w:bookmarkEnd w:id="1743"/>
      <w:bookmarkEnd w:id="1744"/>
      <w:bookmarkEnd w:id="1745"/>
    </w:p>
    <w:p>
      <w:pPr>
        <w:ind w:firstLine="210" w:firstLineChars="100"/>
        <w:rPr>
          <w:rFonts w:ascii="Times New Roman" w:hAnsi="Times New Roman"/>
          <w:color w:val="auto"/>
          <w:szCs w:val="21"/>
          <w:highlight w:val="none"/>
        </w:rPr>
      </w:pPr>
      <w:r>
        <w:rPr>
          <w:rFonts w:hint="default" w:ascii="Times New Roman" w:hAnsi="Times New Roman"/>
          <w:color w:val="auto"/>
          <w:szCs w:val="21"/>
          <w:highlight w:val="none"/>
          <w:u w:val="single"/>
        </w:rPr>
        <w:t>（1）投资</w:t>
      </w:r>
      <w:r>
        <w:rPr>
          <w:rFonts w:ascii="Times New Roman" w:hAnsi="Times New Roman"/>
          <w:color w:val="auto"/>
          <w:szCs w:val="21"/>
          <w:highlight w:val="none"/>
          <w:u w:val="single"/>
        </w:rPr>
        <w:t>节约奖励的约定：</w:t>
      </w:r>
      <w:r>
        <w:rPr>
          <w:rFonts w:hint="default"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hint="default" w:ascii="Times New Roman" w:hAnsi="Times New Roman"/>
          <w:color w:val="auto"/>
          <w:szCs w:val="21"/>
          <w:highlight w:val="none"/>
          <w:u w:val="single"/>
        </w:rPr>
        <w:t xml:space="preserve">           </w:t>
      </w:r>
      <w:r>
        <w:rPr>
          <w:rFonts w:hint="default" w:ascii="Times New Roman" w:hAnsi="Times New Roman"/>
          <w:color w:val="auto"/>
          <w:szCs w:val="21"/>
          <w:highlight w:val="none"/>
        </w:rPr>
        <w:t>。</w:t>
      </w:r>
    </w:p>
    <w:p>
      <w:pPr>
        <w:ind w:firstLine="210" w:firstLineChars="100"/>
        <w:rPr>
          <w:rFonts w:ascii="Times New Roman" w:hAnsi="Times New Roman"/>
          <w:color w:val="auto"/>
          <w:szCs w:val="21"/>
          <w:highlight w:val="none"/>
          <w:u w:val="single"/>
        </w:rPr>
      </w:pPr>
      <w:r>
        <w:rPr>
          <w:rFonts w:hint="default" w:ascii="Times New Roman" w:hAnsi="Times New Roman"/>
          <w:color w:val="auto"/>
          <w:szCs w:val="21"/>
          <w:highlight w:val="none"/>
          <w:u w:val="single"/>
        </w:rPr>
        <w:t>（2）履约</w:t>
      </w:r>
      <w:r>
        <w:rPr>
          <w:rFonts w:ascii="Times New Roman" w:hAnsi="Times New Roman"/>
          <w:color w:val="auto"/>
          <w:szCs w:val="21"/>
          <w:highlight w:val="none"/>
          <w:u w:val="single"/>
        </w:rPr>
        <w:t>担保：</w:t>
      </w:r>
      <w:r>
        <w:rPr>
          <w:rFonts w:hint="default" w:ascii="Times New Roman" w:hAnsi="Times New Roman"/>
          <w:color w:val="auto"/>
          <w:szCs w:val="21"/>
          <w:highlight w:val="none"/>
          <w:u w:val="single"/>
        </w:rPr>
        <w:t xml:space="preserve">                                              </w:t>
      </w:r>
    </w:p>
    <w:p>
      <w:pPr>
        <w:ind w:firstLine="210" w:firstLineChars="100"/>
        <w:rPr>
          <w:rFonts w:ascii="Times New Roman" w:hAnsi="Times New Roman"/>
          <w:color w:val="auto"/>
          <w:szCs w:val="21"/>
          <w:highlight w:val="none"/>
          <w:u w:val="single"/>
        </w:rPr>
      </w:pPr>
      <w:r>
        <w:rPr>
          <w:rFonts w:hint="default" w:ascii="Times New Roman" w:hAnsi="Times New Roman"/>
          <w:color w:val="auto"/>
          <w:szCs w:val="21"/>
          <w:highlight w:val="none"/>
          <w:u w:val="single"/>
        </w:rPr>
        <w:t>（3）</w:t>
      </w:r>
      <w:r>
        <w:rPr>
          <w:rFonts w:ascii="Times New Roman" w:hAnsi="Times New Roman"/>
          <w:color w:val="auto"/>
          <w:szCs w:val="21"/>
          <w:highlight w:val="none"/>
          <w:u w:val="single"/>
        </w:rPr>
        <w:t>……</w:t>
      </w:r>
      <w:r>
        <w:rPr>
          <w:rFonts w:hint="default" w:ascii="Times New Roman" w:hAnsi="Times New Roman"/>
          <w:color w:val="auto"/>
          <w:szCs w:val="21"/>
          <w:highlight w:val="none"/>
          <w:u w:val="single"/>
        </w:rPr>
        <w:t xml:space="preserve">                                                    </w:t>
      </w:r>
    </w:p>
    <w:p>
      <w:pPr>
        <w:rPr>
          <w:color w:val="auto"/>
          <w:szCs w:val="21"/>
          <w:highlight w:val="none"/>
        </w:rPr>
      </w:pPr>
      <w:r>
        <w:rPr>
          <w:rFonts w:hint="eastAsia"/>
          <w:color w:val="auto"/>
          <w:szCs w:val="21"/>
          <w:highlight w:val="none"/>
        </w:rPr>
        <w:t xml:space="preserve">                                                                                                                                                             </w:t>
      </w:r>
    </w:p>
    <w:p>
      <w:pPr>
        <w:rPr>
          <w:rFonts w:ascii="Times New Roman" w:hAnsi="Times New Roman"/>
          <w:color w:val="auto"/>
          <w:szCs w:val="21"/>
          <w:highlight w:val="none"/>
        </w:rPr>
      </w:pPr>
    </w:p>
    <w:p>
      <w:pPr>
        <w:rPr>
          <w:rFonts w:ascii="Times New Roman" w:hAnsi="Times New Roman"/>
          <w:color w:val="auto"/>
          <w:szCs w:val="21"/>
          <w:highlight w:val="none"/>
        </w:rPr>
      </w:pPr>
    </w:p>
    <w:p>
      <w:pPr>
        <w:rPr>
          <w:rFonts w:ascii="Times New Roman" w:hAnsi="Times New Roman"/>
          <w:color w:val="auto"/>
          <w:szCs w:val="21"/>
          <w:highlight w:val="none"/>
        </w:rPr>
      </w:pPr>
      <w:r>
        <w:rPr>
          <w:rFonts w:ascii="Times New Roman" w:hAnsi="Times New Roman"/>
          <w:color w:val="auto"/>
          <w:szCs w:val="21"/>
          <w:highlight w:val="none"/>
        </w:rPr>
        <w:t>附件</w:t>
      </w:r>
    </w:p>
    <w:p>
      <w:pPr>
        <w:rPr>
          <w:rFonts w:ascii="Times New Roman" w:hAnsi="Times New Roman"/>
          <w:color w:val="auto"/>
          <w:szCs w:val="21"/>
          <w:highlight w:val="none"/>
        </w:rPr>
      </w:pPr>
      <w:r>
        <w:rPr>
          <w:rFonts w:hint="default" w:ascii="Times New Roman" w:hAnsi="Times New Roman"/>
          <w:color w:val="auto"/>
          <w:szCs w:val="21"/>
          <w:highlight w:val="none"/>
        </w:rPr>
        <w:t>附件1：全过程工程咨询服务范围和服务内容</w:t>
      </w:r>
    </w:p>
    <w:p>
      <w:pPr>
        <w:rPr>
          <w:color w:val="auto"/>
          <w:szCs w:val="21"/>
          <w:highlight w:val="none"/>
        </w:rPr>
      </w:pPr>
      <w:r>
        <w:rPr>
          <w:rFonts w:hint="default" w:ascii="Times New Roman" w:hAnsi="Times New Roman"/>
          <w:color w:val="auto"/>
          <w:szCs w:val="21"/>
          <w:highlight w:val="none"/>
        </w:rPr>
        <w:t>附件2：发包人向咨询人提交有关资料及文件一览表</w:t>
      </w:r>
    </w:p>
    <w:p>
      <w:pPr>
        <w:rPr>
          <w:color w:val="auto"/>
          <w:szCs w:val="21"/>
          <w:highlight w:val="none"/>
        </w:rPr>
      </w:pPr>
      <w:r>
        <w:rPr>
          <w:rFonts w:hint="default" w:ascii="Times New Roman" w:hAnsi="Times New Roman"/>
          <w:color w:val="auto"/>
          <w:szCs w:val="21"/>
          <w:highlight w:val="none"/>
        </w:rPr>
        <w:t>附件3：咨询人向发包人交付的全过</w:t>
      </w:r>
      <w:bookmarkEnd w:id="1640"/>
      <w:bookmarkStart w:id="1746" w:name="_Toc351203652"/>
      <w:r>
        <w:rPr>
          <w:rFonts w:hint="default" w:ascii="Times New Roman" w:hAnsi="Times New Roman"/>
          <w:color w:val="auto"/>
          <w:szCs w:val="21"/>
          <w:highlight w:val="none"/>
        </w:rPr>
        <w:t>程工程</w:t>
      </w:r>
      <w:r>
        <w:rPr>
          <w:rFonts w:ascii="Times New Roman" w:hAnsi="Times New Roman"/>
          <w:color w:val="auto"/>
          <w:szCs w:val="21"/>
          <w:highlight w:val="none"/>
        </w:rPr>
        <w:t>咨</w:t>
      </w:r>
      <w:bookmarkEnd w:id="1746"/>
      <w:r>
        <w:rPr>
          <w:rFonts w:ascii="Times New Roman" w:hAnsi="Times New Roman"/>
          <w:color w:val="auto"/>
          <w:szCs w:val="21"/>
          <w:highlight w:val="none"/>
        </w:rPr>
        <w:t>询成果</w:t>
      </w:r>
      <w:r>
        <w:rPr>
          <w:rFonts w:hint="default" w:ascii="Times New Roman" w:hAnsi="Times New Roman"/>
          <w:color w:val="auto"/>
          <w:szCs w:val="21"/>
          <w:highlight w:val="none"/>
        </w:rPr>
        <w:t>文件目录</w:t>
      </w:r>
    </w:p>
    <w:p>
      <w:pPr>
        <w:rPr>
          <w:color w:val="auto"/>
          <w:szCs w:val="21"/>
          <w:highlight w:val="none"/>
        </w:rPr>
      </w:pPr>
      <w:r>
        <w:rPr>
          <w:rFonts w:hint="eastAsia"/>
          <w:color w:val="auto"/>
          <w:szCs w:val="21"/>
          <w:highlight w:val="none"/>
        </w:rPr>
        <w:t>附件4: 发包方配备的职员、设备、设施和其他人员服务</w:t>
      </w:r>
    </w:p>
    <w:p>
      <w:pPr>
        <w:rPr>
          <w:rFonts w:ascii="Times New Roman" w:hAnsi="Times New Roman"/>
          <w:color w:val="auto"/>
          <w:szCs w:val="21"/>
          <w:highlight w:val="none"/>
        </w:rPr>
      </w:pPr>
      <w:r>
        <w:rPr>
          <w:rFonts w:ascii="Times New Roman" w:hAnsi="Times New Roman"/>
          <w:color w:val="auto"/>
          <w:szCs w:val="21"/>
          <w:highlight w:val="none"/>
        </w:rPr>
        <w:t>附件</w:t>
      </w:r>
      <w:r>
        <w:rPr>
          <w:rFonts w:hint="default" w:ascii="Times New Roman" w:hAnsi="Times New Roman"/>
          <w:color w:val="auto"/>
          <w:szCs w:val="21"/>
          <w:highlight w:val="none"/>
        </w:rPr>
        <w:t>5</w:t>
      </w:r>
      <w:r>
        <w:rPr>
          <w:rFonts w:ascii="Times New Roman" w:hAnsi="Times New Roman"/>
          <w:color w:val="auto"/>
          <w:szCs w:val="21"/>
          <w:highlight w:val="none"/>
        </w:rPr>
        <w:t>：</w:t>
      </w:r>
      <w:r>
        <w:rPr>
          <w:rFonts w:hint="default" w:ascii="Times New Roman" w:hAnsi="Times New Roman"/>
          <w:color w:val="auto"/>
          <w:szCs w:val="21"/>
          <w:highlight w:val="none"/>
        </w:rPr>
        <w:t>咨询方配备的人员</w:t>
      </w:r>
    </w:p>
    <w:p>
      <w:pPr>
        <w:spacing w:line="360" w:lineRule="auto"/>
        <w:jc w:val="left"/>
        <w:rPr>
          <w:rFonts w:ascii="Times New Roman"/>
          <w:color w:val="auto"/>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6</w:t>
      </w:r>
      <w:r>
        <w:rPr>
          <w:rFonts w:hint="default" w:ascii="Times New Roman" w:hAnsi="Times New Roman" w:cs="Times New Roman"/>
          <w:color w:val="auto"/>
          <w:highlight w:val="none"/>
        </w:rPr>
        <w:t>：履约担保格式（独立保函、非独立保函）</w:t>
      </w:r>
    </w:p>
    <w:p>
      <w:pPr>
        <w:spacing w:line="360" w:lineRule="auto"/>
        <w:jc w:val="left"/>
        <w:rPr>
          <w:rFonts w:ascii="Times New Roman" w:hAnsi="Times New Roman" w:cs="Times New Roman"/>
          <w:color w:val="auto"/>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7</w:t>
      </w:r>
      <w:r>
        <w:rPr>
          <w:rFonts w:hint="default" w:ascii="Times New Roman" w:hAnsi="Times New Roman" w:cs="Times New Roman"/>
          <w:color w:val="auto"/>
          <w:highlight w:val="none"/>
        </w:rPr>
        <w:t>：预付款担保格式（独立保函、非独立保函）</w:t>
      </w:r>
    </w:p>
    <w:p>
      <w:pPr>
        <w:spacing w:line="360" w:lineRule="auto"/>
        <w:jc w:val="left"/>
        <w:rPr>
          <w:rFonts w:ascii="Times New Roman" w:hAnsi="Times New Roman"/>
          <w:color w:val="auto"/>
          <w:szCs w:val="21"/>
          <w:highlight w:val="none"/>
        </w:rPr>
      </w:pPr>
      <w:r>
        <w:rPr>
          <w:rFonts w:hint="default" w:ascii="Times New Roman" w:hAnsi="Times New Roman" w:cs="Times New Roman"/>
          <w:color w:val="auto"/>
          <w:highlight w:val="none"/>
        </w:rPr>
        <w:t>附件</w:t>
      </w:r>
      <w:r>
        <w:rPr>
          <w:rFonts w:ascii="Times New Roman" w:hAnsi="Times New Roman" w:cs="Times New Roman"/>
          <w:color w:val="auto"/>
          <w:highlight w:val="none"/>
        </w:rPr>
        <w:t>8</w:t>
      </w:r>
      <w:r>
        <w:rPr>
          <w:rFonts w:hint="default" w:ascii="Times New Roman" w:hAnsi="Times New Roman" w:cs="Times New Roman"/>
          <w:color w:val="auto"/>
          <w:highlight w:val="none"/>
        </w:rPr>
        <w:t>：支付担保格式（独立保函、非独立保函）</w:t>
      </w:r>
    </w:p>
    <w:p>
      <w:pPr>
        <w:rPr>
          <w:rFonts w:ascii="Times New Roman" w:hAnsi="Times New Roman"/>
          <w:color w:val="auto"/>
          <w:szCs w:val="21"/>
          <w:highlight w:val="none"/>
        </w:rPr>
      </w:pPr>
      <w:r>
        <w:rPr>
          <w:rFonts w:ascii="Times New Roman" w:hAnsi="Times New Roman"/>
          <w:color w:val="auto"/>
          <w:szCs w:val="21"/>
          <w:highlight w:val="none"/>
        </w:rPr>
        <w:t>附件</w:t>
      </w:r>
      <w:r>
        <w:rPr>
          <w:color w:val="auto"/>
          <w:szCs w:val="21"/>
          <w:highlight w:val="none"/>
        </w:rPr>
        <w:t>9</w:t>
      </w:r>
      <w:r>
        <w:rPr>
          <w:rFonts w:ascii="Times New Roman" w:hAnsi="Times New Roman"/>
          <w:color w:val="auto"/>
          <w:szCs w:val="21"/>
          <w:highlight w:val="none"/>
        </w:rPr>
        <w:t>：</w:t>
      </w:r>
      <w:r>
        <w:rPr>
          <w:rFonts w:hint="eastAsia"/>
          <w:color w:val="auto"/>
          <w:szCs w:val="21"/>
          <w:highlight w:val="none"/>
        </w:rPr>
        <w:t>报酬和支付</w:t>
      </w:r>
    </w:p>
    <w:p>
      <w:pPr>
        <w:rPr>
          <w:rFonts w:ascii="Times New Roman" w:hAnsi="Times New Roman"/>
          <w:color w:val="auto"/>
          <w:szCs w:val="21"/>
          <w:highlight w:val="none"/>
        </w:rPr>
      </w:pPr>
      <w:r>
        <w:rPr>
          <w:rFonts w:hint="default" w:ascii="Times New Roman" w:hAnsi="Times New Roman"/>
          <w:color w:val="auto"/>
          <w:szCs w:val="21"/>
          <w:highlight w:val="none"/>
        </w:rPr>
        <w:t>附件</w:t>
      </w:r>
      <w:r>
        <w:rPr>
          <w:rFonts w:ascii="Times New Roman" w:hAnsi="Times New Roman"/>
          <w:color w:val="auto"/>
          <w:szCs w:val="21"/>
          <w:highlight w:val="none"/>
        </w:rPr>
        <w:t>10</w:t>
      </w:r>
      <w:r>
        <w:rPr>
          <w:rFonts w:hint="default" w:ascii="Times New Roman" w:hAnsi="Times New Roman"/>
          <w:color w:val="auto"/>
          <w:szCs w:val="21"/>
          <w:highlight w:val="none"/>
        </w:rPr>
        <w:t>: 全过程工程</w:t>
      </w:r>
      <w:r>
        <w:rPr>
          <w:rFonts w:ascii="Times New Roman" w:hAnsi="Times New Roman"/>
          <w:color w:val="auto"/>
          <w:szCs w:val="21"/>
          <w:highlight w:val="none"/>
        </w:rPr>
        <w:t>咨询服务</w:t>
      </w:r>
      <w:r>
        <w:rPr>
          <w:rFonts w:hint="default" w:ascii="Times New Roman" w:hAnsi="Times New Roman"/>
          <w:color w:val="auto"/>
          <w:szCs w:val="21"/>
          <w:highlight w:val="none"/>
        </w:rPr>
        <w:t>进度表</w:t>
      </w:r>
    </w:p>
    <w:p>
      <w:pPr>
        <w:rPr>
          <w:rFonts w:ascii="Times New Roman" w:hAnsi="Times New Roman"/>
          <w:color w:val="auto"/>
          <w:highlight w:val="none"/>
        </w:rPr>
      </w:pPr>
    </w:p>
    <w:p>
      <w:pPr>
        <w:spacing w:line="360" w:lineRule="auto"/>
        <w:jc w:val="left"/>
        <w:rPr>
          <w:rFonts w:ascii="Times New Roman" w:hAnsi="Times New Roman"/>
          <w:b/>
          <w:color w:val="auto"/>
          <w:highlight w:val="none"/>
        </w:rPr>
      </w:pPr>
      <w:r>
        <w:rPr>
          <w:rFonts w:ascii="Times New Roman" w:hAnsi="Times New Roman"/>
          <w:b/>
          <w:color w:val="auto"/>
          <w:highlight w:val="none"/>
        </w:rPr>
        <w:br w:type="page"/>
      </w:r>
    </w:p>
    <w:p>
      <w:pPr>
        <w:pStyle w:val="5"/>
        <w:rPr>
          <w:color w:val="auto"/>
          <w:highlight w:val="none"/>
        </w:rPr>
      </w:pPr>
      <w:bookmarkStart w:id="1747" w:name="_Toc59202945"/>
      <w:bookmarkStart w:id="1748" w:name="_Toc672238297"/>
      <w:r>
        <w:rPr>
          <w:rFonts w:hint="eastAsia"/>
          <w:color w:val="auto"/>
          <w:highlight w:val="none"/>
        </w:rPr>
        <w:t>附件1：全过程工程咨询服务范围和服务内容</w:t>
      </w:r>
      <w:bookmarkEnd w:id="1747"/>
      <w:bookmarkEnd w:id="1748"/>
    </w:p>
    <w:p>
      <w:pPr>
        <w:pStyle w:val="62"/>
        <w:ind w:firstLine="0" w:firstLineChars="0"/>
        <w:jc w:val="center"/>
        <w:outlineLvl w:val="9"/>
        <w:rPr>
          <w:rFonts w:ascii="Times New Roman" w:hAnsi="Times New Roman" w:cs="Times New Roman"/>
          <w:color w:val="auto"/>
          <w:highlight w:val="none"/>
        </w:rPr>
      </w:pPr>
    </w:p>
    <w:p>
      <w:pPr>
        <w:jc w:val="center"/>
        <w:rPr>
          <w:rFonts w:ascii="Times New Roman" w:hAnsi="Times New Roman"/>
          <w:b/>
          <w:color w:val="auto"/>
          <w:sz w:val="28"/>
          <w:highlight w:val="none"/>
        </w:rPr>
      </w:pPr>
    </w:p>
    <w:p>
      <w:pPr>
        <w:jc w:val="center"/>
        <w:rPr>
          <w:rFonts w:ascii="Times New Roman" w:hAnsi="Times New Roman"/>
          <w:b/>
          <w:color w:val="auto"/>
          <w:sz w:val="28"/>
          <w:highlight w:val="none"/>
        </w:rPr>
      </w:pPr>
      <w:r>
        <w:rPr>
          <w:rFonts w:hint="default" w:ascii="Times New Roman" w:hAnsi="Times New Roman"/>
          <w:b/>
          <w:color w:val="auto"/>
          <w:sz w:val="28"/>
          <w:highlight w:val="none"/>
        </w:rPr>
        <w:t>全过程工程咨询服务范围和服务内容</w:t>
      </w:r>
    </w:p>
    <w:p>
      <w:pPr>
        <w:pStyle w:val="62"/>
        <w:ind w:firstLine="0" w:firstLineChars="0"/>
        <w:outlineLvl w:val="9"/>
        <w:rPr>
          <w:rFonts w:ascii="Times New Roman" w:hAnsi="Times New Roman" w:cs="Times New Roman"/>
          <w:color w:val="auto"/>
          <w:highlight w:val="none"/>
        </w:rPr>
      </w:pPr>
    </w:p>
    <w:p>
      <w:pPr>
        <w:pStyle w:val="27"/>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1.全过程工程咨询服务范围：</w:t>
      </w:r>
      <w:r>
        <w:rPr>
          <w:rFonts w:hint="default" w:ascii="Times New Roman" w:hAnsi="Times New Roman"/>
          <w:color w:val="auto"/>
          <w:sz w:val="21"/>
          <w:szCs w:val="21"/>
          <w:highlight w:val="none"/>
          <w:u w:val="single"/>
        </w:rPr>
        <w:t> （项目名称）</w:t>
      </w:r>
      <w:r>
        <w:rPr>
          <w:rFonts w:hint="default" w:ascii="Times New Roman" w:hAnsi="Times New Roman"/>
          <w:color w:val="auto"/>
          <w:sz w:val="21"/>
          <w:szCs w:val="21"/>
          <w:highlight w:val="none"/>
        </w:rPr>
        <w:t>的全过程工程咨询服务。</w:t>
      </w:r>
    </w:p>
    <w:p>
      <w:pPr>
        <w:pStyle w:val="27"/>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2.全过程工程咨询服务内容：</w:t>
      </w:r>
    </w:p>
    <w:p>
      <w:pPr>
        <w:spacing w:line="360" w:lineRule="auto"/>
        <w:ind w:firstLine="420" w:firstLineChars="200"/>
        <w:rPr>
          <w:rFonts w:hAnsi="Times New Roman"/>
          <w:color w:val="auto"/>
          <w:szCs w:val="21"/>
          <w:highlight w:val="none"/>
          <w:u w:val="single"/>
        </w:rPr>
      </w:pPr>
      <w:r>
        <w:rPr>
          <w:rFonts w:hint="default" w:hAnsi="Times New Roman"/>
          <w:color w:val="auto"/>
          <w:szCs w:val="21"/>
          <w:highlight w:val="none"/>
        </w:rPr>
        <w:t>（1）项目管理：本</w:t>
      </w:r>
      <w:r>
        <w:rPr>
          <w:rFonts w:hint="eastAsia"/>
          <w:color w:val="auto"/>
          <w:szCs w:val="21"/>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Cs w:val="21"/>
          <w:highlight w:val="none"/>
          <w:u w:val="single"/>
        </w:rPr>
        <w:t>运营保修管理</w:t>
      </w:r>
      <w:r>
        <w:rPr>
          <w:rFonts w:hint="eastAsia"/>
          <w:color w:val="auto"/>
          <w:szCs w:val="21"/>
          <w:highlight w:val="none"/>
          <w:u w:val="single"/>
        </w:rPr>
        <w:t>以及质量、计划、安全、信息、沟通、风险、人力资源等管理与协调。</w:t>
      </w:r>
      <w:r>
        <w:rPr>
          <w:rFonts w:hint="default" w:hAnsi="Times New Roman"/>
          <w:color w:val="auto"/>
          <w:szCs w:val="21"/>
          <w:highlight w:val="none"/>
          <w:u w:val="single"/>
        </w:rPr>
        <w:t>（此项为必选项）</w:t>
      </w:r>
    </w:p>
    <w:p>
      <w:pPr>
        <w:pStyle w:val="27"/>
        <w:spacing w:line="360" w:lineRule="auto"/>
        <w:ind w:firstLine="480"/>
        <w:rPr>
          <w:rFonts w:ascii="Times New Roman" w:hAnsi="Times New Roman"/>
          <w:color w:val="auto"/>
          <w:sz w:val="21"/>
          <w:szCs w:val="21"/>
          <w:highlight w:val="none"/>
          <w:u w:val="single"/>
        </w:rPr>
      </w:pPr>
    </w:p>
    <w:p>
      <w:pPr>
        <w:pStyle w:val="27"/>
        <w:spacing w:line="360" w:lineRule="auto"/>
        <w:ind w:firstLine="480"/>
        <w:rPr>
          <w:rFonts w:ascii="Times New Roman" w:hAnsi="Times New Roman"/>
          <w:color w:val="auto"/>
          <w:sz w:val="21"/>
          <w:szCs w:val="21"/>
          <w:highlight w:val="none"/>
          <w:u w:val="single"/>
        </w:rPr>
      </w:pPr>
      <w:r>
        <w:rPr>
          <w:rFonts w:hint="default" w:ascii="Times New Roman" w:hAnsi="Times New Roman"/>
          <w:color w:val="auto"/>
          <w:sz w:val="21"/>
          <w:szCs w:val="21"/>
          <w:highlight w:val="none"/>
        </w:rPr>
        <w:t>（2）各专项服务工作：</w:t>
      </w:r>
      <w:r>
        <w:rPr>
          <w:rFonts w:ascii="Times New Roman" w:hAnsi="Times New Roman"/>
          <w:color w:val="auto"/>
          <w:sz w:val="21"/>
          <w:szCs w:val="21"/>
          <w:highlight w:val="none"/>
          <w:u w:val="single"/>
        </w:rPr>
        <w:t xml:space="preserve"> </w:t>
      </w:r>
      <w:r>
        <w:rPr>
          <w:rFonts w:hint="default" w:ascii="Times New Roman" w:hAnsi="Times New Roman"/>
          <w:color w:val="auto"/>
          <w:sz w:val="21"/>
          <w:szCs w:val="21"/>
          <w:highlight w:val="none"/>
          <w:u w:val="single"/>
        </w:rPr>
        <w:t xml:space="preserve">                                                        </w:t>
      </w:r>
    </w:p>
    <w:p>
      <w:pPr>
        <w:pStyle w:val="27"/>
        <w:spacing w:line="360" w:lineRule="auto"/>
        <w:ind w:firstLine="480"/>
        <w:rPr>
          <w:rFonts w:ascii="Times New Roman" w:hAnsi="Times New Roman"/>
          <w:color w:val="auto"/>
          <w:sz w:val="21"/>
          <w:szCs w:val="21"/>
          <w:highlight w:val="none"/>
          <w:u w:val="single"/>
        </w:rPr>
      </w:pPr>
      <w:r>
        <w:rPr>
          <w:rFonts w:hint="default" w:ascii="Times New Roman" w:hAnsi="Times New Roman"/>
          <w:color w:val="auto"/>
          <w:sz w:val="21"/>
          <w:szCs w:val="21"/>
          <w:highlight w:val="none"/>
          <w:u w:val="single"/>
        </w:rPr>
        <w:t xml:space="preserve">                          （须勾选两项及以上选项，且必须包含监理或设计咨询或造价咨询中的一项。）</w:t>
      </w:r>
    </w:p>
    <w:p>
      <w:pPr>
        <w:pStyle w:val="27"/>
        <w:spacing w:line="360" w:lineRule="auto"/>
        <w:ind w:firstLine="480"/>
        <w:rPr>
          <w:rFonts w:ascii="Times New Roman" w:hAnsi="Times New Roman"/>
          <w:color w:val="auto"/>
          <w:sz w:val="21"/>
          <w:szCs w:val="21"/>
          <w:highlight w:val="none"/>
        </w:rPr>
      </w:pPr>
      <w:r>
        <w:rPr>
          <w:rFonts w:hint="default" w:ascii="Times New Roman" w:hAnsi="Times New Roman"/>
          <w:color w:val="auto"/>
          <w:sz w:val="21"/>
          <w:szCs w:val="21"/>
          <w:highlight w:val="none"/>
        </w:rPr>
        <w:t>（发包人可根据下表对各阶段咨询服务工作与各专项服务工作内容进行明细）</w:t>
      </w:r>
    </w:p>
    <w:p>
      <w:pPr>
        <w:rPr>
          <w:rFonts w:ascii="Times New Roman" w:hAnsi="Times New Roman"/>
          <w:b/>
          <w:color w:val="auto"/>
          <w:sz w:val="28"/>
          <w:highlight w:val="none"/>
        </w:rPr>
      </w:pPr>
      <w:r>
        <w:rPr>
          <w:rFonts w:hint="default" w:ascii="Times New Roman" w:hAnsi="Times New Roman"/>
          <w:b/>
          <w:color w:val="auto"/>
          <w:sz w:val="28"/>
          <w:highlight w:val="none"/>
        </w:rPr>
        <w:t xml:space="preserve">       </w:t>
      </w:r>
    </w:p>
    <w:p>
      <w:pPr>
        <w:jc w:val="center"/>
        <w:rPr>
          <w:rFonts w:ascii="Times New Roman" w:hAnsi="Times New Roman"/>
          <w:b/>
          <w:color w:val="auto"/>
          <w:sz w:val="28"/>
          <w:highlight w:val="none"/>
        </w:rPr>
        <w:sectPr>
          <w:pgSz w:w="11906" w:h="16838"/>
          <w:pgMar w:top="1440" w:right="1440" w:bottom="1797" w:left="1440" w:header="567" w:footer="590" w:gutter="0"/>
          <w:cols w:space="720" w:num="1"/>
          <w:docGrid w:linePitch="312" w:charSpace="0"/>
        </w:sectPr>
      </w:pPr>
    </w:p>
    <w:p>
      <w:pPr>
        <w:jc w:val="center"/>
        <w:rPr>
          <w:rFonts w:ascii="Times New Roman" w:hAnsi="Times New Roman"/>
          <w:b/>
          <w:color w:val="auto"/>
          <w:sz w:val="28"/>
          <w:highlight w:val="none"/>
        </w:rPr>
      </w:pPr>
      <w:r>
        <w:rPr>
          <w:rFonts w:hint="default" w:ascii="Times New Roman" w:hAnsi="Times New Roman"/>
          <w:b/>
          <w:color w:val="auto"/>
          <w:sz w:val="28"/>
          <w:highlight w:val="none"/>
        </w:rPr>
        <w:t>全过程工程</w:t>
      </w:r>
      <w:r>
        <w:rPr>
          <w:rFonts w:ascii="Times New Roman" w:hAnsi="Times New Roman"/>
          <w:b/>
          <w:color w:val="auto"/>
          <w:sz w:val="28"/>
          <w:highlight w:val="none"/>
        </w:rPr>
        <w:t>咨询服务菜单</w:t>
      </w:r>
    </w:p>
    <w:tbl>
      <w:tblPr>
        <w:tblStyle w:val="47"/>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8"/>
        <w:gridCol w:w="4394"/>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1807" w:type="dxa"/>
            <w:gridSpan w:val="2"/>
            <w:shd w:val="solid" w:color="C7DAF1" w:fill="auto"/>
            <w:vAlign w:val="center"/>
          </w:tcPr>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项目</w:t>
            </w:r>
          </w:p>
        </w:tc>
        <w:tc>
          <w:tcPr>
            <w:tcW w:w="4394" w:type="dxa"/>
            <w:shd w:val="solid" w:color="C7DAF1" w:fill="auto"/>
            <w:vAlign w:val="center"/>
          </w:tcPr>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全过程工程咨询服务内容</w:t>
            </w:r>
          </w:p>
        </w:tc>
        <w:tc>
          <w:tcPr>
            <w:tcW w:w="3290" w:type="dxa"/>
            <w:shd w:val="solid" w:color="C7DAF1" w:fill="auto"/>
            <w:vAlign w:val="center"/>
          </w:tcPr>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专项服务</w:t>
            </w:r>
          </w:p>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（根据专项合同计取）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前期咨询</w:t>
            </w:r>
          </w:p>
        </w:tc>
        <w:tc>
          <w:tcPr>
            <w:tcW w:w="4412" w:type="dxa"/>
            <w:gridSpan w:val="2"/>
            <w:shd w:val="clear" w:color="8DB3E2" w:fill="auto"/>
            <w:vAlign w:val="center"/>
          </w:tcPr>
          <w:p>
            <w:pPr>
              <w:kinsoku w:val="0"/>
              <w:overflowPunct w:val="0"/>
              <w:spacing w:line="276" w:lineRule="auto"/>
              <w:jc w:val="left"/>
              <w:rPr>
                <w:color w:val="auto"/>
                <w:szCs w:val="21"/>
                <w:highlight w:val="none"/>
              </w:rPr>
            </w:pPr>
            <w:r>
              <w:rPr>
                <w:rFonts w:hint="eastAsia"/>
                <w:color w:val="auto"/>
                <w:szCs w:val="21"/>
                <w:highlight w:val="none"/>
              </w:rPr>
              <w:t>1、对项目进行概念性规划和总规，以及对控规和详规方案编制过程提供咨询及建议。</w:t>
            </w:r>
          </w:p>
          <w:p>
            <w:pPr>
              <w:kinsoku w:val="0"/>
              <w:overflowPunct w:val="0"/>
              <w:spacing w:line="276" w:lineRule="auto"/>
              <w:jc w:val="left"/>
              <w:rPr>
                <w:color w:val="auto"/>
                <w:szCs w:val="21"/>
                <w:highlight w:val="none"/>
              </w:rPr>
            </w:pPr>
            <w:r>
              <w:rPr>
                <w:rFonts w:hint="eastAsia"/>
                <w:color w:val="auto"/>
                <w:szCs w:val="21"/>
                <w:highlight w:val="none"/>
              </w:rPr>
              <w:t>2、协助完成工程咨询相关立项、可研、资金等审批工作，取得相关批复。</w:t>
            </w:r>
          </w:p>
          <w:p>
            <w:pPr>
              <w:kinsoku w:val="0"/>
              <w:overflowPunct w:val="0"/>
              <w:spacing w:line="276" w:lineRule="auto"/>
              <w:jc w:val="left"/>
              <w:rPr>
                <w:color w:val="auto"/>
                <w:szCs w:val="21"/>
                <w:highlight w:val="none"/>
              </w:rPr>
            </w:pPr>
            <w:r>
              <w:rPr>
                <w:rFonts w:hint="eastAsia"/>
                <w:color w:val="auto"/>
                <w:szCs w:val="21"/>
                <w:highlight w:val="none"/>
              </w:rPr>
              <w:t>3、协助开展评审准备工作，审核评审报告，完成项目建议书、可行性研究报告、初步设计等评审工作。</w:t>
            </w:r>
          </w:p>
          <w:p>
            <w:pPr>
              <w:kinsoku w:val="0"/>
              <w:overflowPunct w:val="0"/>
              <w:spacing w:line="276" w:lineRule="auto"/>
              <w:jc w:val="left"/>
              <w:rPr>
                <w:color w:val="auto"/>
                <w:szCs w:val="21"/>
                <w:highlight w:val="none"/>
              </w:rPr>
            </w:pPr>
            <w:r>
              <w:rPr>
                <w:rFonts w:hint="eastAsia"/>
                <w:color w:val="auto"/>
                <w:szCs w:val="21"/>
                <w:highlight w:val="none"/>
              </w:rPr>
              <w:t>4、协助水土保持方案、压覆矿产资源报告、入河排污口设置论证报告、水口论证报告、林地可行性研究报告、环境影响评估报告等评审及报送，取得批复。</w:t>
            </w:r>
          </w:p>
        </w:tc>
        <w:tc>
          <w:tcPr>
            <w:tcW w:w="3290" w:type="dxa"/>
            <w:shd w:val="clear" w:color="8DB3E2" w:fill="auto"/>
            <w:vAlign w:val="center"/>
          </w:tcPr>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□编制规划方案</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□编制投融资策划方案</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□节能评估报告</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□安全评价</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□社会稳定风险评价</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□水土保持方案</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□地质灾害危险性评估</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□交通影响评价</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□编制项目建议书</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□编制可行性研究报告</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□编制项目申请报告</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□编制项目资金申请报告</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□编制节能评估报告书</w:t>
            </w:r>
          </w:p>
          <w:p>
            <w:pPr>
              <w:kinsoku w:val="0"/>
              <w:overflowPunct w:val="0"/>
              <w:spacing w:line="276" w:lineRule="auto"/>
              <w:jc w:val="left"/>
              <w:rPr>
                <w:rFonts w:cs="Times New Roman"/>
                <w:color w:val="auto"/>
                <w:szCs w:val="21"/>
                <w:highlight w:val="none"/>
              </w:rPr>
            </w:pPr>
            <w:r>
              <w:rPr>
                <w:rFonts w:hint="default" w:cs="Times New Roman"/>
                <w:color w:val="auto"/>
                <w:szCs w:val="21"/>
                <w:highlight w:val="none"/>
              </w:rPr>
              <w:t>□编制重大固定资产投资项目社会稳定风险评估报告</w:t>
            </w:r>
          </w:p>
          <w:p>
            <w:pPr>
              <w:kinsoku w:val="0"/>
              <w:overflowPunct w:val="0"/>
              <w:spacing w:line="276" w:lineRule="auto"/>
              <w:jc w:val="left"/>
              <w:rPr>
                <w:rFonts w:cs="Times New Roman"/>
                <w:b/>
                <w:bCs/>
                <w:color w:val="auto"/>
                <w:szCs w:val="21"/>
                <w:highlight w:val="none"/>
              </w:rPr>
            </w:pPr>
            <w:r>
              <w:rPr>
                <w:rFonts w:hint="default" w:cs="Times New Roman"/>
                <w:color w:val="auto"/>
                <w:szCs w:val="21"/>
                <w:highlight w:val="none"/>
              </w:rPr>
              <w:t>□其他咨询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cs="Times New Roman"/>
                <w:b/>
                <w:bCs/>
                <w:color w:val="auto"/>
                <w:szCs w:val="21"/>
                <w:highlight w:val="none"/>
              </w:rPr>
            </w:pPr>
            <w:r>
              <w:rPr>
                <w:rFonts w:hint="default" w:cs="Times New Roman"/>
                <w:b/>
                <w:bCs/>
                <w:color w:val="auto"/>
                <w:szCs w:val="21"/>
                <w:highlight w:val="none"/>
              </w:rPr>
              <w:t>勘察咨询</w:t>
            </w:r>
          </w:p>
        </w:tc>
        <w:tc>
          <w:tcPr>
            <w:tcW w:w="4412" w:type="dxa"/>
            <w:gridSpan w:val="2"/>
            <w:shd w:val="clear" w:color="8DB3E2" w:fill="auto"/>
            <w:vAlign w:val="center"/>
          </w:tcPr>
          <w:p>
            <w:pPr>
              <w:numPr>
                <w:ilvl w:val="0"/>
                <w:numId w:val="3"/>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编制工程勘察任务书。</w:t>
            </w:r>
          </w:p>
          <w:p>
            <w:pPr>
              <w:numPr>
                <w:ilvl w:val="0"/>
                <w:numId w:val="3"/>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检查勘察现场及室内试验主要岗位操作人员资格及所使用的设备、仪器的计量检定情况。</w:t>
            </w:r>
          </w:p>
          <w:p>
            <w:pPr>
              <w:numPr>
                <w:ilvl w:val="0"/>
                <w:numId w:val="3"/>
              </w:numPr>
              <w:kinsoku w:val="0"/>
              <w:overflowPunct w:val="0"/>
              <w:spacing w:line="276" w:lineRule="auto"/>
              <w:jc w:val="left"/>
              <w:rPr>
                <w:rFonts w:hint="eastAsia"/>
                <w:color w:val="auto"/>
                <w:szCs w:val="21"/>
                <w:highlight w:val="none"/>
                <w:lang w:val="en-US" w:eastAsia="zh-CN"/>
              </w:rPr>
            </w:pPr>
            <w:r>
              <w:rPr>
                <w:rFonts w:hint="eastAsia"/>
                <w:color w:val="auto"/>
                <w:szCs w:val="21"/>
                <w:highlight w:val="none"/>
                <w:lang w:val="en-US" w:eastAsia="zh-CN"/>
              </w:rPr>
              <w:t>了解勘察进度执行情况，督促勘察单位完成勘察合同约定的工作内容。</w:t>
            </w:r>
          </w:p>
          <w:p>
            <w:pPr>
              <w:numPr>
                <w:ilvl w:val="0"/>
                <w:numId w:val="3"/>
              </w:numPr>
              <w:kinsoku w:val="0"/>
              <w:overflowPunct w:val="0"/>
              <w:spacing w:line="276" w:lineRule="auto"/>
              <w:jc w:val="left"/>
              <w:rPr>
                <w:color w:val="auto"/>
                <w:szCs w:val="21"/>
                <w:highlight w:val="none"/>
              </w:rPr>
            </w:pPr>
            <w:r>
              <w:rPr>
                <w:rFonts w:hint="eastAsia"/>
                <w:color w:val="auto"/>
                <w:szCs w:val="21"/>
                <w:highlight w:val="none"/>
                <w:lang w:val="en-US" w:eastAsia="zh-CN"/>
              </w:rPr>
              <w:t>对各阶段勘察技术要求、勘察方案、勘察成果做出书面咨询审查意见。</w:t>
            </w:r>
          </w:p>
        </w:tc>
        <w:tc>
          <w:tcPr>
            <w:tcW w:w="3290" w:type="dxa"/>
            <w:shd w:val="clear" w:color="8DB3E2" w:fill="auto"/>
            <w:vAlign w:val="center"/>
          </w:tcPr>
          <w:p>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编制可行性研究勘察报告</w:t>
            </w:r>
          </w:p>
          <w:p>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编制初步勘察报告</w:t>
            </w:r>
          </w:p>
          <w:p>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编制详细勘察报告</w:t>
            </w:r>
          </w:p>
          <w:p>
            <w:pPr>
              <w:kinsoku w:val="0"/>
              <w:overflowPunct w:val="0"/>
              <w:spacing w:line="276" w:lineRule="auto"/>
              <w:jc w:val="left"/>
              <w:rPr>
                <w:rFonts w:hint="default" w:cs="Times New Roman"/>
                <w:color w:val="auto"/>
                <w:szCs w:val="21"/>
                <w:highlight w:val="none"/>
                <w:lang w:eastAsia="zh-CN"/>
              </w:rPr>
            </w:pPr>
            <w:r>
              <w:rPr>
                <w:rFonts w:hint="default" w:cs="Times New Roman"/>
                <w:color w:val="auto"/>
                <w:szCs w:val="21"/>
                <w:highlight w:val="none"/>
              </w:rPr>
              <w:t>□</w:t>
            </w:r>
            <w:r>
              <w:rPr>
                <w:rFonts w:hint="default" w:cs="Times New Roman"/>
                <w:color w:val="auto"/>
                <w:szCs w:val="21"/>
                <w:highlight w:val="none"/>
                <w:lang w:eastAsia="zh-CN"/>
              </w:rPr>
              <w:t>编制施工勘察资料</w:t>
            </w:r>
          </w:p>
          <w:p>
            <w:pPr>
              <w:kinsoku w:val="0"/>
              <w:overflowPunct w:val="0"/>
              <w:spacing w:line="276" w:lineRule="auto"/>
              <w:jc w:val="left"/>
              <w:rPr>
                <w:rFonts w:hint="default" w:eastAsia="宋体" w:cs="Times New Roman"/>
                <w:color w:val="auto"/>
                <w:szCs w:val="21"/>
                <w:highlight w:val="none"/>
                <w:lang w:val="en-US" w:eastAsia="zh-CN"/>
              </w:rPr>
            </w:pPr>
            <w:r>
              <w:rPr>
                <w:rFonts w:hint="default" w:cs="Times New Roman"/>
                <w:color w:val="auto"/>
                <w:szCs w:val="21"/>
                <w:highlight w:val="none"/>
              </w:rPr>
              <w:t>□其他咨询</w:t>
            </w:r>
            <w:r>
              <w:rPr>
                <w:rFonts w:hint="default" w:cs="Times New Roman"/>
                <w:color w:val="auto"/>
                <w:szCs w:val="21"/>
                <w:highlight w:val="none"/>
                <w:lang w:eastAsia="zh-CN"/>
              </w:rPr>
              <w:t>：</w:t>
            </w:r>
            <w:r>
              <w:rPr>
                <w:rFonts w:hint="default" w:cs="Times New Roman"/>
                <w:color w:val="auto"/>
                <w:szCs w:val="21"/>
                <w:highlight w:val="none"/>
                <w:u w:val="single"/>
                <w:lang w:val="en-US" w:eastAsia="zh-CN"/>
              </w:rPr>
              <w:t xml:space="preserve">                </w:t>
            </w:r>
            <w:r>
              <w:rPr>
                <w:rFonts w:hint="default" w:cs="Times New Roman"/>
                <w:color w:val="auto"/>
                <w:szCs w:val="21"/>
                <w:highlight w:val="none"/>
                <w:lang w:val="en-US" w:eastAsia="zh-CN"/>
              </w:rPr>
              <w:t xml:space="preserve">  </w:t>
            </w:r>
          </w:p>
          <w:p>
            <w:pPr>
              <w:kinsoku w:val="0"/>
              <w:overflowPunct w:val="0"/>
              <w:spacing w:line="276" w:lineRule="auto"/>
              <w:jc w:val="left"/>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jc w:val="center"/>
        </w:trPr>
        <w:tc>
          <w:tcPr>
            <w:tcW w:w="1789" w:type="dxa"/>
            <w:shd w:val="clear" w:color="8DB3E2" w:fill="auto"/>
            <w:vAlign w:val="center"/>
          </w:tcPr>
          <w:p>
            <w:pPr>
              <w:kinsoku w:val="0"/>
              <w:overflowPunct w:val="0"/>
              <w:spacing w:line="276" w:lineRule="auto"/>
              <w:ind w:left="103"/>
              <w:jc w:val="center"/>
              <w:rPr>
                <w:rFonts w:cs="Times New Roman"/>
                <w:b/>
                <w:bCs/>
                <w:color w:val="auto"/>
                <w:szCs w:val="21"/>
                <w:highlight w:val="none"/>
              </w:rPr>
            </w:pPr>
            <w:r>
              <w:rPr>
                <w:rFonts w:cs="Times New Roman"/>
                <w:b/>
                <w:bCs/>
                <w:color w:val="auto"/>
                <w:szCs w:val="21"/>
                <w:highlight w:val="none"/>
              </w:rPr>
              <w:t>设计咨询</w:t>
            </w:r>
          </w:p>
        </w:tc>
        <w:tc>
          <w:tcPr>
            <w:tcW w:w="4412" w:type="dxa"/>
            <w:gridSpan w:val="2"/>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1、对项目方案设计、初步设计</w:t>
            </w:r>
            <w:r>
              <w:rPr>
                <w:rFonts w:hint="eastAsia"/>
                <w:color w:val="auto"/>
                <w:szCs w:val="21"/>
                <w:highlight w:val="none"/>
              </w:rPr>
              <w:t>、施工图设计</w:t>
            </w:r>
            <w:r>
              <w:rPr>
                <w:color w:val="auto"/>
                <w:szCs w:val="21"/>
                <w:highlight w:val="none"/>
              </w:rPr>
              <w:t>等各阶段设计提供技术咨询及决策建议；</w:t>
            </w:r>
          </w:p>
          <w:p>
            <w:pPr>
              <w:kinsoku w:val="0"/>
              <w:overflowPunct w:val="0"/>
              <w:spacing w:line="276" w:lineRule="auto"/>
              <w:jc w:val="left"/>
              <w:rPr>
                <w:color w:val="auto"/>
                <w:szCs w:val="21"/>
                <w:highlight w:val="none"/>
              </w:rPr>
            </w:pPr>
            <w:r>
              <w:rPr>
                <w:color w:val="auto"/>
                <w:szCs w:val="21"/>
                <w:highlight w:val="none"/>
              </w:rPr>
              <w:t>2、组织设计单位进行现场设计技术交底和图纸会审；</w:t>
            </w:r>
          </w:p>
          <w:p>
            <w:pPr>
              <w:kinsoku w:val="0"/>
              <w:overflowPunct w:val="0"/>
              <w:spacing w:line="276" w:lineRule="auto"/>
              <w:jc w:val="left"/>
              <w:rPr>
                <w:color w:val="auto"/>
                <w:szCs w:val="21"/>
                <w:highlight w:val="none"/>
              </w:rPr>
            </w:pPr>
            <w:r>
              <w:rPr>
                <w:color w:val="auto"/>
                <w:szCs w:val="21"/>
                <w:highlight w:val="none"/>
              </w:rPr>
              <w:t>3、协助</w:t>
            </w:r>
            <w:r>
              <w:rPr>
                <w:rFonts w:hint="eastAsia"/>
                <w:color w:val="auto"/>
                <w:szCs w:val="21"/>
                <w:highlight w:val="none"/>
              </w:rPr>
              <w:t>发包人</w:t>
            </w:r>
            <w:r>
              <w:rPr>
                <w:color w:val="auto"/>
                <w:szCs w:val="21"/>
                <w:highlight w:val="none"/>
              </w:rPr>
              <w:t>向政府职能部门报审设计文件</w:t>
            </w:r>
            <w:r>
              <w:rPr>
                <w:rFonts w:hint="eastAsia"/>
                <w:color w:val="auto"/>
                <w:szCs w:val="21"/>
                <w:highlight w:val="none"/>
              </w:rPr>
              <w:t>；</w:t>
            </w:r>
          </w:p>
          <w:p>
            <w:pPr>
              <w:kinsoku w:val="0"/>
              <w:overflowPunct w:val="0"/>
              <w:spacing w:line="276" w:lineRule="auto"/>
              <w:jc w:val="left"/>
              <w:rPr>
                <w:color w:val="auto"/>
                <w:szCs w:val="21"/>
                <w:highlight w:val="none"/>
              </w:rPr>
            </w:pPr>
            <w:r>
              <w:rPr>
                <w:rFonts w:hint="eastAsia"/>
                <w:color w:val="auto"/>
                <w:szCs w:val="21"/>
                <w:highlight w:val="none"/>
              </w:rPr>
              <w:t>4、</w:t>
            </w:r>
            <w:r>
              <w:rPr>
                <w:color w:val="auto"/>
                <w:szCs w:val="21"/>
                <w:highlight w:val="none"/>
              </w:rPr>
              <w:t>项目投资估算</w:t>
            </w:r>
            <w:r>
              <w:rPr>
                <w:rFonts w:hint="eastAsia"/>
                <w:color w:val="auto"/>
                <w:szCs w:val="21"/>
                <w:highlight w:val="none"/>
              </w:rPr>
              <w:t>、工程概算</w:t>
            </w:r>
            <w:r>
              <w:rPr>
                <w:color w:val="auto"/>
                <w:szCs w:val="21"/>
                <w:highlight w:val="none"/>
              </w:rPr>
              <w:t>的</w:t>
            </w:r>
            <w:r>
              <w:rPr>
                <w:rFonts w:hint="eastAsia"/>
                <w:color w:val="auto"/>
                <w:szCs w:val="21"/>
                <w:highlight w:val="none"/>
              </w:rPr>
              <w:t>编制。</w:t>
            </w:r>
          </w:p>
        </w:tc>
        <w:tc>
          <w:tcPr>
            <w:tcW w:w="3290" w:type="dxa"/>
            <w:shd w:val="clear" w:color="8DB3E2" w:fill="auto"/>
            <w:vAlign w:val="center"/>
          </w:tcPr>
          <w:p>
            <w:pPr>
              <w:kinsoku w:val="0"/>
              <w:overflowPunct w:val="0"/>
              <w:spacing w:line="276" w:lineRule="auto"/>
              <w:jc w:val="left"/>
              <w:rPr>
                <w:rFonts w:cs="Times New Roman"/>
                <w:color w:val="auto"/>
                <w:szCs w:val="21"/>
                <w:highlight w:val="none"/>
              </w:rPr>
            </w:pP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编制概念性方案设计</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编制方案设计</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编制初步设计</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施工图</w:t>
            </w:r>
            <w:r>
              <w:rPr>
                <w:color w:val="auto"/>
                <w:szCs w:val="21"/>
                <w:highlight w:val="none"/>
              </w:rPr>
              <w:t>设计</w:t>
            </w:r>
            <w:r>
              <w:rPr>
                <w:rFonts w:hint="eastAsia"/>
                <w:color w:val="auto"/>
                <w:szCs w:val="21"/>
                <w:highlight w:val="none"/>
              </w:rPr>
              <w:t>（</w:t>
            </w:r>
            <w:r>
              <w:rPr>
                <w:rFonts w:hint="default" w:hAnsi="Times New Roman"/>
                <w:color w:val="auto"/>
                <w:szCs w:val="21"/>
                <w:highlight w:val="none"/>
              </w:rPr>
              <w:t>建筑项目总投资2亿元人民币以上或单项工程总投资1亿元人民币以上的，</w:t>
            </w:r>
            <w:r>
              <w:rPr>
                <w:rFonts w:hint="eastAsia"/>
                <w:color w:val="auto"/>
                <w:szCs w:val="21"/>
                <w:highlight w:val="none"/>
              </w:rPr>
              <w:t>其设计咨询不得包括施工图设计。）</w:t>
            </w:r>
          </w:p>
          <w:p>
            <w:pPr>
              <w:kinsoku w:val="0"/>
              <w:overflowPunct w:val="0"/>
              <w:spacing w:line="276" w:lineRule="auto"/>
              <w:jc w:val="left"/>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3" w:hRule="atLeast"/>
          <w:jc w:val="center"/>
        </w:trPr>
        <w:tc>
          <w:tcPr>
            <w:tcW w:w="1789" w:type="dxa"/>
            <w:shd w:val="clear" w:color="8DB3E2" w:fill="auto"/>
            <w:vAlign w:val="center"/>
          </w:tcPr>
          <w:p>
            <w:pPr>
              <w:kinsoku w:val="0"/>
              <w:overflowPunct w:val="0"/>
              <w:spacing w:line="276" w:lineRule="auto"/>
              <w:ind w:left="103"/>
              <w:jc w:val="center"/>
              <w:rPr>
                <w:b/>
                <w:bCs/>
                <w:color w:val="auto"/>
                <w:szCs w:val="21"/>
                <w:highlight w:val="none"/>
              </w:rPr>
            </w:pPr>
            <w:r>
              <w:rPr>
                <w:b/>
                <w:bCs/>
                <w:color w:val="auto"/>
                <w:szCs w:val="21"/>
                <w:highlight w:val="none"/>
              </w:rPr>
              <w:t>造价咨询</w:t>
            </w:r>
          </w:p>
          <w:p>
            <w:pPr>
              <w:kinsoku w:val="0"/>
              <w:overflowPunct w:val="0"/>
              <w:spacing w:line="276" w:lineRule="auto"/>
              <w:ind w:left="103"/>
              <w:jc w:val="center"/>
              <w:rPr>
                <w:b/>
                <w:bCs/>
                <w:color w:val="auto"/>
                <w:szCs w:val="21"/>
                <w:highlight w:val="none"/>
              </w:rPr>
            </w:pPr>
            <w:r>
              <w:rPr>
                <w:b/>
                <w:bCs/>
                <w:color w:val="auto"/>
                <w:szCs w:val="21"/>
                <w:highlight w:val="none"/>
              </w:rPr>
              <w:t>管理</w:t>
            </w:r>
          </w:p>
        </w:tc>
        <w:tc>
          <w:tcPr>
            <w:tcW w:w="4412" w:type="dxa"/>
            <w:gridSpan w:val="2"/>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1、审查并评价基本建设程序合法、合规性，手续是否完善；</w:t>
            </w:r>
          </w:p>
          <w:p>
            <w:pPr>
              <w:kinsoku w:val="0"/>
              <w:overflowPunct w:val="0"/>
              <w:spacing w:line="276" w:lineRule="auto"/>
              <w:jc w:val="left"/>
              <w:rPr>
                <w:color w:val="auto"/>
                <w:szCs w:val="21"/>
                <w:highlight w:val="none"/>
              </w:rPr>
            </w:pPr>
            <w:r>
              <w:rPr>
                <w:color w:val="auto"/>
                <w:szCs w:val="21"/>
                <w:highlight w:val="none"/>
              </w:rPr>
              <w:t>2、协助建设单位进行投资分析、风险控制，提出融资方案的建议；</w:t>
            </w:r>
          </w:p>
          <w:p>
            <w:pPr>
              <w:kinsoku w:val="0"/>
              <w:overflowPunct w:val="0"/>
              <w:spacing w:line="276" w:lineRule="auto"/>
              <w:jc w:val="left"/>
              <w:rPr>
                <w:color w:val="auto"/>
                <w:szCs w:val="21"/>
                <w:highlight w:val="none"/>
              </w:rPr>
            </w:pPr>
            <w:r>
              <w:rPr>
                <w:color w:val="auto"/>
                <w:szCs w:val="21"/>
                <w:highlight w:val="none"/>
              </w:rPr>
              <w:t>3、项目投资估算</w:t>
            </w:r>
            <w:r>
              <w:rPr>
                <w:rFonts w:hint="eastAsia"/>
                <w:color w:val="auto"/>
                <w:szCs w:val="21"/>
                <w:highlight w:val="none"/>
              </w:rPr>
              <w:t>、工程概算</w:t>
            </w:r>
            <w:r>
              <w:rPr>
                <w:color w:val="auto"/>
                <w:szCs w:val="21"/>
                <w:highlight w:val="none"/>
              </w:rPr>
              <w:t>的审核；</w:t>
            </w:r>
          </w:p>
          <w:p>
            <w:pPr>
              <w:kinsoku w:val="0"/>
              <w:overflowPunct w:val="0"/>
              <w:spacing w:line="276" w:lineRule="auto"/>
              <w:jc w:val="left"/>
              <w:rPr>
                <w:color w:val="auto"/>
                <w:szCs w:val="21"/>
                <w:highlight w:val="none"/>
              </w:rPr>
            </w:pPr>
            <w:r>
              <w:rPr>
                <w:color w:val="auto"/>
                <w:szCs w:val="21"/>
                <w:highlight w:val="none"/>
              </w:rPr>
              <w:t>4、项目投资预算及控制价</w:t>
            </w:r>
            <w:r>
              <w:rPr>
                <w:rFonts w:hint="eastAsia"/>
                <w:color w:val="auto"/>
                <w:szCs w:val="21"/>
                <w:highlight w:val="none"/>
              </w:rPr>
              <w:t>编制</w:t>
            </w:r>
            <w:r>
              <w:rPr>
                <w:color w:val="auto"/>
                <w:szCs w:val="21"/>
                <w:highlight w:val="none"/>
              </w:rPr>
              <w:t>；</w:t>
            </w:r>
          </w:p>
          <w:p>
            <w:pPr>
              <w:kinsoku w:val="0"/>
              <w:overflowPunct w:val="0"/>
              <w:spacing w:line="276" w:lineRule="auto"/>
              <w:jc w:val="left"/>
              <w:rPr>
                <w:color w:val="auto"/>
                <w:szCs w:val="21"/>
                <w:highlight w:val="none"/>
              </w:rPr>
            </w:pPr>
            <w:r>
              <w:rPr>
                <w:color w:val="auto"/>
                <w:szCs w:val="21"/>
                <w:highlight w:val="none"/>
              </w:rPr>
              <w:t>5、建设项目工程造价相关合同履行过程和管理；</w:t>
            </w:r>
          </w:p>
          <w:p>
            <w:pPr>
              <w:kinsoku w:val="0"/>
              <w:overflowPunct w:val="0"/>
              <w:spacing w:line="276" w:lineRule="auto"/>
              <w:jc w:val="left"/>
              <w:rPr>
                <w:color w:val="auto"/>
                <w:szCs w:val="21"/>
                <w:highlight w:val="none"/>
              </w:rPr>
            </w:pPr>
            <w:r>
              <w:rPr>
                <w:color w:val="auto"/>
                <w:szCs w:val="21"/>
                <w:highlight w:val="none"/>
              </w:rPr>
              <w:t>6、工程主要材料的市场调查</w:t>
            </w:r>
            <w:r>
              <w:rPr>
                <w:rFonts w:hint="eastAsia"/>
                <w:color w:val="auto"/>
                <w:szCs w:val="21"/>
                <w:highlight w:val="none"/>
              </w:rPr>
              <w:t>、</w:t>
            </w:r>
            <w:r>
              <w:rPr>
                <w:color w:val="auto"/>
                <w:szCs w:val="21"/>
                <w:highlight w:val="none"/>
              </w:rPr>
              <w:t>施工合同的相关造价条款的拟定；</w:t>
            </w:r>
          </w:p>
          <w:p>
            <w:pPr>
              <w:kinsoku w:val="0"/>
              <w:overflowPunct w:val="0"/>
              <w:spacing w:line="276" w:lineRule="auto"/>
              <w:jc w:val="left"/>
              <w:rPr>
                <w:color w:val="auto"/>
                <w:szCs w:val="21"/>
                <w:highlight w:val="none"/>
              </w:rPr>
            </w:pPr>
            <w:r>
              <w:rPr>
                <w:color w:val="auto"/>
                <w:szCs w:val="21"/>
                <w:highlight w:val="none"/>
              </w:rPr>
              <w:t>7、提出工程设计、施工方案的优化建议，各方案工程造价的编制与比选；</w:t>
            </w:r>
          </w:p>
          <w:p>
            <w:pPr>
              <w:kinsoku w:val="0"/>
              <w:overflowPunct w:val="0"/>
              <w:spacing w:line="276" w:lineRule="auto"/>
              <w:jc w:val="left"/>
              <w:rPr>
                <w:color w:val="auto"/>
                <w:szCs w:val="21"/>
                <w:highlight w:val="none"/>
              </w:rPr>
            </w:pPr>
            <w:r>
              <w:rPr>
                <w:color w:val="auto"/>
                <w:szCs w:val="21"/>
                <w:highlight w:val="none"/>
              </w:rPr>
              <w:t>8、工程计量支付的确定，审核工程款支付申请，提出资金使用计划建议；</w:t>
            </w:r>
          </w:p>
          <w:p>
            <w:pPr>
              <w:kinsoku w:val="0"/>
              <w:overflowPunct w:val="0"/>
              <w:spacing w:line="276" w:lineRule="auto"/>
              <w:jc w:val="left"/>
              <w:rPr>
                <w:color w:val="auto"/>
                <w:szCs w:val="21"/>
                <w:highlight w:val="none"/>
              </w:rPr>
            </w:pPr>
            <w:r>
              <w:rPr>
                <w:color w:val="auto"/>
                <w:szCs w:val="21"/>
                <w:highlight w:val="none"/>
              </w:rPr>
              <w:t>9、施工过程的设计变更、工程签证和工程索赔的处理；</w:t>
            </w:r>
          </w:p>
          <w:p>
            <w:pPr>
              <w:kinsoku w:val="0"/>
              <w:overflowPunct w:val="0"/>
              <w:spacing w:line="276" w:lineRule="auto"/>
              <w:jc w:val="left"/>
              <w:rPr>
                <w:color w:val="auto"/>
                <w:szCs w:val="21"/>
                <w:highlight w:val="none"/>
              </w:rPr>
            </w:pPr>
            <w:r>
              <w:rPr>
                <w:color w:val="auto"/>
                <w:szCs w:val="21"/>
                <w:highlight w:val="none"/>
              </w:rPr>
              <w:t>10、参与结算审核、竣工结算后评价等各阶段的检查、控制和评价，参与竣工验收。</w:t>
            </w:r>
          </w:p>
        </w:tc>
        <w:tc>
          <w:tcPr>
            <w:tcW w:w="3290" w:type="dxa"/>
            <w:shd w:val="clear" w:color="8DB3E2" w:fill="auto"/>
            <w:vAlign w:val="center"/>
          </w:tcPr>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投资估算</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工程概算</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w:t>
            </w:r>
            <w:r>
              <w:rPr>
                <w:rFonts w:hint="eastAsia"/>
                <w:color w:val="auto"/>
                <w:szCs w:val="21"/>
                <w:highlight w:val="none"/>
              </w:rPr>
              <w:t>施工图预算</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编制工程量清单</w:t>
            </w:r>
            <w:r>
              <w:rPr>
                <w:rFonts w:hint="eastAsia"/>
                <w:color w:val="auto"/>
                <w:szCs w:val="21"/>
                <w:highlight w:val="none"/>
              </w:rPr>
              <w:t>及招标控制价</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rFonts w:hint="eastAsia"/>
                <w:color w:val="auto"/>
                <w:szCs w:val="21"/>
                <w:highlight w:val="none"/>
              </w:rPr>
              <w:t>施工过程造价咨询</w:t>
            </w:r>
            <w:r>
              <w:rPr>
                <w:color w:val="auto"/>
                <w:szCs w:val="21"/>
                <w:highlight w:val="none"/>
              </w:rPr>
              <w:t>（即工程量及工程款拨付审核、工程设计变更、索赔及签证审核）</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工程竣工结算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789" w:type="dxa"/>
            <w:shd w:val="clear" w:color="8DB3E2" w:fill="auto"/>
            <w:vAlign w:val="center"/>
          </w:tcPr>
          <w:p>
            <w:pPr>
              <w:kinsoku w:val="0"/>
              <w:overflowPunct w:val="0"/>
              <w:spacing w:line="276" w:lineRule="auto"/>
              <w:ind w:left="103"/>
              <w:jc w:val="center"/>
              <w:rPr>
                <w:b/>
                <w:bCs/>
                <w:color w:val="auto"/>
                <w:szCs w:val="21"/>
                <w:highlight w:val="none"/>
              </w:rPr>
            </w:pPr>
            <w:r>
              <w:rPr>
                <w:b/>
                <w:bCs/>
                <w:color w:val="auto"/>
                <w:szCs w:val="21"/>
                <w:highlight w:val="none"/>
              </w:rPr>
              <w:t>项目管理</w:t>
            </w:r>
          </w:p>
          <w:p>
            <w:pPr>
              <w:kinsoku w:val="0"/>
              <w:overflowPunct w:val="0"/>
              <w:spacing w:line="276" w:lineRule="auto"/>
              <w:ind w:left="103"/>
              <w:jc w:val="center"/>
              <w:rPr>
                <w:b/>
                <w:bCs/>
                <w:color w:val="auto"/>
                <w:szCs w:val="21"/>
                <w:highlight w:val="none"/>
              </w:rPr>
            </w:pPr>
            <w:r>
              <w:rPr>
                <w:b/>
                <w:bCs/>
                <w:color w:val="auto"/>
                <w:szCs w:val="21"/>
                <w:highlight w:val="none"/>
              </w:rPr>
              <w:t>前期准备</w:t>
            </w:r>
          </w:p>
        </w:tc>
        <w:tc>
          <w:tcPr>
            <w:tcW w:w="4412" w:type="dxa"/>
            <w:gridSpan w:val="2"/>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1、项目总体控制计划及其实施方案；</w:t>
            </w:r>
          </w:p>
          <w:p>
            <w:pPr>
              <w:kinsoku w:val="0"/>
              <w:overflowPunct w:val="0"/>
              <w:spacing w:line="276" w:lineRule="auto"/>
              <w:jc w:val="left"/>
              <w:rPr>
                <w:color w:val="auto"/>
                <w:szCs w:val="21"/>
                <w:highlight w:val="none"/>
              </w:rPr>
            </w:pPr>
            <w:r>
              <w:rPr>
                <w:color w:val="auto"/>
                <w:szCs w:val="21"/>
                <w:highlight w:val="none"/>
              </w:rPr>
              <w:t>2、指导项目施工组织及总设计纲要；</w:t>
            </w:r>
          </w:p>
          <w:p>
            <w:pPr>
              <w:kinsoku w:val="0"/>
              <w:overflowPunct w:val="0"/>
              <w:spacing w:line="276" w:lineRule="auto"/>
              <w:jc w:val="left"/>
              <w:rPr>
                <w:color w:val="auto"/>
                <w:szCs w:val="21"/>
                <w:highlight w:val="none"/>
              </w:rPr>
            </w:pPr>
            <w:r>
              <w:rPr>
                <w:color w:val="auto"/>
                <w:szCs w:val="21"/>
                <w:highlight w:val="none"/>
              </w:rPr>
              <w:t>3、编制项目信息报告；</w:t>
            </w:r>
          </w:p>
          <w:p>
            <w:pPr>
              <w:kinsoku w:val="0"/>
              <w:overflowPunct w:val="0"/>
              <w:spacing w:line="276" w:lineRule="auto"/>
              <w:jc w:val="left"/>
              <w:rPr>
                <w:color w:val="auto"/>
                <w:szCs w:val="21"/>
                <w:highlight w:val="none"/>
              </w:rPr>
            </w:pPr>
            <w:r>
              <w:rPr>
                <w:color w:val="auto"/>
                <w:szCs w:val="21"/>
                <w:highlight w:val="none"/>
              </w:rPr>
              <w:t>4、编制项目管理专题报告；</w:t>
            </w:r>
          </w:p>
          <w:p>
            <w:pPr>
              <w:kinsoku w:val="0"/>
              <w:overflowPunct w:val="0"/>
              <w:spacing w:line="276" w:lineRule="auto"/>
              <w:jc w:val="left"/>
              <w:rPr>
                <w:color w:val="auto"/>
                <w:szCs w:val="21"/>
                <w:highlight w:val="none"/>
              </w:rPr>
            </w:pPr>
            <w:r>
              <w:rPr>
                <w:color w:val="auto"/>
                <w:szCs w:val="21"/>
                <w:highlight w:val="none"/>
              </w:rPr>
              <w:t>5、制定信息管理方案；</w:t>
            </w:r>
          </w:p>
          <w:p>
            <w:pPr>
              <w:kinsoku w:val="0"/>
              <w:overflowPunct w:val="0"/>
              <w:spacing w:line="276" w:lineRule="auto"/>
              <w:jc w:val="left"/>
              <w:rPr>
                <w:color w:val="auto"/>
                <w:szCs w:val="21"/>
                <w:highlight w:val="none"/>
              </w:rPr>
            </w:pPr>
            <w:r>
              <w:rPr>
                <w:color w:val="auto"/>
                <w:szCs w:val="21"/>
                <w:highlight w:val="none"/>
              </w:rPr>
              <w:t>6、编制项目管理简报；</w:t>
            </w:r>
          </w:p>
          <w:p>
            <w:pPr>
              <w:kinsoku w:val="0"/>
              <w:overflowPunct w:val="0"/>
              <w:spacing w:line="276" w:lineRule="auto"/>
              <w:jc w:val="left"/>
              <w:rPr>
                <w:color w:val="auto"/>
                <w:szCs w:val="21"/>
                <w:highlight w:val="none"/>
              </w:rPr>
            </w:pPr>
            <w:r>
              <w:rPr>
                <w:color w:val="auto"/>
                <w:szCs w:val="21"/>
                <w:highlight w:val="none"/>
              </w:rPr>
              <w:t>7、审核建设管理大纲；</w:t>
            </w:r>
          </w:p>
          <w:p>
            <w:pPr>
              <w:kinsoku w:val="0"/>
              <w:overflowPunct w:val="0"/>
              <w:spacing w:line="276" w:lineRule="auto"/>
              <w:jc w:val="left"/>
              <w:rPr>
                <w:color w:val="auto"/>
                <w:szCs w:val="21"/>
                <w:highlight w:val="none"/>
              </w:rPr>
            </w:pPr>
            <w:r>
              <w:rPr>
                <w:color w:val="auto"/>
                <w:szCs w:val="21"/>
                <w:highlight w:val="none"/>
              </w:rPr>
              <w:t>8、报建流程及注意事项咨询。</w:t>
            </w:r>
          </w:p>
        </w:tc>
        <w:tc>
          <w:tcPr>
            <w:tcW w:w="3290" w:type="dxa"/>
            <w:shd w:val="clear" w:color="8DB3E2" w:fill="auto"/>
            <w:vAlign w:val="center"/>
          </w:tcPr>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协助或代理办理建设用地规划许可证</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协助或代理办理建设用地预审</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协助或代理办理选址意见</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协助或代理办理土地证</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协助或代理办理项目立项事宜</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协助或代理办理规划许可证</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协助或代理</w:t>
            </w:r>
            <w:r>
              <w:rPr>
                <w:rFonts w:hint="eastAsia"/>
                <w:color w:val="auto"/>
                <w:szCs w:val="21"/>
                <w:highlight w:val="none"/>
              </w:rPr>
              <w:t>发包人</w:t>
            </w:r>
            <w:r>
              <w:rPr>
                <w:color w:val="auto"/>
                <w:szCs w:val="21"/>
                <w:highlight w:val="none"/>
              </w:rPr>
              <w:t>办理施工许可证</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协助办理防空地下室易地建设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807" w:type="dxa"/>
            <w:gridSpan w:val="2"/>
            <w:shd w:val="clear" w:color="8DB3E2" w:fill="auto"/>
            <w:vAlign w:val="center"/>
          </w:tcPr>
          <w:p>
            <w:pPr>
              <w:kinsoku w:val="0"/>
              <w:overflowPunct w:val="0"/>
              <w:spacing w:line="276" w:lineRule="auto"/>
              <w:ind w:left="103"/>
              <w:rPr>
                <w:rFonts w:ascii="Times New Roman" w:hAnsi="Times New Roman"/>
                <w:b/>
                <w:bCs/>
                <w:color w:val="auto"/>
                <w:szCs w:val="21"/>
                <w:highlight w:val="none"/>
              </w:rPr>
            </w:pPr>
            <w:r>
              <w:rPr>
                <w:rFonts w:ascii="Times New Roman" w:hAnsi="Times New Roman"/>
                <w:b/>
                <w:bCs/>
                <w:color w:val="auto"/>
                <w:szCs w:val="21"/>
                <w:highlight w:val="none"/>
              </w:rPr>
              <w:t>招标采购管理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为甲方编制采购方案、协助完成各项采购流程、协助甲方一起进行合同谈判，协助合同签订。接受和保管招标代理机构移交的招标过程中各类文件。</w:t>
            </w:r>
          </w:p>
        </w:tc>
        <w:tc>
          <w:tcPr>
            <w:tcW w:w="3290" w:type="dxa"/>
            <w:shd w:val="clear" w:color="8DB3E2" w:fill="auto"/>
            <w:vAlign w:val="center"/>
          </w:tcPr>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货物采购代理（设备、材料等）</w:t>
            </w:r>
          </w:p>
          <w:p>
            <w:pPr>
              <w:kinsoku w:val="0"/>
              <w:overflowPunct w:val="0"/>
              <w:spacing w:line="276" w:lineRule="auto"/>
              <w:jc w:val="left"/>
              <w:rPr>
                <w:color w:val="auto"/>
                <w:szCs w:val="21"/>
                <w:highlight w:val="none"/>
              </w:rPr>
            </w:pPr>
            <w:r>
              <w:rPr>
                <w:rFonts w:hint="default" w:cs="Times New Roman"/>
                <w:color w:val="auto"/>
                <w:szCs w:val="21"/>
                <w:highlight w:val="none"/>
              </w:rPr>
              <w:t>□</w:t>
            </w:r>
            <w:r>
              <w:rPr>
                <w:color w:val="auto"/>
                <w:szCs w:val="21"/>
                <w:highlight w:val="none"/>
              </w:rPr>
              <w:t>服务采购代理（设计、监理、咨询、检测、安装等)</w:t>
            </w:r>
          </w:p>
          <w:p>
            <w:pPr>
              <w:kinsoku w:val="0"/>
              <w:overflowPunct w:val="0"/>
              <w:spacing w:line="276" w:lineRule="auto"/>
              <w:jc w:val="left"/>
              <w:rPr>
                <w:rFonts w:eastAsia="等线"/>
                <w:color w:val="auto"/>
                <w:szCs w:val="21"/>
                <w:highlight w:val="none"/>
              </w:rPr>
            </w:pPr>
            <w:r>
              <w:rPr>
                <w:rFonts w:hint="default" w:cs="Times New Roman"/>
                <w:color w:val="auto"/>
                <w:szCs w:val="21"/>
                <w:highlight w:val="none"/>
              </w:rPr>
              <w:t>□</w:t>
            </w:r>
            <w:r>
              <w:rPr>
                <w:color w:val="auto"/>
                <w:szCs w:val="21"/>
                <w:highlight w:val="none"/>
              </w:rPr>
              <w:t>工程采购代理（施工、EPC等）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807" w:type="dxa"/>
            <w:gridSpan w:val="2"/>
            <w:shd w:val="clear" w:color="8DB3E2" w:fill="auto"/>
            <w:vAlign w:val="center"/>
          </w:tcPr>
          <w:p>
            <w:pPr>
              <w:kinsoku w:val="0"/>
              <w:overflowPunct w:val="0"/>
              <w:spacing w:line="276" w:lineRule="auto"/>
              <w:ind w:left="103"/>
              <w:jc w:val="center"/>
              <w:rPr>
                <w:rFonts w:ascii="Times New Roman" w:hAnsi="Times New Roman"/>
                <w:b/>
                <w:bCs/>
                <w:color w:val="auto"/>
                <w:szCs w:val="21"/>
                <w:highlight w:val="none"/>
              </w:rPr>
            </w:pPr>
            <w:r>
              <w:rPr>
                <w:rFonts w:ascii="Times New Roman" w:hAnsi="Times New Roman"/>
                <w:b/>
                <w:bCs/>
                <w:color w:val="auto"/>
                <w:szCs w:val="21"/>
                <w:highlight w:val="none"/>
              </w:rPr>
              <w:t>施工管理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1、协助合同审查及合同管理；</w:t>
            </w:r>
          </w:p>
          <w:p>
            <w:pPr>
              <w:kinsoku w:val="0"/>
              <w:overflowPunct w:val="0"/>
              <w:spacing w:line="276" w:lineRule="auto"/>
              <w:jc w:val="left"/>
              <w:rPr>
                <w:color w:val="auto"/>
                <w:szCs w:val="21"/>
                <w:highlight w:val="none"/>
              </w:rPr>
            </w:pPr>
            <w:r>
              <w:rPr>
                <w:color w:val="auto"/>
                <w:szCs w:val="21"/>
                <w:highlight w:val="none"/>
              </w:rPr>
              <w:t>2、审查材料、设备、构筑物采购使用；</w:t>
            </w:r>
          </w:p>
          <w:p>
            <w:pPr>
              <w:kinsoku w:val="0"/>
              <w:overflowPunct w:val="0"/>
              <w:spacing w:line="276" w:lineRule="auto"/>
              <w:jc w:val="left"/>
              <w:rPr>
                <w:color w:val="auto"/>
                <w:szCs w:val="21"/>
                <w:highlight w:val="none"/>
              </w:rPr>
            </w:pPr>
            <w:r>
              <w:rPr>
                <w:color w:val="auto"/>
                <w:szCs w:val="21"/>
                <w:highlight w:val="none"/>
              </w:rPr>
              <w:t>3、负责工程进度、质量、造价控制管理，协调各项目标实现；</w:t>
            </w:r>
          </w:p>
          <w:p>
            <w:pPr>
              <w:kinsoku w:val="0"/>
              <w:overflowPunct w:val="0"/>
              <w:spacing w:line="276" w:lineRule="auto"/>
              <w:jc w:val="left"/>
              <w:rPr>
                <w:color w:val="auto"/>
                <w:szCs w:val="21"/>
                <w:highlight w:val="none"/>
              </w:rPr>
            </w:pPr>
            <w:r>
              <w:rPr>
                <w:color w:val="auto"/>
                <w:szCs w:val="21"/>
                <w:highlight w:val="none"/>
              </w:rPr>
              <w:t>4、负责施工安全文明监督；</w:t>
            </w:r>
          </w:p>
          <w:p>
            <w:pPr>
              <w:kinsoku w:val="0"/>
              <w:overflowPunct w:val="0"/>
              <w:spacing w:line="276" w:lineRule="auto"/>
              <w:jc w:val="left"/>
              <w:rPr>
                <w:color w:val="auto"/>
                <w:szCs w:val="21"/>
                <w:highlight w:val="none"/>
              </w:rPr>
            </w:pPr>
            <w:r>
              <w:rPr>
                <w:color w:val="auto"/>
                <w:szCs w:val="21"/>
                <w:highlight w:val="none"/>
              </w:rPr>
              <w:t>5、负责协调管理；</w:t>
            </w:r>
          </w:p>
          <w:p>
            <w:pPr>
              <w:kinsoku w:val="0"/>
              <w:overflowPunct w:val="0"/>
              <w:spacing w:line="276" w:lineRule="auto"/>
              <w:jc w:val="left"/>
              <w:rPr>
                <w:color w:val="auto"/>
                <w:szCs w:val="21"/>
                <w:highlight w:val="none"/>
              </w:rPr>
            </w:pPr>
            <w:r>
              <w:rPr>
                <w:color w:val="auto"/>
                <w:szCs w:val="21"/>
                <w:highlight w:val="none"/>
              </w:rPr>
              <w:t>6、负责信息管理；</w:t>
            </w:r>
          </w:p>
          <w:p>
            <w:pPr>
              <w:kinsoku w:val="0"/>
              <w:overflowPunct w:val="0"/>
              <w:spacing w:line="276" w:lineRule="auto"/>
              <w:jc w:val="left"/>
              <w:rPr>
                <w:color w:val="auto"/>
                <w:szCs w:val="21"/>
                <w:highlight w:val="none"/>
              </w:rPr>
            </w:pPr>
            <w:r>
              <w:rPr>
                <w:color w:val="auto"/>
                <w:szCs w:val="21"/>
                <w:highlight w:val="none"/>
              </w:rPr>
              <w:t>7、现场办公室的综合集成管理工作。</w:t>
            </w:r>
          </w:p>
        </w:tc>
        <w:tc>
          <w:tcPr>
            <w:tcW w:w="3290" w:type="dxa"/>
            <w:shd w:val="clear" w:color="8DB3E2" w:fill="auto"/>
            <w:vAlign w:val="center"/>
          </w:tcPr>
          <w:p>
            <w:pPr>
              <w:kinsoku w:val="0"/>
              <w:overflowPunct w:val="0"/>
              <w:spacing w:line="276" w:lineRule="auto"/>
              <w:jc w:val="left"/>
              <w:rPr>
                <w:rFonts w:ascii="Times New Roman" w:hAnsi="Times New Roman" w:eastAsia="等线"/>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807" w:type="dxa"/>
            <w:gridSpan w:val="2"/>
            <w:shd w:val="clear" w:color="8DB3E2" w:fill="auto"/>
            <w:vAlign w:val="center"/>
          </w:tcPr>
          <w:p>
            <w:pPr>
              <w:kinsoku w:val="0"/>
              <w:overflowPunct w:val="0"/>
              <w:spacing w:line="276" w:lineRule="auto"/>
              <w:ind w:left="103"/>
              <w:jc w:val="center"/>
              <w:rPr>
                <w:rFonts w:ascii="Times New Roman" w:hAnsi="Times New Roman"/>
                <w:b/>
                <w:bCs/>
                <w:color w:val="auto"/>
                <w:szCs w:val="21"/>
                <w:highlight w:val="none"/>
              </w:rPr>
            </w:pPr>
            <w:r>
              <w:rPr>
                <w:rFonts w:ascii="Times New Roman" w:hAnsi="Times New Roman"/>
                <w:b/>
                <w:bCs/>
                <w:color w:val="auto"/>
                <w:szCs w:val="21"/>
                <w:highlight w:val="none"/>
              </w:rPr>
              <w:t>监理管理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1、审核监理组织机构；</w:t>
            </w:r>
          </w:p>
          <w:p>
            <w:pPr>
              <w:kinsoku w:val="0"/>
              <w:overflowPunct w:val="0"/>
              <w:spacing w:line="276" w:lineRule="auto"/>
              <w:jc w:val="left"/>
              <w:rPr>
                <w:color w:val="auto"/>
                <w:szCs w:val="21"/>
                <w:highlight w:val="none"/>
              </w:rPr>
            </w:pPr>
            <w:r>
              <w:rPr>
                <w:color w:val="auto"/>
                <w:szCs w:val="21"/>
                <w:highlight w:val="none"/>
              </w:rPr>
              <w:t>2、监督监理单位做好“三控制、三管理、一协调”工作；</w:t>
            </w:r>
          </w:p>
          <w:p>
            <w:pPr>
              <w:kinsoku w:val="0"/>
              <w:overflowPunct w:val="0"/>
              <w:spacing w:line="276" w:lineRule="auto"/>
              <w:jc w:val="left"/>
              <w:rPr>
                <w:color w:val="auto"/>
                <w:szCs w:val="21"/>
                <w:highlight w:val="none"/>
              </w:rPr>
            </w:pPr>
            <w:r>
              <w:rPr>
                <w:color w:val="auto"/>
                <w:szCs w:val="21"/>
                <w:highlight w:val="none"/>
              </w:rPr>
              <w:t>3、监督监理单位履行各项规定职责；</w:t>
            </w:r>
          </w:p>
          <w:p>
            <w:pPr>
              <w:kinsoku w:val="0"/>
              <w:overflowPunct w:val="0"/>
              <w:spacing w:line="276" w:lineRule="auto"/>
              <w:jc w:val="left"/>
              <w:rPr>
                <w:color w:val="auto"/>
                <w:szCs w:val="21"/>
                <w:highlight w:val="none"/>
              </w:rPr>
            </w:pPr>
            <w:r>
              <w:rPr>
                <w:color w:val="auto"/>
                <w:szCs w:val="21"/>
                <w:highlight w:val="none"/>
              </w:rPr>
              <w:t>4、协助甲方与监理单位签订监理合同，并监督监理单位履行监理合同中约定的内容。</w:t>
            </w:r>
          </w:p>
        </w:tc>
        <w:tc>
          <w:tcPr>
            <w:tcW w:w="3290" w:type="dxa"/>
            <w:shd w:val="clear" w:color="8DB3E2" w:fill="auto"/>
            <w:vAlign w:val="center"/>
          </w:tcPr>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□设计监理</w:t>
            </w:r>
          </w:p>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□工程监理</w:t>
            </w:r>
          </w:p>
          <w:p>
            <w:pPr>
              <w:kinsoku w:val="0"/>
              <w:overflowPunct w:val="0"/>
              <w:spacing w:line="276" w:lineRule="auto"/>
              <w:jc w:val="left"/>
              <w:rPr>
                <w:rFonts w:ascii="Times New Roman" w:hAnsi="Times New Roman" w:eastAsia="等线"/>
                <w:color w:val="auto"/>
                <w:szCs w:val="21"/>
                <w:highlight w:val="none"/>
              </w:rPr>
            </w:pPr>
            <w:r>
              <w:rPr>
                <w:rFonts w:ascii="Times New Roman" w:hAnsi="Times New Roman"/>
                <w:color w:val="auto"/>
                <w:szCs w:val="21"/>
                <w:highlight w:val="none"/>
              </w:rPr>
              <w:t>□设备监理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807" w:type="dxa"/>
            <w:gridSpan w:val="2"/>
            <w:shd w:val="clear" w:color="8DB3E2" w:fill="auto"/>
            <w:vAlign w:val="center"/>
          </w:tcPr>
          <w:p>
            <w:pPr>
              <w:widowControl/>
              <w:spacing w:line="276" w:lineRule="auto"/>
              <w:jc w:val="center"/>
              <w:rPr>
                <w:rFonts w:ascii="Times New Roman" w:hAnsi="Times New Roman"/>
                <w:b/>
                <w:bCs/>
                <w:color w:val="auto"/>
                <w:szCs w:val="21"/>
                <w:highlight w:val="none"/>
              </w:rPr>
            </w:pPr>
            <w:r>
              <w:rPr>
                <w:b/>
                <w:bCs/>
                <w:color w:val="auto"/>
                <w:kern w:val="0"/>
                <w:szCs w:val="21"/>
                <w:highlight w:val="none"/>
              </w:rPr>
              <w:t>BIM</w:t>
            </w:r>
            <w:r>
              <w:rPr>
                <w:rFonts w:hAnsi="Times New Roman"/>
                <w:b/>
                <w:bCs/>
                <w:color w:val="auto"/>
                <w:kern w:val="0"/>
                <w:szCs w:val="21"/>
                <w:highlight w:val="none"/>
              </w:rPr>
              <w:t>管</w:t>
            </w:r>
            <w:r>
              <w:rPr>
                <w:rFonts w:ascii="Times New Roman" w:hAnsi="Times New Roman"/>
                <w:b/>
                <w:bCs/>
                <w:color w:val="auto"/>
                <w:kern w:val="0"/>
                <w:szCs w:val="21"/>
                <w:highlight w:val="none"/>
              </w:rPr>
              <w:t>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1、审核施工阶段BIM进度计划；</w:t>
            </w:r>
          </w:p>
          <w:p>
            <w:pPr>
              <w:kinsoku w:val="0"/>
              <w:overflowPunct w:val="0"/>
              <w:spacing w:line="276" w:lineRule="auto"/>
              <w:jc w:val="left"/>
              <w:rPr>
                <w:color w:val="auto"/>
                <w:szCs w:val="21"/>
                <w:highlight w:val="none"/>
              </w:rPr>
            </w:pPr>
            <w:r>
              <w:rPr>
                <w:color w:val="auto"/>
                <w:szCs w:val="21"/>
                <w:highlight w:val="none"/>
              </w:rPr>
              <w:t>2、审核施工阶段BIM</w:t>
            </w:r>
            <w:r>
              <w:rPr>
                <w:rFonts w:hint="eastAsia"/>
                <w:color w:val="auto"/>
                <w:szCs w:val="21"/>
                <w:highlight w:val="none"/>
              </w:rPr>
              <w:t>阶段性成果</w:t>
            </w:r>
            <w:r>
              <w:rPr>
                <w:color w:val="auto"/>
                <w:szCs w:val="21"/>
                <w:highlight w:val="none"/>
              </w:rPr>
              <w:t>；</w:t>
            </w:r>
          </w:p>
          <w:p>
            <w:pPr>
              <w:kinsoku w:val="0"/>
              <w:overflowPunct w:val="0"/>
              <w:spacing w:line="276" w:lineRule="auto"/>
              <w:jc w:val="left"/>
              <w:rPr>
                <w:color w:val="auto"/>
                <w:szCs w:val="21"/>
                <w:highlight w:val="none"/>
              </w:rPr>
            </w:pPr>
            <w:r>
              <w:rPr>
                <w:color w:val="auto"/>
                <w:szCs w:val="21"/>
                <w:highlight w:val="none"/>
              </w:rPr>
              <w:t>3、组织设计BIM复核；</w:t>
            </w:r>
          </w:p>
          <w:p>
            <w:pPr>
              <w:kinsoku w:val="0"/>
              <w:overflowPunct w:val="0"/>
              <w:spacing w:line="276" w:lineRule="auto"/>
              <w:jc w:val="left"/>
              <w:rPr>
                <w:color w:val="auto"/>
                <w:szCs w:val="21"/>
                <w:highlight w:val="none"/>
              </w:rPr>
            </w:pPr>
            <w:r>
              <w:rPr>
                <w:color w:val="auto"/>
                <w:szCs w:val="21"/>
                <w:highlight w:val="none"/>
              </w:rPr>
              <w:t>4、审核施工总平面布置；</w:t>
            </w:r>
          </w:p>
          <w:p>
            <w:pPr>
              <w:kinsoku w:val="0"/>
              <w:overflowPunct w:val="0"/>
              <w:spacing w:line="276" w:lineRule="auto"/>
              <w:jc w:val="left"/>
              <w:rPr>
                <w:color w:val="auto"/>
                <w:szCs w:val="21"/>
                <w:highlight w:val="none"/>
              </w:rPr>
            </w:pPr>
            <w:r>
              <w:rPr>
                <w:color w:val="auto"/>
                <w:szCs w:val="21"/>
                <w:highlight w:val="none"/>
              </w:rPr>
              <w:t>5、审核重点施工方案及工艺模拟；</w:t>
            </w:r>
          </w:p>
          <w:p>
            <w:pPr>
              <w:kinsoku w:val="0"/>
              <w:overflowPunct w:val="0"/>
              <w:spacing w:line="276" w:lineRule="auto"/>
              <w:jc w:val="left"/>
              <w:rPr>
                <w:color w:val="auto"/>
                <w:szCs w:val="21"/>
                <w:highlight w:val="none"/>
              </w:rPr>
            </w:pPr>
            <w:r>
              <w:rPr>
                <w:color w:val="auto"/>
                <w:szCs w:val="21"/>
                <w:highlight w:val="none"/>
              </w:rPr>
              <w:t>6、协助BIM技术交底；</w:t>
            </w:r>
          </w:p>
          <w:p>
            <w:pPr>
              <w:kinsoku w:val="0"/>
              <w:overflowPunct w:val="0"/>
              <w:spacing w:line="276" w:lineRule="auto"/>
              <w:jc w:val="left"/>
              <w:rPr>
                <w:color w:val="auto"/>
                <w:szCs w:val="21"/>
                <w:highlight w:val="none"/>
              </w:rPr>
            </w:pPr>
            <w:r>
              <w:rPr>
                <w:color w:val="auto"/>
                <w:szCs w:val="21"/>
                <w:highlight w:val="none"/>
              </w:rPr>
              <w:t>7、审核BIM辅助变更管理及模型更新维护；</w:t>
            </w:r>
          </w:p>
          <w:p>
            <w:pPr>
              <w:kinsoku w:val="0"/>
              <w:overflowPunct w:val="0"/>
              <w:spacing w:line="276" w:lineRule="auto"/>
              <w:jc w:val="left"/>
              <w:rPr>
                <w:color w:val="auto"/>
                <w:szCs w:val="21"/>
                <w:highlight w:val="none"/>
              </w:rPr>
            </w:pPr>
            <w:r>
              <w:rPr>
                <w:color w:val="auto"/>
                <w:szCs w:val="21"/>
                <w:highlight w:val="none"/>
              </w:rPr>
              <w:t>8、BIM管控培训。</w:t>
            </w:r>
          </w:p>
        </w:tc>
        <w:tc>
          <w:tcPr>
            <w:tcW w:w="3290" w:type="dxa"/>
            <w:shd w:val="clear" w:color="8DB3E2" w:fill="auto"/>
            <w:vAlign w:val="center"/>
          </w:tcPr>
          <w:p>
            <w:pPr>
              <w:widowControl/>
              <w:tabs>
                <w:tab w:val="left" w:pos="2175"/>
              </w:tabs>
              <w:spacing w:line="276" w:lineRule="auto"/>
              <w:jc w:val="left"/>
              <w:rPr>
                <w:rFonts w:ascii="Times New Roman" w:hAnsi="Times New Roman"/>
                <w:color w:val="auto"/>
                <w:szCs w:val="21"/>
                <w:highlight w:val="none"/>
              </w:rPr>
            </w:pPr>
            <w:r>
              <w:rPr>
                <w:rFonts w:ascii="Times New Roman" w:hAnsi="Times New Roman"/>
                <w:color w:val="auto"/>
                <w:kern w:val="0"/>
                <w:szCs w:val="21"/>
                <w:highlight w:val="none"/>
              </w:rPr>
              <w:t>□BIM</w:t>
            </w:r>
            <w:r>
              <w:rPr>
                <w:rFonts w:hint="default" w:ascii="Times New Roman" w:hAnsi="Times New Roman"/>
                <w:color w:val="auto"/>
                <w:kern w:val="0"/>
                <w:szCs w:val="21"/>
                <w:highlight w:val="none"/>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807" w:type="dxa"/>
            <w:gridSpan w:val="2"/>
            <w:shd w:val="clear" w:color="8DB3E2" w:fill="auto"/>
            <w:vAlign w:val="center"/>
          </w:tcPr>
          <w:p>
            <w:pPr>
              <w:kinsoku w:val="0"/>
              <w:overflowPunct w:val="0"/>
              <w:spacing w:line="276" w:lineRule="auto"/>
              <w:ind w:left="103"/>
              <w:jc w:val="center"/>
              <w:rPr>
                <w:b/>
                <w:bCs/>
                <w:color w:val="auto"/>
                <w:szCs w:val="21"/>
                <w:highlight w:val="none"/>
              </w:rPr>
            </w:pPr>
            <w:r>
              <w:rPr>
                <w:rFonts w:hAnsi="Times New Roman"/>
                <w:b/>
                <w:bCs/>
                <w:color w:val="auto"/>
                <w:szCs w:val="21"/>
                <w:highlight w:val="none"/>
              </w:rPr>
              <w:t>施工阶段</w:t>
            </w:r>
          </w:p>
          <w:p>
            <w:pPr>
              <w:kinsoku w:val="0"/>
              <w:overflowPunct w:val="0"/>
              <w:spacing w:line="276" w:lineRule="auto"/>
              <w:ind w:left="103"/>
              <w:jc w:val="center"/>
              <w:rPr>
                <w:b/>
                <w:bCs/>
                <w:color w:val="auto"/>
                <w:szCs w:val="21"/>
                <w:highlight w:val="none"/>
              </w:rPr>
            </w:pPr>
            <w:r>
              <w:rPr>
                <w:rFonts w:hAnsi="Times New Roman"/>
                <w:b/>
                <w:bCs/>
                <w:color w:val="auto"/>
                <w:szCs w:val="21"/>
                <w:highlight w:val="none"/>
              </w:rPr>
              <w:t>设计管理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1、审核施工单位对设计文件的意见和建议，会同设计单位进行研究，并督促设计单位尽快给予答复</w:t>
            </w:r>
            <w:r>
              <w:rPr>
                <w:rFonts w:hint="eastAsia"/>
                <w:color w:val="auto"/>
                <w:szCs w:val="21"/>
                <w:highlight w:val="none"/>
              </w:rPr>
              <w:t>；</w:t>
            </w:r>
          </w:p>
          <w:p>
            <w:pPr>
              <w:kinsoku w:val="0"/>
              <w:overflowPunct w:val="0"/>
              <w:spacing w:line="276" w:lineRule="auto"/>
              <w:jc w:val="left"/>
              <w:rPr>
                <w:color w:val="auto"/>
                <w:szCs w:val="21"/>
                <w:highlight w:val="none"/>
              </w:rPr>
            </w:pPr>
            <w:r>
              <w:rPr>
                <w:color w:val="auto"/>
                <w:szCs w:val="21"/>
                <w:highlight w:val="none"/>
              </w:rPr>
              <w:t>2、现场重大和关键工序施工方案的合理化建议；</w:t>
            </w:r>
          </w:p>
          <w:p>
            <w:pPr>
              <w:kinsoku w:val="0"/>
              <w:overflowPunct w:val="0"/>
              <w:spacing w:line="276" w:lineRule="auto"/>
              <w:jc w:val="left"/>
              <w:rPr>
                <w:color w:val="auto"/>
                <w:szCs w:val="21"/>
                <w:highlight w:val="none"/>
              </w:rPr>
            </w:pPr>
            <w:r>
              <w:rPr>
                <w:color w:val="auto"/>
                <w:szCs w:val="21"/>
                <w:highlight w:val="none"/>
              </w:rPr>
              <w:t>3、</w:t>
            </w:r>
            <w:r>
              <w:rPr>
                <w:rFonts w:hint="eastAsia"/>
                <w:color w:val="auto"/>
                <w:szCs w:val="21"/>
                <w:highlight w:val="none"/>
              </w:rPr>
              <w:t>协助</w:t>
            </w:r>
            <w:r>
              <w:rPr>
                <w:color w:val="auto"/>
                <w:szCs w:val="21"/>
                <w:highlight w:val="none"/>
              </w:rPr>
              <w:t>审查施工图及负责</w:t>
            </w:r>
            <w:r>
              <w:rPr>
                <w:rFonts w:hint="eastAsia"/>
                <w:color w:val="auto"/>
                <w:szCs w:val="21"/>
                <w:highlight w:val="none"/>
              </w:rPr>
              <w:t>审核</w:t>
            </w:r>
            <w:r>
              <w:rPr>
                <w:color w:val="auto"/>
                <w:szCs w:val="21"/>
                <w:highlight w:val="none"/>
              </w:rPr>
              <w:t>各项设计变更，提出合理意见与优化建议，组织协调设计部门和施工单位落实甲方设计优化建议；</w:t>
            </w:r>
          </w:p>
          <w:p>
            <w:pPr>
              <w:kinsoku w:val="0"/>
              <w:overflowPunct w:val="0"/>
              <w:spacing w:line="276" w:lineRule="auto"/>
              <w:jc w:val="left"/>
              <w:rPr>
                <w:color w:val="auto"/>
                <w:szCs w:val="21"/>
                <w:highlight w:val="none"/>
              </w:rPr>
            </w:pPr>
            <w:r>
              <w:rPr>
                <w:color w:val="auto"/>
                <w:szCs w:val="21"/>
                <w:highlight w:val="none"/>
              </w:rPr>
              <w:t>4、保管所有设计文件及过程资料，项目管理期限届满或本合同终止时移交给甲方和档案管理部门。</w:t>
            </w:r>
          </w:p>
        </w:tc>
        <w:tc>
          <w:tcPr>
            <w:tcW w:w="3290" w:type="dxa"/>
            <w:shd w:val="clear" w:color="8DB3E2" w:fill="auto"/>
            <w:vAlign w:val="center"/>
          </w:tcPr>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□优化基础设计</w:t>
            </w:r>
          </w:p>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□优化结构方案</w:t>
            </w:r>
          </w:p>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□优化装修方案</w:t>
            </w:r>
          </w:p>
          <w:p>
            <w:pPr>
              <w:kinsoku w:val="0"/>
              <w:overflowPunct w:val="0"/>
              <w:spacing w:line="276" w:lineRule="auto"/>
              <w:jc w:val="left"/>
              <w:rPr>
                <w:rFonts w:ascii="Times New Roman" w:hAnsi="Times New Roman"/>
                <w:color w:val="auto"/>
                <w:szCs w:val="21"/>
                <w:highlight w:val="none"/>
              </w:rPr>
            </w:pPr>
            <w:r>
              <w:rPr>
                <w:rFonts w:ascii="Times New Roman" w:hAnsi="Times New Roman"/>
                <w:color w:val="auto"/>
                <w:szCs w:val="21"/>
                <w:highlight w:val="none"/>
              </w:rPr>
              <w:t>□优化机电系统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1807" w:type="dxa"/>
            <w:gridSpan w:val="2"/>
            <w:shd w:val="clear" w:color="8DB3E2" w:fill="auto"/>
            <w:vAlign w:val="center"/>
          </w:tcPr>
          <w:p>
            <w:pPr>
              <w:kinsoku w:val="0"/>
              <w:overflowPunct w:val="0"/>
              <w:spacing w:line="276" w:lineRule="auto"/>
              <w:ind w:left="103"/>
              <w:jc w:val="center"/>
              <w:rPr>
                <w:b/>
                <w:bCs/>
                <w:color w:val="auto"/>
                <w:szCs w:val="21"/>
                <w:highlight w:val="none"/>
              </w:rPr>
            </w:pPr>
            <w:r>
              <w:rPr>
                <w:rFonts w:hAnsi="Times New Roman"/>
                <w:b/>
                <w:bCs/>
                <w:color w:val="auto"/>
                <w:szCs w:val="21"/>
                <w:highlight w:val="none"/>
              </w:rPr>
              <w:t>竣工验收管理</w:t>
            </w:r>
          </w:p>
        </w:tc>
        <w:tc>
          <w:tcPr>
            <w:tcW w:w="4394" w:type="dxa"/>
            <w:shd w:val="clear" w:color="8DB3E2" w:fill="auto"/>
            <w:vAlign w:val="center"/>
          </w:tcPr>
          <w:p>
            <w:pPr>
              <w:kinsoku w:val="0"/>
              <w:overflowPunct w:val="0"/>
              <w:spacing w:line="276" w:lineRule="auto"/>
              <w:jc w:val="left"/>
              <w:rPr>
                <w:color w:val="auto"/>
                <w:szCs w:val="21"/>
                <w:highlight w:val="none"/>
              </w:rPr>
            </w:pPr>
            <w:r>
              <w:rPr>
                <w:color w:val="auto"/>
                <w:szCs w:val="21"/>
                <w:highlight w:val="none"/>
              </w:rPr>
              <w:t>1、竣工资料收集与整理；</w:t>
            </w:r>
          </w:p>
          <w:p>
            <w:pPr>
              <w:kinsoku w:val="0"/>
              <w:overflowPunct w:val="0"/>
              <w:spacing w:line="276" w:lineRule="auto"/>
              <w:jc w:val="left"/>
              <w:rPr>
                <w:color w:val="auto"/>
                <w:szCs w:val="21"/>
                <w:highlight w:val="none"/>
              </w:rPr>
            </w:pPr>
            <w:r>
              <w:rPr>
                <w:color w:val="auto"/>
                <w:szCs w:val="21"/>
                <w:highlight w:val="none"/>
              </w:rPr>
              <w:t>2、竣工模型创建、审查；</w:t>
            </w:r>
          </w:p>
          <w:p>
            <w:pPr>
              <w:kinsoku w:val="0"/>
              <w:overflowPunct w:val="0"/>
              <w:spacing w:line="276" w:lineRule="auto"/>
              <w:jc w:val="left"/>
              <w:rPr>
                <w:color w:val="auto"/>
                <w:szCs w:val="21"/>
                <w:highlight w:val="none"/>
              </w:rPr>
            </w:pPr>
            <w:r>
              <w:rPr>
                <w:color w:val="auto"/>
                <w:szCs w:val="21"/>
                <w:highlight w:val="none"/>
              </w:rPr>
              <w:t>3、项目BIM工作总结；</w:t>
            </w:r>
          </w:p>
          <w:p>
            <w:pPr>
              <w:kinsoku w:val="0"/>
              <w:overflowPunct w:val="0"/>
              <w:spacing w:line="276" w:lineRule="auto"/>
              <w:jc w:val="left"/>
              <w:rPr>
                <w:color w:val="auto"/>
                <w:szCs w:val="21"/>
                <w:highlight w:val="none"/>
              </w:rPr>
            </w:pPr>
            <w:r>
              <w:rPr>
                <w:color w:val="auto"/>
                <w:szCs w:val="21"/>
                <w:highlight w:val="none"/>
              </w:rPr>
              <w:t>4、协助办理基础验槽验收、主体验收、弱电检测、防雷检测、单机调试和联动调试、消防检测验收、环保部门验收、规划验收、质检验收、建设工程竣工验收备案、工程竣工备案</w:t>
            </w:r>
            <w:r>
              <w:rPr>
                <w:rFonts w:hint="eastAsia"/>
                <w:color w:val="auto"/>
                <w:szCs w:val="21"/>
                <w:highlight w:val="none"/>
              </w:rPr>
              <w:t>、</w:t>
            </w:r>
            <w:r>
              <w:rPr>
                <w:color w:val="auto"/>
                <w:szCs w:val="21"/>
                <w:highlight w:val="none"/>
              </w:rPr>
              <w:t>工程款支付情况审核表、工程竣工结算备案、建设工程档案预验收意见书；</w:t>
            </w:r>
          </w:p>
          <w:p>
            <w:pPr>
              <w:kinsoku w:val="0"/>
              <w:overflowPunct w:val="0"/>
              <w:spacing w:line="276" w:lineRule="auto"/>
              <w:jc w:val="left"/>
              <w:rPr>
                <w:color w:val="auto"/>
                <w:szCs w:val="21"/>
                <w:highlight w:val="none"/>
              </w:rPr>
            </w:pPr>
            <w:r>
              <w:rPr>
                <w:color w:val="auto"/>
                <w:szCs w:val="21"/>
                <w:highlight w:val="none"/>
              </w:rPr>
              <w:t>5、协助综合竣工验收；</w:t>
            </w:r>
          </w:p>
          <w:p>
            <w:pPr>
              <w:kinsoku w:val="0"/>
              <w:overflowPunct w:val="0"/>
              <w:spacing w:line="276" w:lineRule="auto"/>
              <w:jc w:val="left"/>
              <w:rPr>
                <w:color w:val="auto"/>
                <w:szCs w:val="21"/>
                <w:highlight w:val="none"/>
              </w:rPr>
            </w:pPr>
            <w:r>
              <w:rPr>
                <w:color w:val="auto"/>
                <w:szCs w:val="21"/>
                <w:highlight w:val="none"/>
              </w:rPr>
              <w:t>6、协助办理水电气供应。</w:t>
            </w:r>
          </w:p>
        </w:tc>
        <w:tc>
          <w:tcPr>
            <w:tcW w:w="3290" w:type="dxa"/>
            <w:shd w:val="clear" w:color="8DB3E2" w:fill="auto"/>
            <w:vAlign w:val="center"/>
          </w:tcPr>
          <w:p>
            <w:pPr>
              <w:widowControl/>
              <w:tabs>
                <w:tab w:val="left" w:pos="2175"/>
              </w:tabs>
              <w:spacing w:line="276" w:lineRule="auto"/>
              <w:jc w:val="left"/>
              <w:rPr>
                <w:rFonts w:ascii="Times New Roman" w:hAnsi="Times New Roman"/>
                <w:color w:val="auto"/>
                <w:kern w:val="0"/>
                <w:szCs w:val="21"/>
                <w:highlight w:val="none"/>
              </w:rPr>
            </w:pPr>
            <w:r>
              <w:rPr>
                <w:rFonts w:ascii="Times New Roman" w:hAnsi="Times New Roman"/>
                <w:color w:val="auto"/>
                <w:kern w:val="0"/>
                <w:szCs w:val="21"/>
                <w:highlight w:val="none"/>
              </w:rPr>
              <w:t>□代理甲方办理竣工验收备案</w:t>
            </w:r>
          </w:p>
          <w:p>
            <w:pPr>
              <w:spacing w:line="276" w:lineRule="auto"/>
              <w:jc w:val="left"/>
              <w:rPr>
                <w:rFonts w:ascii="Times New Roman" w:hAnsi="Times New Roman"/>
                <w:color w:val="auto"/>
                <w:szCs w:val="21"/>
                <w:highlight w:val="none"/>
              </w:rPr>
            </w:pPr>
          </w:p>
        </w:tc>
      </w:tr>
    </w:tbl>
    <w:p>
      <w:pPr>
        <w:autoSpaceDE w:val="0"/>
        <w:autoSpaceDN w:val="0"/>
        <w:adjustRightInd w:val="0"/>
        <w:spacing w:line="360" w:lineRule="auto"/>
        <w:ind w:left="-105" w:leftChars="-50" w:firstLine="78" w:firstLineChars="37"/>
        <w:jc w:val="left"/>
        <w:rPr>
          <w:rFonts w:ascii="Times New Roman" w:hAnsi="Times New Roman" w:cs="Times New Roman"/>
          <w:color w:val="auto"/>
          <w:highlight w:val="none"/>
        </w:rPr>
      </w:pPr>
      <w:r>
        <w:rPr>
          <w:rFonts w:hint="default" w:ascii="Times New Roman" w:hAnsi="Times New Roman" w:cs="Times New Roman"/>
          <w:b/>
          <w:color w:val="auto"/>
          <w:highlight w:val="none"/>
        </w:rPr>
        <w:t>注：招标人根据项目实际情况勾选或另行编制。</w:t>
      </w:r>
    </w:p>
    <w:p>
      <w:pPr>
        <w:rPr>
          <w:rFonts w:hAnsi="Times New Roman"/>
          <w:color w:val="auto"/>
          <w:szCs w:val="21"/>
          <w:highlight w:val="none"/>
        </w:rPr>
        <w:sectPr>
          <w:pgSz w:w="11906" w:h="16838"/>
          <w:pgMar w:top="1440" w:right="1440" w:bottom="1797" w:left="1440" w:header="567" w:footer="590" w:gutter="0"/>
          <w:cols w:space="720" w:num="1"/>
          <w:docGrid w:linePitch="312" w:charSpace="0"/>
        </w:sectPr>
      </w:pPr>
    </w:p>
    <w:p>
      <w:pPr>
        <w:pStyle w:val="5"/>
        <w:rPr>
          <w:color w:val="auto"/>
          <w:highlight w:val="none"/>
        </w:rPr>
      </w:pPr>
      <w:bookmarkStart w:id="1749" w:name="_Toc59202946"/>
      <w:bookmarkStart w:id="1750" w:name="_Toc1224690965"/>
      <w:r>
        <w:rPr>
          <w:rFonts w:hint="eastAsia"/>
          <w:color w:val="auto"/>
          <w:highlight w:val="none"/>
        </w:rPr>
        <w:t>附件2：发包人向咨询人提交有关资料及文件一览表</w:t>
      </w:r>
      <w:bookmarkEnd w:id="1749"/>
      <w:bookmarkEnd w:id="1750"/>
    </w:p>
    <w:p>
      <w:pPr>
        <w:spacing w:line="360" w:lineRule="auto"/>
        <w:jc w:val="center"/>
        <w:rPr>
          <w:rFonts w:ascii="Times New Roman" w:hAnsi="Times New Roman"/>
          <w:color w:val="auto"/>
          <w:highlight w:val="none"/>
        </w:rPr>
      </w:pPr>
    </w:p>
    <w:p>
      <w:pPr>
        <w:spacing w:line="360" w:lineRule="auto"/>
        <w:jc w:val="center"/>
        <w:rPr>
          <w:rFonts w:ascii="Times New Roman" w:hAnsi="Times New Roman" w:cs="Times New Roman"/>
          <w:b/>
          <w:color w:val="auto"/>
          <w:sz w:val="28"/>
          <w:szCs w:val="28"/>
          <w:highlight w:val="none"/>
        </w:rPr>
      </w:pPr>
      <w:r>
        <w:rPr>
          <w:rFonts w:hint="default" w:ascii="Times New Roman" w:hAnsi="Times New Roman"/>
          <w:b/>
          <w:color w:val="auto"/>
          <w:sz w:val="28"/>
          <w:szCs w:val="28"/>
          <w:highlight w:val="none"/>
        </w:rPr>
        <w:t>发包人向咨询人提交有关资料及文件一览表</w:t>
      </w:r>
    </w:p>
    <w:tbl>
      <w:tblPr>
        <w:tblStyle w:val="47"/>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88"/>
        <w:gridCol w:w="720"/>
        <w:gridCol w:w="2496"/>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1" w:type="dxa"/>
            <w:vAlign w:val="center"/>
          </w:tcPr>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序号</w:t>
            </w:r>
          </w:p>
        </w:tc>
        <w:tc>
          <w:tcPr>
            <w:tcW w:w="3588" w:type="dxa"/>
            <w:vAlign w:val="center"/>
          </w:tcPr>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资料及文件名称</w:t>
            </w:r>
          </w:p>
        </w:tc>
        <w:tc>
          <w:tcPr>
            <w:tcW w:w="720" w:type="dxa"/>
            <w:vAlign w:val="center"/>
          </w:tcPr>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份数</w:t>
            </w:r>
          </w:p>
        </w:tc>
        <w:tc>
          <w:tcPr>
            <w:tcW w:w="2496" w:type="dxa"/>
            <w:vAlign w:val="center"/>
          </w:tcPr>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提交日期</w:t>
            </w:r>
          </w:p>
        </w:tc>
        <w:tc>
          <w:tcPr>
            <w:tcW w:w="1476" w:type="dxa"/>
            <w:vAlign w:val="center"/>
          </w:tcPr>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有关</w:t>
            </w:r>
          </w:p>
          <w:p>
            <w:pPr>
              <w:jc w:val="center"/>
              <w:rPr>
                <w:rFonts w:ascii="Times New Roman" w:hAnsi="Times New Roman"/>
                <w:b/>
                <w:bCs/>
                <w:color w:val="auto"/>
                <w:szCs w:val="21"/>
                <w:highlight w:val="none"/>
              </w:rPr>
            </w:pPr>
            <w:r>
              <w:rPr>
                <w:rFonts w:hint="default" w:ascii="Times New Roman" w:hAnsi="Times New Roman"/>
                <w:b/>
                <w:bCs/>
                <w:color w:val="auto"/>
                <w:szCs w:val="21"/>
                <w:highlight w:val="none"/>
              </w:rPr>
              <w:t>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r>
              <w:rPr>
                <w:rFonts w:hint="default" w:ascii="Times New Roman" w:hAnsi="Times New Roman"/>
                <w:color w:val="auto"/>
                <w:szCs w:val="21"/>
                <w:highlight w:val="none"/>
              </w:rPr>
              <w:t>1</w:t>
            </w: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r>
              <w:rPr>
                <w:rFonts w:hint="default" w:ascii="Times New Roman" w:hAnsi="Times New Roman"/>
                <w:color w:val="auto"/>
                <w:szCs w:val="21"/>
                <w:highlight w:val="none"/>
              </w:rPr>
              <w:t>2</w:t>
            </w: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r>
              <w:rPr>
                <w:rFonts w:hint="default" w:ascii="Times New Roman" w:hAnsi="Times New Roman"/>
                <w:color w:val="auto"/>
                <w:szCs w:val="21"/>
                <w:highlight w:val="none"/>
              </w:rPr>
              <w:t>3</w:t>
            </w: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w:t>
            </w: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1" w:type="dxa"/>
            <w:vAlign w:val="center"/>
          </w:tcPr>
          <w:p>
            <w:pPr>
              <w:jc w:val="center"/>
              <w:rPr>
                <w:rFonts w:ascii="Times New Roman" w:hAnsi="Times New Roman"/>
                <w:color w:val="auto"/>
                <w:szCs w:val="21"/>
                <w:highlight w:val="none"/>
              </w:rPr>
            </w:pPr>
          </w:p>
        </w:tc>
        <w:tc>
          <w:tcPr>
            <w:tcW w:w="3588" w:type="dxa"/>
            <w:vAlign w:val="center"/>
          </w:tcPr>
          <w:p>
            <w:pPr>
              <w:rPr>
                <w:rFonts w:ascii="Times New Roman" w:hAnsi="Times New Roman"/>
                <w:color w:val="auto"/>
                <w:szCs w:val="21"/>
                <w:highlight w:val="none"/>
              </w:rPr>
            </w:pPr>
          </w:p>
        </w:tc>
        <w:tc>
          <w:tcPr>
            <w:tcW w:w="720" w:type="dxa"/>
            <w:vAlign w:val="center"/>
          </w:tcPr>
          <w:p>
            <w:pPr>
              <w:rPr>
                <w:rFonts w:ascii="Times New Roman" w:hAnsi="Times New Roman"/>
                <w:color w:val="auto"/>
                <w:szCs w:val="21"/>
                <w:highlight w:val="none"/>
              </w:rPr>
            </w:pPr>
          </w:p>
        </w:tc>
        <w:tc>
          <w:tcPr>
            <w:tcW w:w="2496" w:type="dxa"/>
            <w:vAlign w:val="center"/>
          </w:tcPr>
          <w:p>
            <w:pPr>
              <w:rPr>
                <w:rFonts w:ascii="Times New Roman" w:hAnsi="Times New Roman"/>
                <w:color w:val="auto"/>
                <w:szCs w:val="21"/>
                <w:highlight w:val="none"/>
              </w:rPr>
            </w:pPr>
          </w:p>
        </w:tc>
        <w:tc>
          <w:tcPr>
            <w:tcW w:w="1476" w:type="dxa"/>
            <w:vAlign w:val="center"/>
          </w:tcPr>
          <w:p>
            <w:pPr>
              <w:jc w:val="center"/>
              <w:rPr>
                <w:rFonts w:ascii="Times New Roman" w:hAnsi="Times New Roman"/>
                <w:color w:val="auto"/>
                <w:szCs w:val="21"/>
                <w:highlight w:val="none"/>
              </w:rPr>
            </w:pPr>
          </w:p>
        </w:tc>
      </w:tr>
    </w:tbl>
    <w:p>
      <w:pPr>
        <w:pStyle w:val="58"/>
        <w:rPr>
          <w:rFonts w:ascii="Times New Roman" w:hAnsi="Times New Roman"/>
          <w:color w:val="auto"/>
          <w:highlight w:val="none"/>
        </w:rPr>
      </w:pPr>
      <w:r>
        <w:rPr>
          <w:rFonts w:hint="default" w:ascii="Times New Roman" w:hAnsi="Times New Roman"/>
          <w:color w:val="auto"/>
          <w:kern w:val="0"/>
          <w:highlight w:val="none"/>
        </w:rPr>
        <w:t>（发包人和咨询人应当根据项目具体情况详细列举）</w:t>
      </w:r>
      <w:r>
        <w:rPr>
          <w:rFonts w:ascii="Times New Roman" w:hAnsi="Times New Roman"/>
          <w:color w:val="auto"/>
          <w:highlight w:val="none"/>
        </w:rPr>
        <w:br w:type="page"/>
      </w:r>
    </w:p>
    <w:p>
      <w:pPr>
        <w:pStyle w:val="5"/>
        <w:rPr>
          <w:color w:val="auto"/>
          <w:highlight w:val="none"/>
        </w:rPr>
      </w:pPr>
      <w:bookmarkStart w:id="1751" w:name="_Toc2001463790"/>
      <w:bookmarkStart w:id="1752" w:name="_Toc59202947"/>
      <w:r>
        <w:rPr>
          <w:rFonts w:hint="eastAsia"/>
          <w:color w:val="auto"/>
          <w:highlight w:val="none"/>
        </w:rPr>
        <w:t>附件3：咨询人向发包人交付的全过程工程</w:t>
      </w:r>
      <w:r>
        <w:rPr>
          <w:color w:val="auto"/>
          <w:highlight w:val="none"/>
        </w:rPr>
        <w:t>咨询成果</w:t>
      </w:r>
      <w:r>
        <w:rPr>
          <w:rFonts w:hint="eastAsia"/>
          <w:color w:val="auto"/>
          <w:highlight w:val="none"/>
        </w:rPr>
        <w:t>文件目录</w:t>
      </w:r>
      <w:bookmarkEnd w:id="1751"/>
      <w:bookmarkEnd w:id="1752"/>
    </w:p>
    <w:p>
      <w:pPr>
        <w:spacing w:line="360" w:lineRule="auto"/>
        <w:jc w:val="center"/>
        <w:rPr>
          <w:rFonts w:ascii="Times New Roman" w:hAnsi="Times New Roman"/>
          <w:b/>
          <w:color w:val="auto"/>
          <w:highlight w:val="none"/>
        </w:rPr>
      </w:pPr>
    </w:p>
    <w:p>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咨询人向发包人交付的全过程工程</w:t>
      </w:r>
      <w:r>
        <w:rPr>
          <w:rFonts w:ascii="Times New Roman" w:hAnsi="Times New Roman"/>
          <w:b/>
          <w:color w:val="auto"/>
          <w:sz w:val="28"/>
          <w:szCs w:val="28"/>
          <w:highlight w:val="none"/>
        </w:rPr>
        <w:t>咨询成果</w:t>
      </w:r>
      <w:r>
        <w:rPr>
          <w:rFonts w:hint="default" w:ascii="Times New Roman" w:hAnsi="Times New Roman"/>
          <w:b/>
          <w:color w:val="auto"/>
          <w:sz w:val="28"/>
          <w:szCs w:val="28"/>
          <w:highlight w:val="none"/>
        </w:rPr>
        <w:t>文件目录</w:t>
      </w:r>
    </w:p>
    <w:p>
      <w:pPr>
        <w:spacing w:after="120" w:afterLines="50" w:line="360" w:lineRule="auto"/>
        <w:ind w:firstLine="358" w:firstLineChars="170"/>
        <w:rPr>
          <w:rFonts w:ascii="Times New Roman" w:hAnsi="Times New Roman" w:cs="Times New Roman"/>
          <w:b/>
          <w:color w:val="auto"/>
          <w:kern w:val="0"/>
          <w:highlight w:val="none"/>
        </w:rPr>
      </w:pPr>
    </w:p>
    <w:tbl>
      <w:tblPr>
        <w:tblStyle w:val="47"/>
        <w:tblW w:w="911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638" w:type="dxa"/>
            <w:vAlign w:val="center"/>
          </w:tcPr>
          <w:p>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序号</w:t>
            </w:r>
          </w:p>
        </w:tc>
        <w:tc>
          <w:tcPr>
            <w:tcW w:w="3785" w:type="dxa"/>
            <w:vAlign w:val="center"/>
          </w:tcPr>
          <w:p>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资料及文件名称</w:t>
            </w:r>
          </w:p>
        </w:tc>
        <w:tc>
          <w:tcPr>
            <w:tcW w:w="720" w:type="dxa"/>
            <w:vAlign w:val="center"/>
          </w:tcPr>
          <w:p>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份数</w:t>
            </w:r>
          </w:p>
        </w:tc>
        <w:tc>
          <w:tcPr>
            <w:tcW w:w="2885" w:type="dxa"/>
            <w:vAlign w:val="center"/>
          </w:tcPr>
          <w:p>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提交日期</w:t>
            </w:r>
          </w:p>
        </w:tc>
        <w:tc>
          <w:tcPr>
            <w:tcW w:w="1087" w:type="dxa"/>
            <w:vAlign w:val="center"/>
          </w:tcPr>
          <w:p>
            <w:pPr>
              <w:spacing w:line="360" w:lineRule="auto"/>
              <w:jc w:val="center"/>
              <w:rPr>
                <w:rFonts w:ascii="Times New Roman" w:hAnsi="Times New Roman"/>
                <w:b/>
                <w:bCs/>
                <w:color w:val="auto"/>
                <w:highlight w:val="none"/>
              </w:rPr>
            </w:pPr>
            <w:r>
              <w:rPr>
                <w:rFonts w:hint="default" w:ascii="Times New Roman" w:hAnsi="Times New Roman"/>
                <w:b/>
                <w:bCs/>
                <w:color w:val="auto"/>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r>
              <w:rPr>
                <w:rFonts w:hint="default" w:ascii="Times New Roman" w:hAnsi="Times New Roman"/>
                <w:color w:val="auto"/>
                <w:highlight w:val="none"/>
              </w:rPr>
              <w:t>1</w:t>
            </w: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r>
              <w:rPr>
                <w:rFonts w:hint="default" w:ascii="Times New Roman" w:hAnsi="Times New Roman"/>
                <w:color w:val="auto"/>
                <w:highlight w:val="none"/>
              </w:rPr>
              <w:t>2</w:t>
            </w: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r>
              <w:rPr>
                <w:rFonts w:hint="default" w:ascii="Times New Roman" w:hAnsi="Times New Roman"/>
                <w:color w:val="auto"/>
                <w:highlight w:val="none"/>
              </w:rPr>
              <w:t>3</w:t>
            </w: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r>
              <w:rPr>
                <w:rFonts w:ascii="Times New Roman" w:hAnsi="Times New Roman"/>
                <w:color w:val="auto"/>
                <w:highlight w:val="none"/>
              </w:rPr>
              <w:t>…</w:t>
            </w: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Times New Roman" w:hAnsi="Times New Roman"/>
                <w:color w:val="auto"/>
                <w:highlight w:val="none"/>
              </w:rPr>
            </w:pPr>
          </w:p>
        </w:tc>
        <w:tc>
          <w:tcPr>
            <w:tcW w:w="3785" w:type="dxa"/>
            <w:vAlign w:val="center"/>
          </w:tcPr>
          <w:p>
            <w:pPr>
              <w:spacing w:line="360" w:lineRule="auto"/>
              <w:jc w:val="center"/>
              <w:rPr>
                <w:rFonts w:ascii="Times New Roman" w:hAnsi="Times New Roman"/>
                <w:color w:val="auto"/>
                <w:highlight w:val="none"/>
              </w:rPr>
            </w:pPr>
          </w:p>
        </w:tc>
        <w:tc>
          <w:tcPr>
            <w:tcW w:w="720" w:type="dxa"/>
            <w:vAlign w:val="center"/>
          </w:tcPr>
          <w:p>
            <w:pPr>
              <w:spacing w:line="360" w:lineRule="auto"/>
              <w:jc w:val="center"/>
              <w:rPr>
                <w:rFonts w:ascii="Times New Roman" w:hAnsi="Times New Roman"/>
                <w:b/>
                <w:color w:val="auto"/>
                <w:highlight w:val="none"/>
              </w:rPr>
            </w:pPr>
          </w:p>
        </w:tc>
        <w:tc>
          <w:tcPr>
            <w:tcW w:w="2885" w:type="dxa"/>
            <w:vAlign w:val="center"/>
          </w:tcPr>
          <w:p>
            <w:pPr>
              <w:spacing w:line="360" w:lineRule="auto"/>
              <w:jc w:val="center"/>
              <w:rPr>
                <w:rFonts w:ascii="Times New Roman" w:hAnsi="Times New Roman"/>
                <w:b/>
                <w:color w:val="auto"/>
                <w:highlight w:val="none"/>
              </w:rPr>
            </w:pPr>
          </w:p>
        </w:tc>
        <w:tc>
          <w:tcPr>
            <w:tcW w:w="1087" w:type="dxa"/>
            <w:vAlign w:val="center"/>
          </w:tcPr>
          <w:p>
            <w:pPr>
              <w:spacing w:line="360" w:lineRule="auto"/>
              <w:jc w:val="center"/>
              <w:rPr>
                <w:rFonts w:ascii="Times New Roman" w:hAnsi="Times New Roman"/>
                <w:color w:val="auto"/>
                <w:highlight w:val="none"/>
              </w:rPr>
            </w:pPr>
          </w:p>
        </w:tc>
      </w:tr>
    </w:tbl>
    <w:p>
      <w:pPr>
        <w:autoSpaceDE w:val="0"/>
        <w:autoSpaceDN w:val="0"/>
        <w:adjustRightInd w:val="0"/>
        <w:spacing w:line="360" w:lineRule="auto"/>
        <w:ind w:left="840" w:hanging="840" w:hangingChars="400"/>
        <w:jc w:val="left"/>
        <w:rPr>
          <w:rFonts w:ascii="Times New Roman" w:hAnsi="Times New Roman" w:cs="Times New Roman"/>
          <w:color w:val="auto"/>
          <w:highlight w:val="none"/>
        </w:rPr>
      </w:pPr>
    </w:p>
    <w:p>
      <w:pPr>
        <w:autoSpaceDE w:val="0"/>
        <w:autoSpaceDN w:val="0"/>
        <w:adjustRightInd w:val="0"/>
        <w:spacing w:line="360" w:lineRule="auto"/>
        <w:ind w:left="-105" w:leftChars="-50" w:firstLine="78" w:firstLineChars="37"/>
        <w:jc w:val="left"/>
        <w:rPr>
          <w:rFonts w:ascii="Times New Roman" w:hAnsi="Times New Roman" w:cs="Times New Roman"/>
          <w:b/>
          <w:color w:val="auto"/>
          <w:highlight w:val="none"/>
        </w:rPr>
      </w:pPr>
      <w:r>
        <w:rPr>
          <w:rFonts w:hint="default" w:ascii="Times New Roman" w:hAnsi="Times New Roman" w:cs="Times New Roman"/>
          <w:b/>
          <w:color w:val="auto"/>
          <w:highlight w:val="none"/>
        </w:rPr>
        <w:t>特别约定：</w:t>
      </w:r>
    </w:p>
    <w:p>
      <w:pPr>
        <w:spacing w:line="360" w:lineRule="auto"/>
        <w:ind w:firstLine="420" w:firstLineChars="200"/>
        <w:rPr>
          <w:rFonts w:ascii="Times New Roman" w:hAnsi="Times New Roman" w:cs="Times New Roman"/>
          <w:color w:val="auto"/>
          <w:highlight w:val="none"/>
        </w:rPr>
      </w:pPr>
      <w:r>
        <w:rPr>
          <w:rFonts w:hint="default" w:ascii="Times New Roman" w:hAnsi="Times New Roman" w:cs="Times New Roman"/>
          <w:color w:val="auto"/>
          <w:highlight w:val="none"/>
        </w:rPr>
        <w:t>如发包人要求提供超过合同约定份数的成果文件，则咨询人仍应按发包人的要求提供，但发包人应向咨询人支付工本费。</w:t>
      </w:r>
    </w:p>
    <w:p>
      <w:pPr>
        <w:spacing w:before="120" w:beforeLines="50" w:after="120" w:afterLines="50" w:line="360" w:lineRule="auto"/>
        <w:jc w:val="left"/>
        <w:rPr>
          <w:rFonts w:ascii="Times New Roman" w:hAnsi="Times New Roman"/>
          <w:color w:val="auto"/>
          <w:highlight w:val="none"/>
        </w:rPr>
      </w:pPr>
    </w:p>
    <w:p>
      <w:pPr>
        <w:spacing w:before="120" w:beforeLines="50" w:after="120" w:afterLines="50" w:line="360" w:lineRule="auto"/>
        <w:jc w:val="left"/>
        <w:rPr>
          <w:rFonts w:ascii="Times New Roman" w:hAnsi="Times New Roman"/>
          <w:color w:val="auto"/>
          <w:highlight w:val="none"/>
        </w:rPr>
      </w:pPr>
    </w:p>
    <w:p>
      <w:pPr>
        <w:spacing w:before="120" w:beforeLines="50" w:after="120" w:afterLines="50" w:line="360" w:lineRule="auto"/>
        <w:jc w:val="left"/>
        <w:rPr>
          <w:rFonts w:ascii="Times New Roman" w:hAnsi="Times New Roman"/>
          <w:color w:val="auto"/>
          <w:highlight w:val="none"/>
        </w:rPr>
      </w:pPr>
    </w:p>
    <w:p>
      <w:pPr>
        <w:pStyle w:val="5"/>
        <w:rPr>
          <w:color w:val="auto"/>
          <w:highlight w:val="none"/>
        </w:rPr>
      </w:pPr>
      <w:r>
        <w:rPr>
          <w:rFonts w:ascii="Times New Roman" w:hAnsi="Times New Roman"/>
          <w:color w:val="auto"/>
          <w:highlight w:val="none"/>
        </w:rPr>
        <w:br w:type="page"/>
      </w:r>
      <w:bookmarkStart w:id="1753" w:name="_Toc1817970986"/>
      <w:bookmarkStart w:id="1754" w:name="_Toc59202948"/>
      <w:r>
        <w:rPr>
          <w:rFonts w:hint="eastAsia"/>
          <w:color w:val="auto"/>
          <w:highlight w:val="none"/>
        </w:rPr>
        <w:t>附件4：发包方配备的职员、设备、设施和其他人员服务</w:t>
      </w:r>
      <w:bookmarkEnd w:id="1753"/>
      <w:bookmarkEnd w:id="1754"/>
    </w:p>
    <w:p>
      <w:pPr>
        <w:pStyle w:val="62"/>
        <w:ind w:firstLine="0" w:firstLineChars="0"/>
        <w:outlineLvl w:val="9"/>
        <w:rPr>
          <w:rFonts w:ascii="Times New Roman" w:hAnsi="Times New Roman" w:cs="Times New Roman"/>
          <w:color w:val="auto"/>
          <w:highlight w:val="none"/>
        </w:rPr>
      </w:pPr>
    </w:p>
    <w:p>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发包方提供的职员、设备、设施和其他人员服务</w:t>
      </w: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15"/>
        <w:gridCol w:w="1396"/>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序号</w:t>
            </w:r>
          </w:p>
        </w:tc>
        <w:tc>
          <w:tcPr>
            <w:tcW w:w="2715"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姓名</w:t>
            </w:r>
          </w:p>
        </w:tc>
        <w:tc>
          <w:tcPr>
            <w:tcW w:w="1396"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职务</w:t>
            </w:r>
          </w:p>
        </w:tc>
        <w:tc>
          <w:tcPr>
            <w:tcW w:w="1543"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职称</w:t>
            </w:r>
          </w:p>
        </w:tc>
        <w:tc>
          <w:tcPr>
            <w:tcW w:w="2183"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岗 位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2715" w:type="dxa"/>
            <w:vAlign w:val="center"/>
          </w:tcPr>
          <w:p>
            <w:pPr>
              <w:tabs>
                <w:tab w:val="left" w:pos="7480"/>
              </w:tabs>
              <w:jc w:val="center"/>
              <w:rPr>
                <w:rFonts w:hAnsi="Times New Roman"/>
                <w:color w:val="auto"/>
                <w:szCs w:val="21"/>
                <w:highlight w:val="none"/>
              </w:rPr>
            </w:pPr>
          </w:p>
        </w:tc>
        <w:tc>
          <w:tcPr>
            <w:tcW w:w="1396"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2715" w:type="dxa"/>
            <w:vAlign w:val="center"/>
          </w:tcPr>
          <w:p>
            <w:pPr>
              <w:tabs>
                <w:tab w:val="left" w:pos="7480"/>
              </w:tabs>
              <w:jc w:val="center"/>
              <w:rPr>
                <w:rFonts w:hAnsi="Times New Roman"/>
                <w:color w:val="auto"/>
                <w:szCs w:val="21"/>
                <w:highlight w:val="none"/>
              </w:rPr>
            </w:pPr>
          </w:p>
        </w:tc>
        <w:tc>
          <w:tcPr>
            <w:tcW w:w="1396"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2715" w:type="dxa"/>
            <w:vAlign w:val="center"/>
          </w:tcPr>
          <w:p>
            <w:pPr>
              <w:tabs>
                <w:tab w:val="left" w:pos="7480"/>
              </w:tabs>
              <w:jc w:val="center"/>
              <w:rPr>
                <w:rFonts w:hAnsi="Times New Roman"/>
                <w:color w:val="auto"/>
                <w:szCs w:val="21"/>
                <w:highlight w:val="none"/>
              </w:rPr>
            </w:pPr>
          </w:p>
        </w:tc>
        <w:tc>
          <w:tcPr>
            <w:tcW w:w="1396"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2715" w:type="dxa"/>
            <w:vAlign w:val="center"/>
          </w:tcPr>
          <w:p>
            <w:pPr>
              <w:tabs>
                <w:tab w:val="left" w:pos="7480"/>
              </w:tabs>
              <w:jc w:val="center"/>
              <w:rPr>
                <w:rFonts w:hAnsi="Times New Roman"/>
                <w:color w:val="auto"/>
                <w:szCs w:val="21"/>
                <w:highlight w:val="none"/>
              </w:rPr>
            </w:pPr>
          </w:p>
        </w:tc>
        <w:tc>
          <w:tcPr>
            <w:tcW w:w="1396"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bl>
    <w:p>
      <w:pPr>
        <w:pStyle w:val="62"/>
        <w:outlineLvl w:val="9"/>
        <w:rPr>
          <w:rFonts w:ascii="Times New Roman" w:hAnsi="Times New Roman" w:cs="Times New Roman"/>
          <w:color w:val="auto"/>
          <w:highlight w:val="none"/>
        </w:rPr>
      </w:pPr>
    </w:p>
    <w:p>
      <w:pPr>
        <w:pStyle w:val="62"/>
        <w:outlineLvl w:val="9"/>
        <w:rPr>
          <w:rFonts w:ascii="Times New Roman" w:hAnsi="Times New Roman" w:cs="Times New Roman"/>
          <w:color w:val="auto"/>
          <w:highlight w:val="none"/>
        </w:rPr>
      </w:pPr>
    </w:p>
    <w:tbl>
      <w:tblPr>
        <w:tblStyle w:val="4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111"/>
        <w:gridCol w:w="154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09"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序号</w:t>
            </w:r>
          </w:p>
        </w:tc>
        <w:tc>
          <w:tcPr>
            <w:tcW w:w="4111"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设备、设施名称</w:t>
            </w:r>
          </w:p>
        </w:tc>
        <w:tc>
          <w:tcPr>
            <w:tcW w:w="1543"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数量</w:t>
            </w:r>
          </w:p>
        </w:tc>
        <w:tc>
          <w:tcPr>
            <w:tcW w:w="2183" w:type="dxa"/>
            <w:vAlign w:val="center"/>
          </w:tcPr>
          <w:p>
            <w:pPr>
              <w:tabs>
                <w:tab w:val="left" w:pos="7480"/>
              </w:tabs>
              <w:jc w:val="center"/>
              <w:rPr>
                <w:rFonts w:ascii="Times New Roman"/>
                <w:b/>
                <w:color w:val="auto"/>
                <w:szCs w:val="21"/>
                <w:highlight w:val="none"/>
              </w:rPr>
            </w:pPr>
            <w:r>
              <w:rPr>
                <w:rFonts w:hint="default" w:ascii="Times New Roman"/>
                <w:b/>
                <w:color w:val="auto"/>
                <w:szCs w:val="21"/>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4111"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4111"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4111"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09" w:type="dxa"/>
            <w:vAlign w:val="center"/>
          </w:tcPr>
          <w:p>
            <w:pPr>
              <w:tabs>
                <w:tab w:val="left" w:pos="7480"/>
              </w:tabs>
              <w:jc w:val="center"/>
              <w:rPr>
                <w:rFonts w:hAnsi="Times New Roman"/>
                <w:color w:val="auto"/>
                <w:szCs w:val="21"/>
                <w:highlight w:val="none"/>
              </w:rPr>
            </w:pPr>
          </w:p>
        </w:tc>
        <w:tc>
          <w:tcPr>
            <w:tcW w:w="4111" w:type="dxa"/>
            <w:vAlign w:val="center"/>
          </w:tcPr>
          <w:p>
            <w:pPr>
              <w:tabs>
                <w:tab w:val="left" w:pos="7480"/>
              </w:tabs>
              <w:jc w:val="center"/>
              <w:rPr>
                <w:rFonts w:hAnsi="Times New Roman"/>
                <w:color w:val="auto"/>
                <w:szCs w:val="21"/>
                <w:highlight w:val="none"/>
              </w:rPr>
            </w:pPr>
          </w:p>
        </w:tc>
        <w:tc>
          <w:tcPr>
            <w:tcW w:w="1543" w:type="dxa"/>
            <w:vAlign w:val="center"/>
          </w:tcPr>
          <w:p>
            <w:pPr>
              <w:tabs>
                <w:tab w:val="left" w:pos="7480"/>
              </w:tabs>
              <w:jc w:val="center"/>
              <w:rPr>
                <w:rFonts w:hAnsi="Times New Roman"/>
                <w:color w:val="auto"/>
                <w:szCs w:val="21"/>
                <w:highlight w:val="none"/>
              </w:rPr>
            </w:pPr>
          </w:p>
        </w:tc>
        <w:tc>
          <w:tcPr>
            <w:tcW w:w="2183" w:type="dxa"/>
            <w:vAlign w:val="center"/>
          </w:tcPr>
          <w:p>
            <w:pPr>
              <w:tabs>
                <w:tab w:val="left" w:pos="7480"/>
              </w:tabs>
              <w:jc w:val="center"/>
              <w:rPr>
                <w:rFonts w:hAnsi="Times New Roman"/>
                <w:color w:val="auto"/>
                <w:szCs w:val="21"/>
                <w:highlight w:val="none"/>
              </w:rPr>
            </w:pPr>
          </w:p>
        </w:tc>
      </w:tr>
    </w:tbl>
    <w:p>
      <w:pPr>
        <w:pStyle w:val="62"/>
        <w:outlineLvl w:val="9"/>
        <w:rPr>
          <w:rFonts w:ascii="Times New Roman" w:hAnsi="Times New Roman" w:cs="Times New Roman"/>
          <w:color w:val="auto"/>
          <w:highlight w:val="none"/>
        </w:rPr>
      </w:pPr>
    </w:p>
    <w:p>
      <w:pPr>
        <w:pStyle w:val="5"/>
        <w:rPr>
          <w:color w:val="auto"/>
          <w:highlight w:val="none"/>
        </w:rPr>
      </w:pPr>
      <w:r>
        <w:rPr>
          <w:color w:val="auto"/>
          <w:highlight w:val="none"/>
        </w:rPr>
        <w:br w:type="page"/>
      </w:r>
      <w:bookmarkStart w:id="1755" w:name="_Toc1598380046"/>
      <w:bookmarkStart w:id="1756" w:name="_Toc59202949"/>
      <w:r>
        <w:rPr>
          <w:rFonts w:hint="eastAsia"/>
          <w:color w:val="auto"/>
          <w:highlight w:val="none"/>
        </w:rPr>
        <w:t>附件5：咨询人配备的人员</w:t>
      </w:r>
      <w:bookmarkEnd w:id="1755"/>
      <w:bookmarkEnd w:id="1756"/>
    </w:p>
    <w:p>
      <w:pPr>
        <w:pStyle w:val="62"/>
        <w:ind w:firstLine="0" w:firstLineChars="0"/>
        <w:jc w:val="center"/>
        <w:outlineLvl w:val="9"/>
        <w:rPr>
          <w:rFonts w:ascii="Times New Roman" w:hAnsi="Times New Roman" w:cs="Times New Roman"/>
          <w:color w:val="auto"/>
          <w:highlight w:val="none"/>
        </w:rPr>
      </w:pPr>
    </w:p>
    <w:p>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咨询人配备的人员</w:t>
      </w:r>
    </w:p>
    <w:tbl>
      <w:tblPr>
        <w:tblStyle w:val="4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74"/>
        <w:gridCol w:w="930"/>
        <w:gridCol w:w="1204"/>
        <w:gridCol w:w="1204"/>
        <w:gridCol w:w="1288"/>
        <w:gridCol w:w="1697"/>
        <w:gridCol w:w="1063"/>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restart"/>
            <w:vAlign w:val="center"/>
          </w:tcPr>
          <w:p>
            <w:pPr>
              <w:jc w:val="center"/>
              <w:rPr>
                <w:rFonts w:ascii="Times New Roman" w:hAnsi="Times New Roman"/>
                <w:color w:val="auto"/>
                <w:highlight w:val="none"/>
              </w:rPr>
            </w:pPr>
            <w:r>
              <w:rPr>
                <w:rFonts w:hint="default" w:ascii="Times New Roman" w:hAnsi="Times New Roman"/>
                <w:color w:val="auto"/>
                <w:highlight w:val="none"/>
              </w:rPr>
              <w:t>序号</w:t>
            </w:r>
          </w:p>
        </w:tc>
        <w:tc>
          <w:tcPr>
            <w:tcW w:w="874" w:type="dxa"/>
            <w:vMerge w:val="restart"/>
            <w:vAlign w:val="center"/>
          </w:tcPr>
          <w:p>
            <w:pPr>
              <w:jc w:val="center"/>
              <w:rPr>
                <w:rFonts w:ascii="Times New Roman" w:hAnsi="Times New Roman"/>
                <w:color w:val="auto"/>
                <w:highlight w:val="none"/>
              </w:rPr>
            </w:pPr>
            <w:r>
              <w:rPr>
                <w:rFonts w:hint="default" w:ascii="Times New Roman" w:hAnsi="Times New Roman"/>
                <w:color w:val="auto"/>
                <w:highlight w:val="none"/>
              </w:rPr>
              <w:t>拟任</w:t>
            </w:r>
          </w:p>
          <w:p>
            <w:pPr>
              <w:jc w:val="center"/>
              <w:rPr>
                <w:rFonts w:ascii="Times New Roman" w:hAnsi="Times New Roman"/>
                <w:color w:val="auto"/>
                <w:highlight w:val="none"/>
              </w:rPr>
            </w:pPr>
            <w:r>
              <w:rPr>
                <w:rFonts w:hint="default" w:ascii="Times New Roman" w:hAnsi="Times New Roman"/>
                <w:color w:val="auto"/>
                <w:highlight w:val="none"/>
              </w:rPr>
              <w:t>职务</w:t>
            </w:r>
          </w:p>
        </w:tc>
        <w:tc>
          <w:tcPr>
            <w:tcW w:w="930" w:type="dxa"/>
            <w:vMerge w:val="restart"/>
            <w:vAlign w:val="center"/>
          </w:tcPr>
          <w:p>
            <w:pPr>
              <w:jc w:val="center"/>
              <w:rPr>
                <w:rFonts w:ascii="Times New Roman" w:hAnsi="Times New Roman"/>
                <w:color w:val="auto"/>
                <w:highlight w:val="none"/>
              </w:rPr>
            </w:pPr>
            <w:r>
              <w:rPr>
                <w:rFonts w:hint="default" w:ascii="Times New Roman" w:hAnsi="Times New Roman"/>
                <w:color w:val="auto"/>
                <w:highlight w:val="none"/>
              </w:rPr>
              <w:t>姓名</w:t>
            </w:r>
          </w:p>
        </w:tc>
        <w:tc>
          <w:tcPr>
            <w:tcW w:w="1204" w:type="dxa"/>
            <w:vMerge w:val="restart"/>
            <w:vAlign w:val="center"/>
          </w:tcPr>
          <w:p>
            <w:pPr>
              <w:jc w:val="center"/>
              <w:rPr>
                <w:rFonts w:ascii="Times New Roman" w:hAnsi="Times New Roman"/>
                <w:color w:val="auto"/>
                <w:highlight w:val="none"/>
              </w:rPr>
            </w:pPr>
            <w:r>
              <w:rPr>
                <w:rFonts w:hint="default" w:ascii="Times New Roman" w:hAnsi="Times New Roman"/>
                <w:color w:val="auto"/>
                <w:highlight w:val="none"/>
              </w:rPr>
              <w:t>职称</w:t>
            </w:r>
          </w:p>
        </w:tc>
        <w:tc>
          <w:tcPr>
            <w:tcW w:w="2492" w:type="dxa"/>
            <w:gridSpan w:val="2"/>
          </w:tcPr>
          <w:p>
            <w:pPr>
              <w:jc w:val="center"/>
              <w:rPr>
                <w:rFonts w:ascii="Times New Roman" w:hAnsi="Times New Roman"/>
                <w:color w:val="auto"/>
                <w:highlight w:val="none"/>
              </w:rPr>
            </w:pPr>
            <w:r>
              <w:rPr>
                <w:rFonts w:hint="default" w:ascii="Times New Roman" w:hAnsi="Times New Roman"/>
                <w:color w:val="auto"/>
                <w:highlight w:val="none"/>
              </w:rPr>
              <w:t>执业或职业资格</w:t>
            </w:r>
          </w:p>
        </w:tc>
        <w:tc>
          <w:tcPr>
            <w:tcW w:w="2760" w:type="dxa"/>
            <w:gridSpan w:val="2"/>
          </w:tcPr>
          <w:p>
            <w:pPr>
              <w:jc w:val="center"/>
              <w:rPr>
                <w:rFonts w:ascii="Times New Roman" w:hAnsi="Times New Roman"/>
                <w:color w:val="auto"/>
                <w:highlight w:val="none"/>
              </w:rPr>
            </w:pPr>
            <w:r>
              <w:rPr>
                <w:rFonts w:hint="default" w:ascii="Times New Roman" w:hAnsi="Times New Roman"/>
                <w:color w:val="auto"/>
                <w:highlight w:val="none"/>
              </w:rPr>
              <w:t>职称</w:t>
            </w:r>
          </w:p>
        </w:tc>
        <w:tc>
          <w:tcPr>
            <w:tcW w:w="626" w:type="dxa"/>
            <w:vMerge w:val="restart"/>
            <w:vAlign w:val="center"/>
          </w:tcPr>
          <w:p>
            <w:pPr>
              <w:jc w:val="center"/>
              <w:rPr>
                <w:rFonts w:ascii="Times New Roman" w:hAnsi="Times New Roman"/>
                <w:color w:val="auto"/>
                <w:highlight w:val="none"/>
              </w:rPr>
            </w:pPr>
            <w:r>
              <w:rPr>
                <w:rFonts w:hint="default" w:ascii="Times New Roman" w:hAnsi="Times New Roman"/>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vMerge w:val="continue"/>
            <w:vAlign w:val="center"/>
          </w:tcPr>
          <w:p>
            <w:pPr>
              <w:jc w:val="center"/>
              <w:rPr>
                <w:rFonts w:ascii="Times New Roman" w:hAnsi="Times New Roman"/>
                <w:b/>
                <w:color w:val="auto"/>
                <w:highlight w:val="none"/>
              </w:rPr>
            </w:pPr>
          </w:p>
        </w:tc>
        <w:tc>
          <w:tcPr>
            <w:tcW w:w="874" w:type="dxa"/>
            <w:vMerge w:val="continue"/>
            <w:vAlign w:val="center"/>
          </w:tcPr>
          <w:p>
            <w:pPr>
              <w:jc w:val="center"/>
              <w:rPr>
                <w:rFonts w:ascii="Times New Roman" w:hAnsi="Times New Roman"/>
                <w:b/>
                <w:color w:val="auto"/>
                <w:highlight w:val="none"/>
              </w:rPr>
            </w:pPr>
          </w:p>
        </w:tc>
        <w:tc>
          <w:tcPr>
            <w:tcW w:w="930" w:type="dxa"/>
            <w:vMerge w:val="continue"/>
            <w:vAlign w:val="center"/>
          </w:tcPr>
          <w:p>
            <w:pPr>
              <w:jc w:val="center"/>
              <w:rPr>
                <w:rFonts w:ascii="Times New Roman" w:hAnsi="Times New Roman"/>
                <w:b/>
                <w:color w:val="auto"/>
                <w:highlight w:val="none"/>
              </w:rPr>
            </w:pPr>
          </w:p>
        </w:tc>
        <w:tc>
          <w:tcPr>
            <w:tcW w:w="1204" w:type="dxa"/>
            <w:vMerge w:val="continue"/>
            <w:vAlign w:val="center"/>
          </w:tcPr>
          <w:p>
            <w:pPr>
              <w:jc w:val="center"/>
              <w:rPr>
                <w:rFonts w:ascii="Times New Roman" w:hAnsi="Times New Roman"/>
                <w:b/>
                <w:color w:val="auto"/>
                <w:highlight w:val="none"/>
              </w:rPr>
            </w:pPr>
          </w:p>
        </w:tc>
        <w:tc>
          <w:tcPr>
            <w:tcW w:w="1204" w:type="dxa"/>
            <w:vAlign w:val="center"/>
          </w:tcPr>
          <w:p>
            <w:pPr>
              <w:jc w:val="center"/>
              <w:rPr>
                <w:rFonts w:ascii="Times New Roman" w:hAnsi="Times New Roman"/>
                <w:color w:val="auto"/>
                <w:highlight w:val="none"/>
              </w:rPr>
            </w:pPr>
            <w:r>
              <w:rPr>
                <w:rFonts w:hint="default" w:ascii="Times New Roman" w:hAnsi="Times New Roman"/>
                <w:color w:val="auto"/>
                <w:highlight w:val="none"/>
              </w:rPr>
              <w:t>证书名称</w:t>
            </w:r>
          </w:p>
        </w:tc>
        <w:tc>
          <w:tcPr>
            <w:tcW w:w="1288" w:type="dxa"/>
            <w:vAlign w:val="center"/>
          </w:tcPr>
          <w:p>
            <w:pPr>
              <w:jc w:val="center"/>
              <w:rPr>
                <w:rFonts w:ascii="Times New Roman" w:hAnsi="Times New Roman"/>
                <w:color w:val="auto"/>
                <w:highlight w:val="none"/>
              </w:rPr>
            </w:pPr>
            <w:r>
              <w:rPr>
                <w:rFonts w:hint="default" w:ascii="Times New Roman" w:hAnsi="Times New Roman"/>
                <w:color w:val="auto"/>
                <w:highlight w:val="none"/>
              </w:rPr>
              <w:t>证书编号</w:t>
            </w:r>
          </w:p>
        </w:tc>
        <w:tc>
          <w:tcPr>
            <w:tcW w:w="1697" w:type="dxa"/>
            <w:vAlign w:val="center"/>
          </w:tcPr>
          <w:p>
            <w:pPr>
              <w:jc w:val="center"/>
              <w:rPr>
                <w:rFonts w:ascii="Times New Roman" w:hAnsi="Times New Roman"/>
                <w:color w:val="auto"/>
                <w:highlight w:val="none"/>
              </w:rPr>
            </w:pPr>
            <w:r>
              <w:rPr>
                <w:rFonts w:hint="default" w:ascii="Times New Roman" w:hAnsi="Times New Roman"/>
                <w:color w:val="auto"/>
                <w:szCs w:val="21"/>
                <w:highlight w:val="none"/>
              </w:rPr>
              <w:t>职称专业</w:t>
            </w:r>
          </w:p>
        </w:tc>
        <w:tc>
          <w:tcPr>
            <w:tcW w:w="1063" w:type="dxa"/>
            <w:vAlign w:val="center"/>
          </w:tcPr>
          <w:p>
            <w:pPr>
              <w:jc w:val="center"/>
              <w:rPr>
                <w:rFonts w:ascii="Times New Roman" w:hAnsi="Times New Roman"/>
                <w:color w:val="auto"/>
                <w:highlight w:val="none"/>
              </w:rPr>
            </w:pPr>
            <w:r>
              <w:rPr>
                <w:rFonts w:hint="default" w:ascii="Times New Roman" w:hAnsi="Times New Roman"/>
                <w:color w:val="auto"/>
                <w:highlight w:val="none"/>
              </w:rPr>
              <w:t>级别</w:t>
            </w:r>
          </w:p>
        </w:tc>
        <w:tc>
          <w:tcPr>
            <w:tcW w:w="626" w:type="dxa"/>
            <w:vMerge w:val="continue"/>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4" w:type="dxa"/>
            <w:vAlign w:val="center"/>
          </w:tcPr>
          <w:p>
            <w:pPr>
              <w:jc w:val="center"/>
              <w:rPr>
                <w:rFonts w:ascii="Times New Roman" w:hAnsi="Times New Roman"/>
                <w:color w:val="auto"/>
                <w:highlight w:val="none"/>
              </w:rPr>
            </w:pPr>
          </w:p>
        </w:tc>
        <w:tc>
          <w:tcPr>
            <w:tcW w:w="874" w:type="dxa"/>
            <w:vAlign w:val="center"/>
          </w:tcPr>
          <w:p>
            <w:pPr>
              <w:jc w:val="center"/>
              <w:rPr>
                <w:rFonts w:ascii="Times New Roman" w:hAnsi="Times New Roman"/>
                <w:color w:val="auto"/>
                <w:highlight w:val="none"/>
              </w:rPr>
            </w:pPr>
          </w:p>
        </w:tc>
        <w:tc>
          <w:tcPr>
            <w:tcW w:w="930"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04" w:type="dxa"/>
            <w:vAlign w:val="center"/>
          </w:tcPr>
          <w:p>
            <w:pPr>
              <w:jc w:val="center"/>
              <w:rPr>
                <w:rFonts w:ascii="Times New Roman" w:hAnsi="Times New Roman"/>
                <w:color w:val="auto"/>
                <w:highlight w:val="none"/>
              </w:rPr>
            </w:pPr>
          </w:p>
        </w:tc>
        <w:tc>
          <w:tcPr>
            <w:tcW w:w="1288" w:type="dxa"/>
          </w:tcPr>
          <w:p>
            <w:pPr>
              <w:jc w:val="center"/>
              <w:rPr>
                <w:rFonts w:ascii="Times New Roman" w:hAnsi="Times New Roman"/>
                <w:color w:val="auto"/>
                <w:highlight w:val="none"/>
              </w:rPr>
            </w:pPr>
          </w:p>
        </w:tc>
        <w:tc>
          <w:tcPr>
            <w:tcW w:w="1697" w:type="dxa"/>
            <w:vAlign w:val="center"/>
          </w:tcPr>
          <w:p>
            <w:pPr>
              <w:jc w:val="center"/>
              <w:rPr>
                <w:rFonts w:ascii="Times New Roman" w:hAnsi="Times New Roman"/>
                <w:color w:val="auto"/>
                <w:highlight w:val="none"/>
              </w:rPr>
            </w:pPr>
          </w:p>
        </w:tc>
        <w:tc>
          <w:tcPr>
            <w:tcW w:w="1063" w:type="dxa"/>
            <w:vAlign w:val="center"/>
          </w:tcPr>
          <w:p>
            <w:pPr>
              <w:jc w:val="center"/>
              <w:rPr>
                <w:rFonts w:ascii="Times New Roman" w:hAnsi="Times New Roman"/>
                <w:color w:val="auto"/>
                <w:highlight w:val="none"/>
              </w:rPr>
            </w:pPr>
          </w:p>
        </w:tc>
        <w:tc>
          <w:tcPr>
            <w:tcW w:w="626" w:type="dxa"/>
            <w:vAlign w:val="center"/>
          </w:tcPr>
          <w:p>
            <w:pPr>
              <w:jc w:val="center"/>
              <w:rPr>
                <w:rFonts w:ascii="Times New Roman" w:hAnsi="Times New Roman"/>
                <w:color w:val="auto"/>
                <w:highlight w:val="none"/>
              </w:rPr>
            </w:pPr>
          </w:p>
        </w:tc>
      </w:tr>
    </w:tbl>
    <w:p>
      <w:pPr>
        <w:pStyle w:val="62"/>
        <w:ind w:firstLine="0" w:firstLineChars="0"/>
        <w:outlineLvl w:val="9"/>
        <w:rPr>
          <w:rFonts w:ascii="Times New Roman" w:hAnsi="Times New Roman" w:cs="Times New Roman"/>
          <w:color w:val="auto"/>
          <w:highlight w:val="none"/>
        </w:rPr>
      </w:pPr>
    </w:p>
    <w:p>
      <w:pPr>
        <w:rPr>
          <w:color w:val="auto"/>
          <w:highlight w:val="none"/>
        </w:rPr>
      </w:pPr>
    </w:p>
    <w:p>
      <w:pPr>
        <w:rPr>
          <w:color w:val="auto"/>
          <w:highlight w:val="none"/>
        </w:rPr>
      </w:pPr>
    </w:p>
    <w:p>
      <w:pPr>
        <w:rPr>
          <w:color w:val="auto"/>
          <w:highlight w:val="none"/>
        </w:rPr>
      </w:pPr>
    </w:p>
    <w:p>
      <w:pPr>
        <w:pStyle w:val="5"/>
        <w:spacing w:line="360" w:lineRule="auto"/>
        <w:jc w:val="left"/>
        <w:rPr>
          <w:rFonts w:ascii="Times New Roman" w:hAnsi="Times New Roman" w:eastAsia="黑体" w:cs="Times New Roman"/>
          <w:color w:val="auto"/>
          <w:sz w:val="28"/>
          <w:szCs w:val="28"/>
          <w:highlight w:val="none"/>
        </w:rPr>
      </w:pPr>
      <w:bookmarkStart w:id="1757" w:name="_Toc1658024645"/>
      <w:bookmarkStart w:id="1758" w:name="_Toc267261701"/>
      <w:r>
        <w:rPr>
          <w:rFonts w:hint="default" w:ascii="Times New Roman" w:hAnsi="Times New Roman" w:cs="Times New Roman"/>
          <w:b/>
          <w:bCs/>
          <w:color w:val="auto"/>
          <w:sz w:val="28"/>
          <w:szCs w:val="28"/>
          <w:highlight w:val="none"/>
        </w:rPr>
        <w:t>附件</w:t>
      </w:r>
      <w:r>
        <w:rPr>
          <w:rFonts w:ascii="Times New Roman" w:hAnsi="Times New Roman" w:cs="Times New Roman"/>
          <w:b/>
          <w:bCs/>
          <w:color w:val="auto"/>
          <w:sz w:val="28"/>
          <w:szCs w:val="28"/>
          <w:highlight w:val="none"/>
        </w:rPr>
        <w:t>6</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rPr>
        <w:t>履约保函示范文本</w:t>
      </w:r>
      <w:bookmarkEnd w:id="1757"/>
    </w:p>
    <w:p>
      <w:pPr>
        <w:spacing w:line="360" w:lineRule="auto"/>
        <w:jc w:val="left"/>
        <w:rPr>
          <w:rFonts w:ascii="Times New Roman" w:hAnsi="Times New Roman" w:eastAsia="黑体" w:cs="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履约保函示范文本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（以下简称“基础合同”），我方（即“开立人”）根据基础合同了解到申请人为基础合同项下之承包人，受益人为基础合同项下之发包人，基于申请人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与贵方签订的基础合同</w:t>
      </w:r>
      <w:r>
        <w:rPr>
          <w:rFonts w:ascii="Times New Roman" w:hAnsi="Times New Roman"/>
          <w:color w:val="auto"/>
          <w:sz w:val="24"/>
          <w:highlight w:val="none"/>
        </w:rPr>
        <w:t>项下的义务</w:t>
      </w:r>
      <w:r>
        <w:rPr>
          <w:rFonts w:hint="default" w:ascii="Times New Roman" w:hAnsi="Times New Roman"/>
          <w:color w:val="auto"/>
          <w:sz w:val="24"/>
          <w:highlight w:val="none"/>
        </w:rPr>
        <w:t>，</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基础合同约定的缺陷责任期</w:t>
      </w:r>
      <w:r>
        <w:rPr>
          <w:rFonts w:ascii="Times New Roman" w:hAnsi="Times New Roman"/>
          <w:color w:val="auto"/>
          <w:sz w:val="24"/>
          <w:highlight w:val="none"/>
        </w:rPr>
        <w:t>后</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w:t>
      </w:r>
      <w:r>
        <w:rPr>
          <w:rFonts w:hint="default" w:ascii="Times New Roman" w:hAnsi="Times New Roman"/>
          <w:color w:val="auto"/>
          <w:sz w:val="24"/>
          <w:highlight w:val="none"/>
        </w:rPr>
        <w:t>基础</w:t>
      </w:r>
      <w:r>
        <w:rPr>
          <w:rFonts w:ascii="Times New Roman" w:hAnsi="Times New Roman"/>
          <w:color w:val="auto"/>
          <w:sz w:val="24"/>
          <w:highlight w:val="none"/>
        </w:rPr>
        <w:t xml:space="preserve">合同不成立、不生效、无效、被撤销、被解除，不影响本保函的独立有效。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color w:val="auto"/>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w:t>
      </w:r>
    </w:p>
    <w:p>
      <w:pPr>
        <w:spacing w:line="360" w:lineRule="auto"/>
        <w:jc w:val="left"/>
        <w:rPr>
          <w:rFonts w:eastAsia="仿宋_GB2312"/>
          <w:color w:val="auto"/>
          <w:sz w:val="30"/>
          <w:szCs w:val="30"/>
          <w:highlight w:val="none"/>
        </w:rPr>
      </w:pPr>
    </w:p>
    <w:p>
      <w:pPr>
        <w:pStyle w:val="5"/>
        <w:spacing w:line="360" w:lineRule="auto"/>
        <w:jc w:val="left"/>
        <w:rPr>
          <w:rFonts w:ascii="Times New Roman" w:hAnsi="Times New Roman"/>
          <w:color w:val="auto"/>
          <w:sz w:val="28"/>
          <w:szCs w:val="28"/>
          <w:highlight w:val="none"/>
        </w:rPr>
      </w:pPr>
      <w:bookmarkStart w:id="1759" w:name="_Toc667669630"/>
      <w:r>
        <w:rPr>
          <w:rFonts w:hint="default" w:eastAsia="仿宋_GB2312" w:cs="Times New Roman"/>
          <w:b/>
          <w:bCs/>
          <w:color w:val="auto"/>
          <w:sz w:val="28"/>
          <w:szCs w:val="28"/>
          <w:highlight w:val="none"/>
        </w:rPr>
        <w:t>附</w:t>
      </w:r>
      <w:bookmarkStart w:id="1760" w:name="_Toc296891059"/>
      <w:bookmarkStart w:id="1761" w:name="_Toc296503231"/>
      <w:bookmarkStart w:id="1762" w:name="_Toc296944570"/>
      <w:bookmarkStart w:id="1763" w:name="_Toc296346732"/>
      <w:bookmarkStart w:id="1764" w:name="_Toc296891271"/>
      <w:bookmarkStart w:id="1765" w:name="_Toc296347230"/>
      <w:r>
        <w:rPr>
          <w:rFonts w:hint="default" w:eastAsia="仿宋_GB2312" w:cs="Times New Roman"/>
          <w:b/>
          <w:bCs/>
          <w:color w:val="auto"/>
          <w:sz w:val="28"/>
          <w:szCs w:val="28"/>
          <w:highlight w:val="none"/>
        </w:rPr>
        <w:t>件</w:t>
      </w:r>
      <w:r>
        <w:rPr>
          <w:b/>
          <w:bCs/>
          <w:color w:val="auto"/>
          <w:sz w:val="28"/>
          <w:szCs w:val="28"/>
          <w:highlight w:val="none"/>
        </w:rPr>
        <w:t>6</w:t>
      </w:r>
      <w:r>
        <w:rPr>
          <w:rFonts w:hint="default" w:eastAsia="仿宋_GB2312" w:cs="Times New Roman"/>
          <w:b/>
          <w:bCs/>
          <w:color w:val="auto"/>
          <w:sz w:val="28"/>
          <w:szCs w:val="28"/>
          <w:highlight w:val="none"/>
        </w:rPr>
        <w:t>：</w:t>
      </w:r>
      <w:r>
        <w:rPr>
          <w:rFonts w:hint="eastAsia"/>
          <w:b/>
          <w:bCs/>
          <w:color w:val="auto"/>
          <w:sz w:val="28"/>
          <w:szCs w:val="28"/>
          <w:highlight w:val="none"/>
        </w:rPr>
        <w:t>履约保函示范文本</w:t>
      </w:r>
      <w:bookmarkEnd w:id="1759"/>
    </w:p>
    <w:p>
      <w:pPr>
        <w:spacing w:line="360" w:lineRule="auto"/>
        <w:rPr>
          <w:rFonts w:ascii="Times New Roman" w:hAnsi="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履约保函示范文本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pPr>
        <w:spacing w:line="360" w:lineRule="auto"/>
        <w:jc w:val="center"/>
        <w:rPr>
          <w:rFonts w:ascii="Times New Roman" w:hAnsi="Times New Roman"/>
          <w:b/>
          <w:bCs/>
          <w:color w:val="auto"/>
          <w:sz w:val="32"/>
          <w:szCs w:val="32"/>
          <w:highlight w:val="none"/>
        </w:rPr>
      </w:pP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承包人：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担保权人/发包人：</w:t>
      </w: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发包人</w:t>
      </w:r>
      <w:r>
        <w:rPr>
          <w:rFonts w:ascii="Times New Roman" w:hAnsi="Times New Roman"/>
          <w:color w:val="auto"/>
          <w:sz w:val="24"/>
          <w:highlight w:val="none"/>
        </w:rPr>
        <w:t xml:space="preserve">名称）：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（以下简称“主合同”），我方即保证人基于承包人</w:t>
      </w:r>
      <w:r>
        <w:rPr>
          <w:rFonts w:ascii="Times New Roman" w:hAnsi="Times New Roman"/>
          <w:color w:val="auto"/>
          <w:sz w:val="24"/>
          <w:highlight w:val="none"/>
        </w:rPr>
        <w:t>的请求，同意就</w:t>
      </w:r>
      <w:r>
        <w:rPr>
          <w:rFonts w:hint="default" w:ascii="Times New Roman" w:hAnsi="Times New Roman"/>
          <w:color w:val="auto"/>
          <w:sz w:val="24"/>
          <w:highlight w:val="none"/>
        </w:rPr>
        <w:t>承包人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与贵方签订的主合同</w:t>
      </w:r>
      <w:r>
        <w:rPr>
          <w:rFonts w:ascii="Times New Roman" w:hAnsi="Times New Roman"/>
          <w:color w:val="auto"/>
          <w:sz w:val="24"/>
          <w:highlight w:val="none"/>
        </w:rPr>
        <w:t>项下的义务</w:t>
      </w:r>
      <w:r>
        <w:rPr>
          <w:rFonts w:hint="default" w:ascii="Times New Roman" w:hAnsi="Times New Roman"/>
          <w:color w:val="auto"/>
          <w:sz w:val="24"/>
          <w:highlight w:val="none"/>
        </w:rPr>
        <w:t>，</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pPr>
        <w:spacing w:line="360" w:lineRule="auto"/>
        <w:rPr>
          <w:rFonts w:ascii="Times New Roman" w:hAnsi="Times New Roman"/>
          <w:b/>
          <w:bCs/>
          <w:color w:val="auto"/>
          <w:sz w:val="24"/>
          <w:highlight w:val="none"/>
        </w:rPr>
      </w:pPr>
      <w:r>
        <w:rPr>
          <w:rFonts w:hint="default" w:ascii="Times New Roman" w:hAnsi="Times New Roman"/>
          <w:color w:val="auto"/>
          <w:sz w:val="24"/>
          <w:highlight w:val="none"/>
        </w:rPr>
        <w:t xml:space="preserve">    </w:t>
      </w:r>
      <w:r>
        <w:rPr>
          <w:rFonts w:hint="default" w:ascii="Times New Roman" w:hAnsi="Times New Roman"/>
          <w:b/>
          <w:bCs/>
          <w:color w:val="auto"/>
          <w:sz w:val="24"/>
          <w:highlight w:val="none"/>
        </w:rPr>
        <w:t>一、保证担保的范围及保证担保金额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保证担保范围：承包人未按照主合同的约定履行义务，应当向贵方承担的违约责任和赔偿因此造成的损失、利息、律师费、诉讼费用等实现债权的费用。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主合同约定的缺陷责任期</w:t>
      </w:r>
      <w:r>
        <w:rPr>
          <w:rFonts w:ascii="Times New Roman" w:hAnsi="Times New Roman"/>
          <w:color w:val="auto"/>
          <w:sz w:val="24"/>
          <w:highlight w:val="none"/>
        </w:rPr>
        <w:t>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我方按照贵方的要求以下列方式之一承担保证担保责任：</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1.向承包人资金、设备或者技术援助，使其能继续履行合同义务；</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2.直接接管该项工程或者委托经贵方同意的其他承包商，继续履行合同义务；</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3.在保证担保金额最高限额内，按照合同约定，向贵方承担违约责任和赔偿因此造成的损失，以及利息和律师费、诉讼费用等实现债权的费用。</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2.贵方以工程质量不符合主合同约定标准为由，向我方提出违约索赔的，还需同时提供符合相应条件要求的工程质量检测部门出具的质量说明材料。</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3.我方收到贵方的书面索赔通知及相应证明材料后，在</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承包人未按照主合同约定履行义务的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发包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承包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承包人未按照主合同约定履行义务的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pPr>
        <w:rPr>
          <w:color w:val="auto"/>
          <w:highlight w:val="none"/>
        </w:rPr>
      </w:pPr>
    </w:p>
    <w:p>
      <w:pPr>
        <w:rPr>
          <w:color w:val="auto"/>
          <w:highlight w:val="none"/>
        </w:rPr>
      </w:pPr>
    </w:p>
    <w:bookmarkEnd w:id="1758"/>
    <w:bookmarkEnd w:id="1760"/>
    <w:bookmarkEnd w:id="1761"/>
    <w:bookmarkEnd w:id="1762"/>
    <w:bookmarkEnd w:id="1763"/>
    <w:bookmarkEnd w:id="1764"/>
    <w:bookmarkEnd w:id="1765"/>
    <w:p>
      <w:pPr>
        <w:pStyle w:val="5"/>
        <w:spacing w:line="360" w:lineRule="auto"/>
        <w:jc w:val="left"/>
        <w:rPr>
          <w:rFonts w:ascii="Times New Roman" w:hAnsi="Times New Roman" w:eastAsia="黑体" w:cs="Times New Roman"/>
          <w:color w:val="auto"/>
          <w:sz w:val="28"/>
          <w:szCs w:val="28"/>
          <w:highlight w:val="none"/>
        </w:rPr>
      </w:pPr>
      <w:bookmarkStart w:id="1766" w:name="_Toc1407112977"/>
      <w:r>
        <w:rPr>
          <w:rFonts w:hint="default" w:eastAsia="仿宋_GB2312" w:cs="Times New Roman"/>
          <w:b/>
          <w:bCs/>
          <w:color w:val="auto"/>
          <w:sz w:val="28"/>
          <w:szCs w:val="28"/>
          <w:highlight w:val="none"/>
        </w:rPr>
        <w:t>附件</w:t>
      </w:r>
      <w:r>
        <w:rPr>
          <w:color w:val="auto"/>
          <w:sz w:val="28"/>
          <w:szCs w:val="28"/>
          <w:highlight w:val="none"/>
        </w:rPr>
        <w:t>7</w:t>
      </w:r>
      <w:r>
        <w:rPr>
          <w:rFonts w:hint="default" w:eastAsia="仿宋_GB2312" w:cs="Times New Roman"/>
          <w:b/>
          <w:bCs/>
          <w:color w:val="auto"/>
          <w:sz w:val="28"/>
          <w:szCs w:val="28"/>
          <w:highlight w:val="none"/>
        </w:rPr>
        <w:t>：</w:t>
      </w:r>
      <w:r>
        <w:rPr>
          <w:rFonts w:hint="eastAsia"/>
          <w:color w:val="auto"/>
          <w:sz w:val="28"/>
          <w:szCs w:val="28"/>
          <w:highlight w:val="none"/>
        </w:rPr>
        <w:t>预付款保函示范文本</w:t>
      </w:r>
      <w:bookmarkEnd w:id="1766"/>
    </w:p>
    <w:p>
      <w:pPr>
        <w:spacing w:line="360" w:lineRule="auto"/>
        <w:jc w:val="left"/>
        <w:rPr>
          <w:rFonts w:ascii="Times New Roman" w:hAnsi="Times New Roman" w:eastAsia="黑体" w:cs="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预付款保函示范文本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（以下简称“基础合同”），我方（即“开立人”）根据主合同了解到申请人为主合同项下之承包人，受益人为主合同项下之发包人，基于申请人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申请人按照合同约定正确和合理地为合同目的使用预付款，</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发包人全额扣回预付款后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w:t>
      </w:r>
      <w:r>
        <w:rPr>
          <w:rFonts w:hint="default" w:ascii="Times New Roman" w:hAnsi="Times New Roman"/>
          <w:color w:val="auto"/>
          <w:sz w:val="24"/>
          <w:highlight w:val="none"/>
        </w:rPr>
        <w:t>基础</w:t>
      </w:r>
      <w:r>
        <w:rPr>
          <w:rFonts w:ascii="Times New Roman" w:hAnsi="Times New Roman"/>
          <w:color w:val="auto"/>
          <w:sz w:val="24"/>
          <w:highlight w:val="none"/>
        </w:rPr>
        <w:t xml:space="preserve">合同不成立、不生效、无效、被撤销、被解除，不影响本保函的独立有效。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rPr>
          <w:color w:val="auto"/>
          <w:highlight w:val="none"/>
        </w:rPr>
      </w:pPr>
      <w:r>
        <w:rPr>
          <w:rFonts w:hint="default" w:ascii="Times New Roman" w:hAnsi="Times New Roman"/>
          <w:color w:val="auto"/>
          <w:sz w:val="24"/>
          <w:highlight w:val="none"/>
        </w:rPr>
        <w:t xml:space="preserve">    开立时间：</w:t>
      </w:r>
      <w:r>
        <w:rPr>
          <w:rFonts w:ascii="Times New Roman" w:hAnsi="Times New Roman"/>
          <w:color w:val="auto"/>
          <w:sz w:val="24"/>
          <w:highlight w:val="none"/>
        </w:rPr>
        <w:t xml:space="preserve">      年      月        日</w:t>
      </w:r>
    </w:p>
    <w:p>
      <w:pPr>
        <w:spacing w:line="360" w:lineRule="auto"/>
        <w:jc w:val="center"/>
        <w:rPr>
          <w:rFonts w:ascii="Times New Roman" w:hAnsi="Times New Roman"/>
          <w:b/>
          <w:bCs/>
          <w:color w:val="auto"/>
          <w:sz w:val="32"/>
          <w:szCs w:val="32"/>
          <w:highlight w:val="none"/>
        </w:rPr>
      </w:pPr>
    </w:p>
    <w:p>
      <w:pPr>
        <w:pStyle w:val="5"/>
        <w:spacing w:line="360" w:lineRule="auto"/>
        <w:jc w:val="left"/>
        <w:rPr>
          <w:rFonts w:ascii="Times New Roman" w:hAnsi="Times New Roman" w:eastAsia="黑体" w:cs="Times New Roman"/>
          <w:b w:val="0"/>
          <w:bCs w:val="0"/>
          <w:color w:val="auto"/>
          <w:sz w:val="28"/>
          <w:szCs w:val="28"/>
          <w:highlight w:val="none"/>
        </w:rPr>
      </w:pPr>
      <w:bookmarkStart w:id="1767" w:name="_Toc1648365242"/>
      <w:r>
        <w:rPr>
          <w:rFonts w:hint="default" w:ascii="Times New Roman" w:hAnsi="Times New Roman" w:cs="Times New Roman"/>
          <w:b/>
          <w:bCs/>
          <w:color w:val="auto"/>
          <w:sz w:val="28"/>
          <w:szCs w:val="28"/>
          <w:highlight w:val="none"/>
        </w:rPr>
        <w:t>附件</w:t>
      </w:r>
      <w:r>
        <w:rPr>
          <w:color w:val="auto"/>
          <w:sz w:val="28"/>
          <w:szCs w:val="28"/>
          <w:highlight w:val="none"/>
        </w:rPr>
        <w:t>7:</w:t>
      </w:r>
      <w:r>
        <w:rPr>
          <w:rFonts w:hint="eastAsia"/>
          <w:color w:val="auto"/>
          <w:sz w:val="28"/>
          <w:szCs w:val="28"/>
          <w:highlight w:val="none"/>
          <w:lang w:val="en-US" w:eastAsia="zh-CN"/>
        </w:rPr>
        <w:t xml:space="preserve">  </w:t>
      </w:r>
      <w:r>
        <w:rPr>
          <w:rFonts w:hint="eastAsia"/>
          <w:color w:val="auto"/>
          <w:sz w:val="28"/>
          <w:szCs w:val="28"/>
          <w:highlight w:val="none"/>
        </w:rPr>
        <w:t>预付款保函示范文本</w:t>
      </w:r>
      <w:bookmarkEnd w:id="1767"/>
    </w:p>
    <w:p>
      <w:pPr>
        <w:spacing w:line="360" w:lineRule="auto"/>
        <w:jc w:val="left"/>
        <w:rPr>
          <w:rFonts w:ascii="Times New Roman" w:hAnsi="Times New Roman" w:eastAsia="黑体" w:cs="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预付款保函示范文本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担保权人/发包人：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承包人：</w:t>
      </w: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发包人</w:t>
      </w:r>
      <w:r>
        <w:rPr>
          <w:rFonts w:ascii="Times New Roman" w:hAnsi="Times New Roman"/>
          <w:color w:val="auto"/>
          <w:sz w:val="24"/>
          <w:highlight w:val="none"/>
        </w:rPr>
        <w:t xml:space="preserve">名称）：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（以下简称“主合同”），我方即保证人基于承包人</w:t>
      </w:r>
      <w:r>
        <w:rPr>
          <w:rFonts w:ascii="Times New Roman" w:hAnsi="Times New Roman"/>
          <w:color w:val="auto"/>
          <w:sz w:val="24"/>
          <w:highlight w:val="none"/>
        </w:rPr>
        <w:t>的请求，同意就</w:t>
      </w:r>
      <w:r>
        <w:rPr>
          <w:rFonts w:hint="default" w:ascii="Times New Roman" w:hAnsi="Times New Roman"/>
          <w:color w:val="auto"/>
          <w:sz w:val="24"/>
          <w:highlight w:val="none"/>
        </w:rPr>
        <w:t>承包人按照合同约定正确和合理地为合同目的使用预付款，不将预付款挪作他用，</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一、保证担保的范围及保证担保金额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保证担保范围：申请人未按照合同约定正确和合理地为合同目的使用预付款，应当向贵方承担的违约责任和赔偿因此造成的损失、利息、律师费、诉讼费用等实现债权的费用。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发包人全额扣回预付款后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发生应承担保证责任情形的，我方在保证金额内向贵方支付，并赔偿因此给贵方造成的损失，以及利息和律师费、诉讼费用等实现债权的费用。</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承包人未履行主合同约定义务的证明材料。索赔通知应写明要求索赔的金额，支付款项应到达的帐号，并附有说明承包人违反主合同造成贵方损失情况的证明材料。</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2.我方收到贵方的书面索赔通知及相应证明材料后，在</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发生应承担保证责任情形的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承包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承包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发生应承担保证责任情形的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pPr>
        <w:rPr>
          <w:color w:val="auto"/>
          <w:highlight w:val="none"/>
        </w:rPr>
      </w:pPr>
    </w:p>
    <w:p>
      <w:pPr>
        <w:spacing w:line="360" w:lineRule="auto"/>
        <w:jc w:val="center"/>
        <w:rPr>
          <w:rFonts w:ascii="Times New Roman" w:hAnsi="Times New Roman"/>
          <w:b/>
          <w:bCs/>
          <w:color w:val="auto"/>
          <w:sz w:val="32"/>
          <w:szCs w:val="32"/>
          <w:highlight w:val="none"/>
        </w:rPr>
      </w:pPr>
    </w:p>
    <w:p>
      <w:pPr>
        <w:pStyle w:val="5"/>
        <w:spacing w:line="440" w:lineRule="exact"/>
        <w:rPr>
          <w:rFonts w:eastAsia="黑体"/>
          <w:color w:val="auto"/>
          <w:sz w:val="28"/>
          <w:szCs w:val="28"/>
          <w:highlight w:val="none"/>
        </w:rPr>
      </w:pPr>
      <w:bookmarkStart w:id="1768" w:name="_Toc1038594827"/>
      <w:r>
        <w:rPr>
          <w:rFonts w:hint="default" w:eastAsia="仿宋_GB2312" w:cs="Times New Roman"/>
          <w:b/>
          <w:bCs/>
          <w:color w:val="auto"/>
          <w:sz w:val="28"/>
          <w:szCs w:val="28"/>
          <w:highlight w:val="none"/>
        </w:rPr>
        <w:t>附件</w:t>
      </w:r>
      <w:r>
        <w:rPr>
          <w:color w:val="auto"/>
          <w:sz w:val="28"/>
          <w:szCs w:val="28"/>
          <w:highlight w:val="none"/>
        </w:rPr>
        <w:t>8</w:t>
      </w:r>
      <w:r>
        <w:rPr>
          <w:rFonts w:hint="default" w:eastAsia="仿宋_GB2312" w:cs="Times New Roman"/>
          <w:b/>
          <w:bCs/>
          <w:color w:val="auto"/>
          <w:sz w:val="28"/>
          <w:szCs w:val="28"/>
          <w:highlight w:val="none"/>
        </w:rPr>
        <w:t>：</w:t>
      </w:r>
      <w:r>
        <w:rPr>
          <w:rFonts w:hint="eastAsia"/>
          <w:color w:val="auto"/>
          <w:sz w:val="28"/>
          <w:szCs w:val="28"/>
          <w:highlight w:val="none"/>
        </w:rPr>
        <w:t>支付保函示范文本</w:t>
      </w:r>
      <w:bookmarkEnd w:id="1768"/>
    </w:p>
    <w:p>
      <w:pPr>
        <w:spacing w:line="360" w:lineRule="auto"/>
        <w:jc w:val="left"/>
        <w:rPr>
          <w:rFonts w:ascii="Times New Roman" w:hAnsi="Times New Roman" w:eastAsia="黑体" w:cs="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支付保函示范文本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申请人：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bookmarkStart w:id="1769" w:name="_Hlk40355074"/>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受益人</w:t>
      </w:r>
      <w:r>
        <w:rPr>
          <w:rFonts w:ascii="Times New Roman" w:hAnsi="Times New Roman"/>
          <w:color w:val="auto"/>
          <w:sz w:val="24"/>
          <w:highlight w:val="none"/>
        </w:rPr>
        <w:t xml:space="preserve">名称）： </w:t>
      </w:r>
    </w:p>
    <w:bookmarkEnd w:id="1769"/>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受益人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申请人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（以下简称基础合同”），我方（即“开立人”）根据基础合同了解到申请人为基础合同项下之发包人，受益人为基础合同项下之承包人，基于申请人</w:t>
      </w:r>
      <w:r>
        <w:rPr>
          <w:rFonts w:ascii="Times New Roman" w:hAnsi="Times New Roman"/>
          <w:color w:val="auto"/>
          <w:sz w:val="24"/>
          <w:highlight w:val="none"/>
        </w:rPr>
        <w:t>的请求，我方同意就</w:t>
      </w:r>
      <w:r>
        <w:rPr>
          <w:rFonts w:hint="default" w:ascii="Times New Roman" w:hAnsi="Times New Roman"/>
          <w:color w:val="auto"/>
          <w:sz w:val="24"/>
          <w:highlight w:val="none"/>
        </w:rPr>
        <w:t>申请人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与贵方签订的基础合同</w:t>
      </w:r>
      <w:r>
        <w:rPr>
          <w:rFonts w:ascii="Times New Roman" w:hAnsi="Times New Roman"/>
          <w:color w:val="auto"/>
          <w:sz w:val="24"/>
          <w:highlight w:val="none"/>
        </w:rPr>
        <w:t>项下的</w:t>
      </w:r>
      <w:r>
        <w:rPr>
          <w:rFonts w:hint="default" w:ascii="Times New Roman" w:hAnsi="Times New Roman"/>
          <w:color w:val="auto"/>
          <w:sz w:val="24"/>
          <w:highlight w:val="none"/>
        </w:rPr>
        <w:t>工程款（指基础合同约定的除工程质量保修金以外的工程款）付款</w:t>
      </w:r>
      <w:r>
        <w:rPr>
          <w:rFonts w:ascii="Times New Roman" w:hAnsi="Times New Roman"/>
          <w:color w:val="auto"/>
          <w:sz w:val="24"/>
          <w:highlight w:val="none"/>
        </w:rPr>
        <w:t>义务</w:t>
      </w:r>
      <w:r>
        <w:rPr>
          <w:rFonts w:hint="default" w:ascii="Times New Roman" w:hAnsi="Times New Roman"/>
          <w:color w:val="auto"/>
          <w:sz w:val="24"/>
          <w:highlight w:val="none"/>
        </w:rPr>
        <w:t>，</w:t>
      </w:r>
      <w:r>
        <w:rPr>
          <w:rFonts w:ascii="Times New Roman" w:hAnsi="Times New Roman"/>
          <w:color w:val="auto"/>
          <w:sz w:val="24"/>
          <w:highlight w:val="none"/>
        </w:rPr>
        <w:t>向贵方提供不可撤销、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保函（以下简称“本保函”）</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一、本保函担保范围：申请人未履行基础合同约定的工程款支付义务，应当向贵方承担的违约责任和赔偿因此造成的损失、利息、律师费、诉讼费用等实现债权的费用。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三、本保函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基础合同约定的除工程质量保修金以外的全部工程结算款项支付之日后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（3）载明申请人违反合同义务的条款和内容；</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（4）声明不存在合同文件约定或我国法律规定免除申请人或开立人支付责任的情形；</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（5）付款通知应在本保函有效期内到达的地址是：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受益人发出的书面付款通知应由其为鉴明受益人法定代表人（负责人）或授权代理人签字并加盖公章。</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本保函项下的权利不得转让，不得设定担保。贵方未经我方书面同意转 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六、与</w:t>
      </w:r>
      <w:r>
        <w:rPr>
          <w:rFonts w:ascii="Times New Roman" w:hAnsi="Times New Roman"/>
          <w:color w:val="auto"/>
          <w:sz w:val="24"/>
          <w:highlight w:val="none"/>
        </w:rPr>
        <w:t>本保函</w:t>
      </w:r>
      <w:r>
        <w:rPr>
          <w:rFonts w:hint="default" w:ascii="Times New Roman" w:hAnsi="Times New Roman"/>
          <w:color w:val="auto"/>
          <w:sz w:val="24"/>
          <w:highlight w:val="none"/>
        </w:rPr>
        <w:t>有关</w:t>
      </w:r>
      <w:r>
        <w:rPr>
          <w:rFonts w:ascii="Times New Roman" w:hAnsi="Times New Roman"/>
          <w:color w:val="auto"/>
          <w:sz w:val="24"/>
          <w:highlight w:val="none"/>
        </w:rPr>
        <w:t>的基础</w:t>
      </w:r>
      <w:r>
        <w:rPr>
          <w:rFonts w:hint="default" w:ascii="Times New Roman" w:hAnsi="Times New Roman"/>
          <w:color w:val="auto"/>
          <w:sz w:val="24"/>
          <w:highlight w:val="none"/>
        </w:rPr>
        <w:t>合同</w:t>
      </w:r>
      <w:r>
        <w:rPr>
          <w:rFonts w:ascii="Times New Roman" w:hAnsi="Times New Roman"/>
          <w:color w:val="auto"/>
          <w:sz w:val="24"/>
          <w:highlight w:val="none"/>
        </w:rPr>
        <w:t xml:space="preserve">不成立、不生效、无效、被撤销、被解除，不影响本保函的独立有效。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w:t>
      </w:r>
      <w:r>
        <w:rPr>
          <w:rFonts w:ascii="Times New Roman" w:hAnsi="Times New Roman"/>
          <w:color w:val="auto"/>
          <w:sz w:val="24"/>
          <w:highlight w:val="none"/>
        </w:rPr>
        <w:t>贵方应在本保函到期后的七日内将本保函正本退回我方注销，但是不论贵方是否按此要求将本保函正本退回我方，我方在本保函项下的义务和责任均在保函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bookmarkStart w:id="1770" w:name="_Hlk58487855"/>
      <w:r>
        <w:rPr>
          <w:rFonts w:hint="default" w:ascii="Times New Roman" w:hAnsi="Times New Roman"/>
          <w:color w:val="auto"/>
          <w:sz w:val="24"/>
          <w:highlight w:val="none"/>
        </w:rPr>
        <w:t>或授权代表</w:t>
      </w:r>
      <w:bookmarkEnd w:id="1770"/>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日</w:t>
      </w:r>
    </w:p>
    <w:p>
      <w:pPr>
        <w:spacing w:line="360" w:lineRule="auto"/>
        <w:ind w:firstLine="480" w:firstLineChars="200"/>
        <w:rPr>
          <w:rFonts w:ascii="Times New Roman" w:hAnsi="Times New Roman"/>
          <w:color w:val="auto"/>
          <w:sz w:val="24"/>
          <w:highlight w:val="none"/>
        </w:rPr>
      </w:pPr>
    </w:p>
    <w:p>
      <w:pPr>
        <w:pStyle w:val="5"/>
        <w:rPr>
          <w:color w:val="auto"/>
          <w:sz w:val="28"/>
          <w:szCs w:val="28"/>
          <w:highlight w:val="none"/>
        </w:rPr>
      </w:pPr>
      <w:bookmarkStart w:id="1771" w:name="_Toc1678218601"/>
      <w:r>
        <w:rPr>
          <w:rFonts w:hint="eastAsia"/>
          <w:color w:val="auto"/>
          <w:sz w:val="28"/>
          <w:szCs w:val="28"/>
          <w:highlight w:val="none"/>
        </w:rPr>
        <w:t>附件</w:t>
      </w:r>
      <w:r>
        <w:rPr>
          <w:color w:val="auto"/>
          <w:sz w:val="28"/>
          <w:szCs w:val="28"/>
          <w:highlight w:val="none"/>
        </w:rPr>
        <w:t>8</w:t>
      </w:r>
      <w:r>
        <w:rPr>
          <w:rFonts w:hint="eastAsia"/>
          <w:color w:val="auto"/>
          <w:sz w:val="28"/>
          <w:szCs w:val="28"/>
          <w:highlight w:val="none"/>
        </w:rPr>
        <w:t>：支付保函示范文本</w:t>
      </w:r>
      <w:bookmarkEnd w:id="1771"/>
    </w:p>
    <w:p>
      <w:pPr>
        <w:spacing w:line="360" w:lineRule="auto"/>
        <w:jc w:val="left"/>
        <w:rPr>
          <w:rFonts w:ascii="Times New Roman" w:hAnsi="Times New Roman" w:eastAsia="黑体" w:cs="Times New Roman"/>
          <w:b/>
          <w:bCs/>
          <w:color w:val="auto"/>
          <w:sz w:val="32"/>
          <w:szCs w:val="32"/>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支付保函示范文本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（非独立保函）</w:t>
      </w:r>
    </w:p>
    <w:p>
      <w:pPr>
        <w:wordWrap w:val="0"/>
        <w:spacing w:line="360" w:lineRule="auto"/>
        <w:jc w:val="right"/>
        <w:rPr>
          <w:rFonts w:ascii="Times New Roman" w:hAnsi="Times New Roman"/>
          <w:color w:val="auto"/>
          <w:highlight w:val="none"/>
        </w:rPr>
      </w:pPr>
      <w:r>
        <w:rPr>
          <w:rFonts w:hint="default" w:ascii="Times New Roman" w:hAnsi="Times New Roman"/>
          <w:color w:val="auto"/>
          <w:highlight w:val="none"/>
        </w:rPr>
        <w:t xml:space="preserve">编号： </w:t>
      </w:r>
      <w:r>
        <w:rPr>
          <w:rFonts w:ascii="Times New Roman" w:hAnsi="Times New Roman"/>
          <w:color w:val="auto"/>
          <w:highlight w:val="none"/>
        </w:rPr>
        <w:t xml:space="preserve">     </w:t>
      </w:r>
    </w:p>
    <w:p>
      <w:pPr>
        <w:wordWrap w:val="0"/>
        <w:spacing w:line="360" w:lineRule="auto"/>
        <w:jc w:val="right"/>
        <w:rPr>
          <w:rFonts w:ascii="Times New Roman" w:hAnsi="Times New Roman"/>
          <w:color w:val="auto"/>
          <w:highlight w:val="none"/>
        </w:rPr>
      </w:pPr>
      <w:r>
        <w:rPr>
          <w:rFonts w:ascii="Times New Roman" w:hAnsi="Times New Roman"/>
          <w:color w:val="auto"/>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发包人：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担保权人/承包人：</w:t>
      </w: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保证人：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ascii="Times New Roman" w:hAnsi="Times New Roman"/>
          <w:color w:val="auto"/>
          <w:sz w:val="24"/>
          <w:highlight w:val="none"/>
          <w:u w:val="singl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承包人</w:t>
      </w:r>
      <w:r>
        <w:rPr>
          <w:rFonts w:ascii="Times New Roman" w:hAnsi="Times New Roman"/>
          <w:color w:val="auto"/>
          <w:sz w:val="24"/>
          <w:highlight w:val="none"/>
        </w:rPr>
        <w:t xml:space="preserve">名称）：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鉴于</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发包人</w:t>
      </w:r>
      <w:r>
        <w:rPr>
          <w:rFonts w:ascii="Times New Roman" w:hAnsi="Times New Roman"/>
          <w:color w:val="auto"/>
          <w:sz w:val="24"/>
          <w:highlight w:val="none"/>
        </w:rPr>
        <w:t>”）</w:t>
      </w:r>
      <w:r>
        <w:rPr>
          <w:rFonts w:hint="default" w:ascii="Times New Roman" w:hAnsi="Times New Roman"/>
          <w:color w:val="auto"/>
          <w:sz w:val="24"/>
          <w:highlight w:val="none"/>
        </w:rPr>
        <w:t>与</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ascii="Times New Roman" w:hAnsi="Times New Roman"/>
          <w:color w:val="auto"/>
          <w:sz w:val="24"/>
          <w:highlight w:val="none"/>
        </w:rPr>
        <w:t>（以下简称“</w:t>
      </w:r>
      <w:r>
        <w:rPr>
          <w:rFonts w:hint="default" w:ascii="Times New Roman" w:hAnsi="Times New Roman"/>
          <w:color w:val="auto"/>
          <w:sz w:val="24"/>
          <w:highlight w:val="none"/>
        </w:rPr>
        <w:t>承包人</w:t>
      </w:r>
      <w:r>
        <w:rPr>
          <w:rFonts w:ascii="Times New Roman" w:hAnsi="Times New Roman"/>
          <w:color w:val="auto"/>
          <w:sz w:val="24"/>
          <w:highlight w:val="none"/>
        </w:rPr>
        <w:t>”）</w:t>
      </w:r>
      <w:r>
        <w:rPr>
          <w:rFonts w:hint="default" w:ascii="Times New Roman" w:hAnsi="Times New Roman"/>
          <w:color w:val="auto"/>
          <w:sz w:val="24"/>
          <w:highlight w:val="none"/>
        </w:rPr>
        <w:t>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工程（以下简称“本工程”）施工和有关事项协商一致共同签订</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w:t>
      </w:r>
      <w:r>
        <w:rPr>
          <w:rFonts w:hint="default" w:ascii="Times New Roman" w:hAnsi="Times New Roman"/>
          <w:color w:val="auto"/>
          <w:sz w:val="24"/>
          <w:highlight w:val="none"/>
        </w:rPr>
        <w:t>（以下简称“主合同”），我方即保证人基于发包人</w:t>
      </w:r>
      <w:r>
        <w:rPr>
          <w:rFonts w:ascii="Times New Roman" w:hAnsi="Times New Roman"/>
          <w:color w:val="auto"/>
          <w:sz w:val="24"/>
          <w:highlight w:val="none"/>
        </w:rPr>
        <w:t>的请求，同意就</w:t>
      </w:r>
      <w:r>
        <w:rPr>
          <w:rFonts w:hint="default" w:ascii="Times New Roman" w:hAnsi="Times New Roman"/>
          <w:color w:val="auto"/>
          <w:sz w:val="24"/>
          <w:highlight w:val="none"/>
        </w:rPr>
        <w:t>发包人</w:t>
      </w:r>
      <w:r>
        <w:rPr>
          <w:rFonts w:ascii="Times New Roman" w:hAnsi="Times New Roman"/>
          <w:color w:val="auto"/>
          <w:sz w:val="24"/>
          <w:highlight w:val="none"/>
        </w:rPr>
        <w:t>履行</w:t>
      </w:r>
      <w:r>
        <w:rPr>
          <w:rFonts w:hint="default" w:ascii="Times New Roman" w:hAnsi="Times New Roman"/>
          <w:color w:val="auto"/>
          <w:sz w:val="24"/>
          <w:highlight w:val="none"/>
        </w:rPr>
        <w:t>与贵方签订的主合同</w:t>
      </w:r>
      <w:r>
        <w:rPr>
          <w:rFonts w:ascii="Times New Roman" w:hAnsi="Times New Roman"/>
          <w:color w:val="auto"/>
          <w:sz w:val="24"/>
          <w:highlight w:val="none"/>
        </w:rPr>
        <w:t>项下的</w:t>
      </w:r>
      <w:r>
        <w:rPr>
          <w:rFonts w:hint="default" w:ascii="Times New Roman" w:hAnsi="Times New Roman"/>
          <w:color w:val="auto"/>
          <w:sz w:val="24"/>
          <w:highlight w:val="none"/>
        </w:rPr>
        <w:t>工程款（指主合同约定的除工程质量保修金以外的全部工程结算款项）付款</w:t>
      </w:r>
      <w:r>
        <w:rPr>
          <w:rFonts w:ascii="Times New Roman" w:hAnsi="Times New Roman"/>
          <w:color w:val="auto"/>
          <w:sz w:val="24"/>
          <w:highlight w:val="none"/>
        </w:rPr>
        <w:t>义务</w:t>
      </w:r>
      <w:r>
        <w:rPr>
          <w:rFonts w:hint="default" w:ascii="Times New Roman" w:hAnsi="Times New Roman"/>
          <w:color w:val="auto"/>
          <w:sz w:val="24"/>
          <w:highlight w:val="none"/>
        </w:rPr>
        <w:t>，</w:t>
      </w:r>
      <w:r>
        <w:rPr>
          <w:rFonts w:ascii="Times New Roman" w:hAnsi="Times New Roman"/>
          <w:color w:val="auto"/>
          <w:sz w:val="24"/>
          <w:highlight w:val="none"/>
        </w:rPr>
        <w:t>向贵方提供</w:t>
      </w:r>
      <w:r>
        <w:rPr>
          <w:rFonts w:hint="default" w:ascii="Times New Roman" w:hAnsi="Times New Roman"/>
          <w:color w:val="auto"/>
          <w:sz w:val="24"/>
          <w:highlight w:val="none"/>
        </w:rPr>
        <w:t>如下保证担保（以下简称“本保证担保”）</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一、保证担保的范围及保证担保金额</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w:t>
      </w:r>
      <w:r>
        <w:rPr>
          <w:rFonts w:hint="default" w:ascii="Times New Roman" w:hAnsi="Times New Roman"/>
          <w:color w:val="auto"/>
          <w:sz w:val="24"/>
          <w:highlight w:val="none"/>
        </w:rPr>
        <w:t>保证担保范围：申请人未履行主合同约定的工程款支付义务，应当向贵方承担的违约责任和赔偿因此造成的损失、利息、律师费、诉讼费用等实现债权的费用。</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二、保证担保的方式及保证期间</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1.保证担保方式：连带责任保证。</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w:t>
      </w:r>
      <w:r>
        <w:rPr>
          <w:rFonts w:hint="default" w:ascii="Times New Roman" w:hAnsi="Times New Roman"/>
          <w:color w:val="auto"/>
          <w:sz w:val="24"/>
          <w:highlight w:val="none"/>
        </w:rPr>
        <w:t>保证期间：</w:t>
      </w:r>
      <w:r>
        <w:rPr>
          <w:rFonts w:ascii="Times New Roman" w:hAnsi="Times New Roman"/>
          <w:color w:val="auto"/>
          <w:sz w:val="24"/>
          <w:highlight w:val="none"/>
        </w:rPr>
        <w:t>自</w:t>
      </w:r>
      <w:r>
        <w:rPr>
          <w:rFonts w:hint="default" w:ascii="Times New Roman" w:hAnsi="Times New Roman"/>
          <w:color w:val="auto"/>
          <w:sz w:val="24"/>
          <w:highlight w:val="none"/>
        </w:rPr>
        <w:t>出具之日起</w:t>
      </w:r>
      <w:r>
        <w:rPr>
          <w:rFonts w:ascii="Times New Roman" w:hAnsi="Times New Roman"/>
          <w:color w:val="auto"/>
          <w:sz w:val="24"/>
          <w:highlight w:val="none"/>
        </w:rPr>
        <w:t>至</w:t>
      </w:r>
      <w:r>
        <w:rPr>
          <w:rFonts w:hint="default" w:ascii="Times New Roman" w:hAnsi="Times New Roman"/>
          <w:color w:val="auto"/>
          <w:sz w:val="24"/>
          <w:highlight w:val="none"/>
        </w:rPr>
        <w:t>主合同约定的除工程质量保修金以外的工程款支付之日后</w:t>
      </w:r>
      <w:r>
        <w:rPr>
          <w:rFonts w:ascii="Times New Roman" w:hAnsi="Times New Roman"/>
          <w:color w:val="auto"/>
          <w:sz w:val="24"/>
          <w:highlight w:val="none"/>
          <w:u w:val="single"/>
        </w:rPr>
        <w:t xml:space="preserve">   </w:t>
      </w:r>
      <w:r>
        <w:rPr>
          <w:rFonts w:ascii="Times New Roman" w:hAnsi="Times New Roman"/>
          <w:color w:val="auto"/>
          <w:sz w:val="24"/>
          <w:highlight w:val="none"/>
        </w:rPr>
        <w:t>日</w:t>
      </w:r>
      <w:r>
        <w:rPr>
          <w:rFonts w:hint="default" w:ascii="Times New Roman" w:hAnsi="Times New Roman"/>
          <w:color w:val="auto"/>
          <w:sz w:val="24"/>
          <w:highlight w:val="none"/>
        </w:rPr>
        <w:t>止，最迟不超过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 xml:space="preserve">。 </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三、承担保证担保责任的形式</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发包人未按合同约定向贵方支付主合同项下工程款的，由我方在保证金额内代为支付，并赔偿因此给贵方造成的损失，以及利息和律师费、诉讼费用等实现债权的费用。</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四、代偿的安排</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1.贵方要求我方承担保证责任的，应向我方发出书面索赔通知及发包人未支付主合同约定工程款的证明材料。索赔通知应写明要求索赔的金额，支付款项应到达的帐号。</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在出现贵方与发包人因工程质量发生争议，发包人拒绝向贵方支付工程款的情形时，贵方要求我方履行保证责任代为支付的，还需提供项目总监理工程师、监理单位或符合相应条件要求的工程质量检测机构出具的质量说明材料。</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3.我方收到贵方的书面索赔通知及相应证明材料后，在</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工作日内进行核定后按照本保函的承诺承担保证责任。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五、保证担保责任的解除</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 xml:space="preserve">保证期间届满贵方未向我方书面主张保证责任的，自保证期间届满次日起，我方解除保证责任。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我方按照本</w:t>
      </w:r>
      <w:r>
        <w:rPr>
          <w:rFonts w:hint="default" w:ascii="Times New Roman" w:hAnsi="Times New Roman"/>
          <w:color w:val="auto"/>
          <w:sz w:val="24"/>
          <w:highlight w:val="none"/>
        </w:rPr>
        <w:t>保证担保</w:t>
      </w:r>
      <w:r>
        <w:rPr>
          <w:rFonts w:ascii="Times New Roman" w:hAnsi="Times New Roman"/>
          <w:color w:val="auto"/>
          <w:sz w:val="24"/>
          <w:highlight w:val="none"/>
        </w:rPr>
        <w:t>向贵方履行了</w:t>
      </w:r>
      <w:r>
        <w:rPr>
          <w:rFonts w:hint="default" w:ascii="Times New Roman" w:hAnsi="Times New Roman"/>
          <w:color w:val="auto"/>
          <w:sz w:val="24"/>
          <w:highlight w:val="none"/>
        </w:rPr>
        <w:t>保证担保责任</w:t>
      </w:r>
      <w:r>
        <w:rPr>
          <w:rFonts w:ascii="Times New Roman" w:hAnsi="Times New Roman"/>
          <w:color w:val="auto"/>
          <w:sz w:val="24"/>
          <w:highlight w:val="none"/>
        </w:rPr>
        <w:t>后，自我方向贵方支付</w:t>
      </w:r>
      <w:r>
        <w:rPr>
          <w:rFonts w:hint="default" w:ascii="Times New Roman" w:hAnsi="Times New Roman"/>
          <w:color w:val="auto"/>
          <w:sz w:val="24"/>
          <w:highlight w:val="none"/>
        </w:rPr>
        <w:t>的金额达到最高保证担保金额</w:t>
      </w:r>
      <w:r>
        <w:rPr>
          <w:rFonts w:ascii="Times New Roman" w:hAnsi="Times New Roman"/>
          <w:color w:val="auto"/>
          <w:sz w:val="24"/>
          <w:highlight w:val="none"/>
        </w:rPr>
        <w:t>之日起，</w:t>
      </w:r>
      <w:r>
        <w:rPr>
          <w:rFonts w:hint="default" w:ascii="Times New Roman" w:hAnsi="Times New Roman"/>
          <w:color w:val="auto"/>
          <w:sz w:val="24"/>
          <w:highlight w:val="none"/>
        </w:rPr>
        <w:t>保证担保责任</w:t>
      </w:r>
      <w:r>
        <w:rPr>
          <w:rFonts w:ascii="Times New Roman" w:hAnsi="Times New Roman"/>
          <w:color w:val="auto"/>
          <w:sz w:val="24"/>
          <w:highlight w:val="none"/>
        </w:rPr>
        <w:t xml:space="preserve">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按照法律法规的规定应解除我方保证</w:t>
      </w:r>
      <w:r>
        <w:rPr>
          <w:rFonts w:hint="default" w:ascii="Times New Roman" w:hAnsi="Times New Roman"/>
          <w:color w:val="auto"/>
          <w:sz w:val="24"/>
          <w:highlight w:val="none"/>
        </w:rPr>
        <w:t>担保</w:t>
      </w:r>
      <w:r>
        <w:rPr>
          <w:rFonts w:ascii="Times New Roman" w:hAnsi="Times New Roman"/>
          <w:color w:val="auto"/>
          <w:sz w:val="24"/>
          <w:highlight w:val="none"/>
        </w:rPr>
        <w:t>责任的其它情形的，我方在本保证担保项下的保证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责任亦解除。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4.我方解除保证责任后，贵方应按上述约定，自我方保证担保责任解除之日起七</w:t>
      </w:r>
      <w:r>
        <w:rPr>
          <w:rFonts w:ascii="Times New Roman" w:hAnsi="Times New Roman"/>
          <w:color w:val="auto"/>
          <w:sz w:val="24"/>
          <w:highlight w:val="none"/>
        </w:rPr>
        <w:t>日内，将本保证担保原件返还我方。但是不论贵方是否按此要求将本保证担保</w:t>
      </w:r>
      <w:r>
        <w:rPr>
          <w:rFonts w:hint="default" w:ascii="Times New Roman" w:hAnsi="Times New Roman"/>
          <w:color w:val="auto"/>
          <w:sz w:val="24"/>
          <w:highlight w:val="none"/>
        </w:rPr>
        <w:t>原件</w:t>
      </w:r>
      <w:r>
        <w:rPr>
          <w:rFonts w:ascii="Times New Roman" w:hAnsi="Times New Roman"/>
          <w:color w:val="auto"/>
          <w:sz w:val="24"/>
          <w:highlight w:val="none"/>
        </w:rPr>
        <w:t>退回我方，我方在本保证担保项下的义务和责任均</w:t>
      </w:r>
      <w:r>
        <w:rPr>
          <w:rFonts w:hint="default" w:ascii="Times New Roman" w:hAnsi="Times New Roman"/>
          <w:color w:val="auto"/>
          <w:sz w:val="24"/>
          <w:highlight w:val="none"/>
        </w:rPr>
        <w:t>自保证担保责任解除之日</w:t>
      </w:r>
      <w:r>
        <w:rPr>
          <w:rFonts w:ascii="Times New Roman" w:hAnsi="Times New Roman"/>
          <w:color w:val="auto"/>
          <w:sz w:val="24"/>
          <w:highlight w:val="none"/>
        </w:rPr>
        <w:t>自动消灭。</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六、免责条款</w:t>
      </w:r>
      <w:r>
        <w:rPr>
          <w:rFonts w:ascii="Times New Roman" w:hAnsi="Times New Roman"/>
          <w:b/>
          <w:bCs/>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因贵方</w:t>
      </w:r>
      <w:r>
        <w:rPr>
          <w:rFonts w:hint="default" w:ascii="Times New Roman" w:hAnsi="Times New Roman"/>
          <w:color w:val="auto"/>
          <w:sz w:val="24"/>
          <w:highlight w:val="none"/>
        </w:rPr>
        <w:t>原因</w:t>
      </w:r>
      <w:r>
        <w:rPr>
          <w:rFonts w:ascii="Times New Roman" w:hAnsi="Times New Roman"/>
          <w:color w:val="auto"/>
          <w:sz w:val="24"/>
          <w:highlight w:val="none"/>
        </w:rPr>
        <w:t>致使</w:t>
      </w:r>
      <w:r>
        <w:rPr>
          <w:rFonts w:hint="default" w:ascii="Times New Roman" w:hAnsi="Times New Roman"/>
          <w:color w:val="auto"/>
          <w:sz w:val="24"/>
          <w:highlight w:val="none"/>
        </w:rPr>
        <w:t>发包人未履行主合同项下工程款付款义务的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依照法律规定或贵方与</w:t>
      </w:r>
      <w:r>
        <w:rPr>
          <w:rFonts w:hint="default" w:ascii="Times New Roman" w:hAnsi="Times New Roman"/>
          <w:color w:val="auto"/>
          <w:sz w:val="24"/>
          <w:highlight w:val="none"/>
        </w:rPr>
        <w:t>发包</w:t>
      </w:r>
      <w:r>
        <w:rPr>
          <w:rFonts w:ascii="Times New Roman" w:hAnsi="Times New Roman"/>
          <w:color w:val="auto"/>
          <w:sz w:val="24"/>
          <w:highlight w:val="none"/>
        </w:rPr>
        <w:t>人的另行约定，免除</w:t>
      </w:r>
      <w:r>
        <w:rPr>
          <w:rFonts w:hint="default" w:ascii="Times New Roman" w:hAnsi="Times New Roman"/>
          <w:color w:val="auto"/>
          <w:sz w:val="24"/>
          <w:highlight w:val="none"/>
        </w:rPr>
        <w:t>发包</w:t>
      </w:r>
      <w:r>
        <w:rPr>
          <w:rFonts w:ascii="Times New Roman" w:hAnsi="Times New Roman"/>
          <w:color w:val="auto"/>
          <w:sz w:val="24"/>
          <w:highlight w:val="none"/>
        </w:rPr>
        <w:t>人部分或全部义务的，我方亦免除其相应的保证</w:t>
      </w:r>
      <w:r>
        <w:rPr>
          <w:rFonts w:hint="default" w:ascii="Times New Roman" w:hAnsi="Times New Roman"/>
          <w:color w:val="auto"/>
          <w:sz w:val="24"/>
          <w:highlight w:val="none"/>
        </w:rPr>
        <w:t>担保</w:t>
      </w:r>
      <w:r>
        <w:rPr>
          <w:rFonts w:ascii="Times New Roman" w:hAnsi="Times New Roman"/>
          <w:color w:val="auto"/>
          <w:sz w:val="24"/>
          <w:highlight w:val="none"/>
        </w:rPr>
        <w:t xml:space="preserve">责任。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因不可抗力造成</w:t>
      </w:r>
      <w:r>
        <w:rPr>
          <w:rFonts w:hint="default" w:ascii="Times New Roman" w:hAnsi="Times New Roman"/>
          <w:color w:val="auto"/>
          <w:sz w:val="24"/>
          <w:highlight w:val="none"/>
        </w:rPr>
        <w:t>发包</w:t>
      </w:r>
      <w:r>
        <w:rPr>
          <w:rFonts w:ascii="Times New Roman" w:hAnsi="Times New Roman"/>
          <w:color w:val="auto"/>
          <w:sz w:val="24"/>
          <w:highlight w:val="none"/>
        </w:rPr>
        <w:t>人</w:t>
      </w:r>
      <w:r>
        <w:rPr>
          <w:rFonts w:hint="default" w:ascii="Times New Roman" w:hAnsi="Times New Roman"/>
          <w:color w:val="auto"/>
          <w:sz w:val="24"/>
          <w:highlight w:val="none"/>
        </w:rPr>
        <w:t>未履行主合同项下工程款付款义务的</w:t>
      </w:r>
      <w:r>
        <w:rPr>
          <w:rFonts w:ascii="Times New Roman" w:hAnsi="Times New Roman"/>
          <w:color w:val="auto"/>
          <w:sz w:val="24"/>
          <w:highlight w:val="none"/>
        </w:rPr>
        <w:t>，我方不承担保证</w:t>
      </w:r>
      <w:r>
        <w:rPr>
          <w:rFonts w:hint="default" w:ascii="Times New Roman" w:hAnsi="Times New Roman"/>
          <w:color w:val="auto"/>
          <w:sz w:val="24"/>
          <w:highlight w:val="none"/>
        </w:rPr>
        <w:t>担保</w:t>
      </w:r>
      <w:r>
        <w:rPr>
          <w:rFonts w:ascii="Times New Roman" w:hAnsi="Times New Roman"/>
          <w:color w:val="auto"/>
          <w:sz w:val="24"/>
          <w:highlight w:val="none"/>
        </w:rPr>
        <w:t>责任。</w:t>
      </w:r>
    </w:p>
    <w:p>
      <w:pPr>
        <w:spacing w:line="360" w:lineRule="auto"/>
        <w:ind w:firstLine="481" w:firstLineChars="200"/>
        <w:rPr>
          <w:rFonts w:ascii="Times New Roman" w:hAnsi="Times New Roman"/>
          <w:b/>
          <w:bCs/>
          <w:color w:val="auto"/>
          <w:sz w:val="24"/>
          <w:highlight w:val="none"/>
        </w:rPr>
      </w:pPr>
      <w:r>
        <w:rPr>
          <w:rFonts w:hint="default" w:ascii="Times New Roman" w:hAnsi="Times New Roman"/>
          <w:b/>
          <w:bCs/>
          <w:color w:val="auto"/>
          <w:sz w:val="24"/>
          <w:highlight w:val="none"/>
        </w:rPr>
        <w:t>七、其他</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1.</w:t>
      </w:r>
      <w:r>
        <w:rPr>
          <w:rFonts w:ascii="Times New Roman" w:hAnsi="Times New Roman"/>
          <w:color w:val="auto"/>
          <w:sz w:val="24"/>
          <w:highlight w:val="none"/>
        </w:rPr>
        <w:t>本保证担保项下的权利不得转让，不得设定担保。贵方未经我方书面同意转让本保证担保或其项下任何权利，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2</w:t>
      </w:r>
      <w:r>
        <w:rPr>
          <w:rFonts w:ascii="Times New Roman" w:hAnsi="Times New Roman"/>
          <w:color w:val="auto"/>
          <w:sz w:val="24"/>
          <w:highlight w:val="none"/>
        </w:rPr>
        <w:t>.本</w:t>
      </w:r>
      <w:r>
        <w:rPr>
          <w:rFonts w:hint="default" w:ascii="Times New Roman" w:hAnsi="Times New Roman"/>
          <w:color w:val="auto"/>
          <w:sz w:val="24"/>
          <w:highlight w:val="none"/>
        </w:rPr>
        <w:t>保证担保适用的法律为中华人民共和国法律，争议裁判管辖地为中华人民共和国</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3</w:t>
      </w:r>
      <w:r>
        <w:rPr>
          <w:rFonts w:ascii="Times New Roman" w:hAnsi="Times New Roman"/>
          <w:color w:val="auto"/>
          <w:sz w:val="24"/>
          <w:highlight w:val="none"/>
        </w:rPr>
        <w:t>.本</w:t>
      </w:r>
      <w:r>
        <w:rPr>
          <w:rFonts w:hint="default" w:ascii="Times New Roman" w:hAnsi="Times New Roman"/>
          <w:color w:val="auto"/>
          <w:sz w:val="24"/>
          <w:highlight w:val="none"/>
        </w:rPr>
        <w:t>保证担保</w:t>
      </w:r>
      <w:r>
        <w:rPr>
          <w:rFonts w:ascii="Times New Roman" w:hAnsi="Times New Roman"/>
          <w:color w:val="auto"/>
          <w:sz w:val="24"/>
          <w:highlight w:val="none"/>
        </w:rPr>
        <w:t>自我方法定代表</w:t>
      </w:r>
      <w:r>
        <w:rPr>
          <w:rFonts w:hint="default" w:ascii="Times New Roman" w:hAnsi="Times New Roman"/>
          <w:color w:val="auto"/>
          <w:sz w:val="24"/>
          <w:highlight w:val="none"/>
        </w:rPr>
        <w:t>人或授权代表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保 证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 xml:space="preserve"> </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 xml:space="preserve">时 </w:t>
      </w:r>
      <w:r>
        <w:rPr>
          <w:rFonts w:ascii="Times New Roman" w:hAnsi="Times New Roman"/>
          <w:color w:val="auto"/>
          <w:sz w:val="24"/>
          <w:highlight w:val="none"/>
        </w:rPr>
        <w:t xml:space="preserve">   </w:t>
      </w:r>
      <w:r>
        <w:rPr>
          <w:rFonts w:hint="default" w:ascii="Times New Roman" w:hAnsi="Times New Roman"/>
          <w:color w:val="auto"/>
          <w:sz w:val="24"/>
          <w:highlight w:val="none"/>
        </w:rPr>
        <w:t>间：</w:t>
      </w:r>
      <w:r>
        <w:rPr>
          <w:rFonts w:ascii="Times New Roman" w:hAnsi="Times New Roman"/>
          <w:color w:val="auto"/>
          <w:sz w:val="24"/>
          <w:highlight w:val="none"/>
        </w:rPr>
        <w:t xml:space="preserve">      年      月        日</w:t>
      </w:r>
    </w:p>
    <w:p>
      <w:pPr>
        <w:pStyle w:val="5"/>
        <w:rPr>
          <w:color w:val="auto"/>
          <w:sz w:val="28"/>
          <w:szCs w:val="28"/>
          <w:highlight w:val="none"/>
        </w:rPr>
      </w:pPr>
      <w:r>
        <w:rPr>
          <w:color w:val="auto"/>
          <w:highlight w:val="none"/>
        </w:rPr>
        <w:br w:type="page"/>
      </w:r>
      <w:bookmarkStart w:id="1772" w:name="_Toc59202950"/>
      <w:bookmarkStart w:id="1773" w:name="_Toc359408533"/>
      <w:r>
        <w:rPr>
          <w:rFonts w:hint="eastAsia"/>
          <w:color w:val="auto"/>
          <w:sz w:val="28"/>
          <w:szCs w:val="28"/>
          <w:highlight w:val="none"/>
        </w:rPr>
        <w:t>附件</w:t>
      </w:r>
      <w:r>
        <w:rPr>
          <w:color w:val="auto"/>
          <w:sz w:val="28"/>
          <w:szCs w:val="28"/>
          <w:highlight w:val="none"/>
        </w:rPr>
        <w:t>9</w:t>
      </w:r>
      <w:r>
        <w:rPr>
          <w:rFonts w:hint="eastAsia"/>
          <w:color w:val="auto"/>
          <w:sz w:val="28"/>
          <w:szCs w:val="28"/>
          <w:highlight w:val="none"/>
        </w:rPr>
        <w:t>：报酬和支付</w:t>
      </w:r>
      <w:bookmarkEnd w:id="1772"/>
      <w:bookmarkEnd w:id="1773"/>
    </w:p>
    <w:p>
      <w:pPr>
        <w:pStyle w:val="62"/>
        <w:ind w:firstLine="0" w:firstLineChars="0"/>
        <w:jc w:val="center"/>
        <w:outlineLvl w:val="9"/>
        <w:rPr>
          <w:rFonts w:ascii="Times New Roman" w:hAnsi="Times New Roman" w:cs="Times New Roman"/>
          <w:color w:val="auto"/>
          <w:highlight w:val="none"/>
        </w:rPr>
      </w:pPr>
    </w:p>
    <w:p>
      <w:pPr>
        <w:spacing w:line="360" w:lineRule="auto"/>
        <w:jc w:val="center"/>
        <w:rPr>
          <w:rFonts w:ascii="Times New Roman" w:hAnsi="Times New Roman"/>
          <w:b/>
          <w:color w:val="auto"/>
          <w:sz w:val="28"/>
          <w:szCs w:val="28"/>
          <w:highlight w:val="none"/>
        </w:rPr>
      </w:pPr>
      <w:r>
        <w:rPr>
          <w:rFonts w:hint="default" w:ascii="Times New Roman" w:hAnsi="Times New Roman"/>
          <w:b/>
          <w:color w:val="auto"/>
          <w:sz w:val="28"/>
          <w:szCs w:val="28"/>
          <w:highlight w:val="none"/>
        </w:rPr>
        <w:t>报酬和支付</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一、报酬费用总额：</w:t>
      </w:r>
      <w:r>
        <w:rPr>
          <w:rFonts w:hint="default" w:ascii="Times New Roman" w:hAnsi="Times New Roman"/>
          <w:color w:val="auto"/>
          <w:szCs w:val="21"/>
          <w:highlight w:val="none"/>
          <w:u w:val="single"/>
        </w:rPr>
        <w:t xml:space="preserve">                                        </w:t>
      </w:r>
    </w:p>
    <w:p>
      <w:pPr>
        <w:spacing w:line="360" w:lineRule="auto"/>
        <w:rPr>
          <w:rFonts w:ascii="Times New Roman" w:hAnsi="Times New Roman"/>
          <w:color w:val="auto"/>
          <w:szCs w:val="21"/>
          <w:highlight w:val="none"/>
          <w:u w:val="single"/>
        </w:rPr>
      </w:pPr>
      <w:r>
        <w:rPr>
          <w:rFonts w:hint="default" w:ascii="Times New Roman" w:hAnsi="Times New Roman"/>
          <w:color w:val="auto"/>
          <w:szCs w:val="21"/>
          <w:highlight w:val="none"/>
        </w:rPr>
        <w:t>二、报酬费用构成：</w:t>
      </w:r>
      <w:r>
        <w:rPr>
          <w:rFonts w:hint="default" w:ascii="Times New Roman" w:hAnsi="Times New Roman"/>
          <w:color w:val="auto"/>
          <w:szCs w:val="21"/>
          <w:highlight w:val="none"/>
          <w:u w:val="single"/>
        </w:rPr>
        <w:t xml:space="preserve">                                        </w:t>
      </w: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三、报酬费用</w:t>
      </w:r>
      <w:r>
        <w:rPr>
          <w:rFonts w:ascii="Times New Roman" w:hAnsi="Times New Roman"/>
          <w:color w:val="auto"/>
          <w:szCs w:val="21"/>
          <w:highlight w:val="none"/>
        </w:rPr>
        <w:t>构成明细</w:t>
      </w:r>
      <w:r>
        <w:rPr>
          <w:rFonts w:hint="default" w:ascii="Times New Roman" w:hAnsi="Times New Roman"/>
          <w:color w:val="auto"/>
          <w:szCs w:val="21"/>
          <w:highlight w:val="none"/>
        </w:rPr>
        <w:t>（如有）</w:t>
      </w:r>
      <w:r>
        <w:rPr>
          <w:rFonts w:ascii="Times New Roman" w:hAnsi="Times New Roman"/>
          <w:color w:val="auto"/>
          <w:szCs w:val="21"/>
          <w:highlight w:val="none"/>
        </w:rPr>
        <w:t>：</w:t>
      </w:r>
      <w:r>
        <w:rPr>
          <w:rFonts w:hint="default" w:ascii="Times New Roman" w:hAnsi="Times New Roman"/>
          <w:color w:val="auto"/>
          <w:szCs w:val="21"/>
          <w:highlight w:val="none"/>
          <w:u w:val="single"/>
        </w:rPr>
        <w:t xml:space="preserve">                             </w:t>
      </w:r>
    </w:p>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四、报酬费用支付方式</w:t>
      </w:r>
    </w:p>
    <w:tbl>
      <w:tblPr>
        <w:tblStyle w:val="47"/>
        <w:tblW w:w="8925" w:type="dxa"/>
        <w:jc w:val="center"/>
        <w:tblLayout w:type="fixed"/>
        <w:tblCellMar>
          <w:top w:w="0" w:type="dxa"/>
          <w:left w:w="108" w:type="dxa"/>
          <w:bottom w:w="0" w:type="dxa"/>
          <w:right w:w="108" w:type="dxa"/>
        </w:tblCellMar>
      </w:tblPr>
      <w:tblGrid>
        <w:gridCol w:w="1688"/>
        <w:gridCol w:w="2268"/>
        <w:gridCol w:w="1952"/>
        <w:gridCol w:w="3017"/>
      </w:tblGrid>
      <w:tr>
        <w:tblPrEx>
          <w:tblCellMar>
            <w:top w:w="0" w:type="dxa"/>
            <w:left w:w="108" w:type="dxa"/>
            <w:bottom w:w="0" w:type="dxa"/>
            <w:right w:w="108" w:type="dxa"/>
          </w:tblCellMar>
        </w:tblPrEx>
        <w:trPr>
          <w:trHeight w:val="636"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付费次序</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占总服务费(％)</w:t>
            </w:r>
          </w:p>
        </w:tc>
        <w:tc>
          <w:tcPr>
            <w:tcW w:w="1952"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付费额（元）</w:t>
            </w: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付费时间</w:t>
            </w:r>
          </w:p>
        </w:tc>
      </w:tr>
      <w:tr>
        <w:tblPrEx>
          <w:tblCellMar>
            <w:top w:w="0" w:type="dxa"/>
            <w:left w:w="108" w:type="dxa"/>
            <w:bottom w:w="0" w:type="dxa"/>
            <w:right w:w="108" w:type="dxa"/>
          </w:tblCellMar>
        </w:tblPrEx>
        <w:trPr>
          <w:trHeight w:val="829"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第一次付费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851"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第二次付费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825"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第三次付费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837" w:hRule="atLeast"/>
          <w:jc w:val="center"/>
        </w:trPr>
        <w:tc>
          <w:tcPr>
            <w:tcW w:w="168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第四次付费</w:t>
            </w:r>
          </w:p>
        </w:tc>
        <w:tc>
          <w:tcPr>
            <w:tcW w:w="2268"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6" w:space="0"/>
              <w:left w:val="single" w:color="auto" w:sz="6" w:space="0"/>
              <w:bottom w:val="single" w:color="auto" w:sz="6" w:space="0"/>
              <w:right w:val="single" w:color="auto" w:sz="6" w:space="0"/>
            </w:tcBorders>
            <w:vAlign w:val="center"/>
          </w:tcPr>
          <w:p>
            <w:pPr>
              <w:spacing w:line="360" w:lineRule="auto"/>
              <w:rPr>
                <w:rFonts w:ascii="Times New Roman" w:hAnsi="Times New Roman"/>
                <w:color w:val="auto"/>
                <w:szCs w:val="21"/>
                <w:highlight w:val="none"/>
              </w:rPr>
            </w:pPr>
          </w:p>
        </w:tc>
        <w:tc>
          <w:tcPr>
            <w:tcW w:w="3017" w:type="dxa"/>
            <w:tcBorders>
              <w:top w:val="single" w:color="auto" w:sz="6" w:space="0"/>
              <w:left w:val="single" w:color="auto" w:sz="6" w:space="0"/>
              <w:bottom w:val="single" w:color="auto" w:sz="6" w:space="0"/>
              <w:right w:val="single" w:color="auto" w:sz="6" w:space="0"/>
            </w:tcBorders>
            <w:vAlign w:val="center"/>
          </w:tcPr>
          <w:p>
            <w:pPr>
              <w:tabs>
                <w:tab w:val="left" w:pos="5220"/>
              </w:tabs>
              <w:autoSpaceDE w:val="0"/>
              <w:autoSpaceDN w:val="0"/>
              <w:adjustRightInd w:val="0"/>
              <w:spacing w:line="360" w:lineRule="auto"/>
              <w:rPr>
                <w:rFonts w:ascii="Times New Roman" w:hAnsi="Times New Roman"/>
                <w:color w:val="auto"/>
                <w:szCs w:val="21"/>
                <w:highlight w:val="none"/>
              </w:rPr>
            </w:pPr>
          </w:p>
        </w:tc>
      </w:tr>
      <w:tr>
        <w:tblPrEx>
          <w:tblCellMar>
            <w:top w:w="0" w:type="dxa"/>
            <w:left w:w="108" w:type="dxa"/>
            <w:bottom w:w="0" w:type="dxa"/>
            <w:right w:w="108" w:type="dxa"/>
          </w:tblCellMar>
        </w:tblPrEx>
        <w:trPr>
          <w:trHeight w:val="835" w:hRule="atLeast"/>
          <w:jc w:val="center"/>
        </w:trPr>
        <w:tc>
          <w:tcPr>
            <w:tcW w:w="1688"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jc w:val="center"/>
              <w:rPr>
                <w:rFonts w:ascii="Times New Roman" w:hAnsi="Times New Roman"/>
                <w:color w:val="auto"/>
                <w:szCs w:val="21"/>
                <w:highlight w:val="none"/>
              </w:rPr>
            </w:pPr>
            <w:r>
              <w:rPr>
                <w:rFonts w:hint="default" w:ascii="Times New Roman" w:hAnsi="Times New Roman"/>
                <w:color w:val="auto"/>
                <w:szCs w:val="21"/>
                <w:highlight w:val="none"/>
              </w:rPr>
              <w:t>……</w:t>
            </w:r>
          </w:p>
        </w:tc>
        <w:tc>
          <w:tcPr>
            <w:tcW w:w="2268"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ind w:firstLine="480"/>
              <w:jc w:val="center"/>
              <w:rPr>
                <w:rFonts w:ascii="Times New Roman" w:hAnsi="Times New Roman"/>
                <w:color w:val="auto"/>
                <w:szCs w:val="21"/>
                <w:highlight w:val="none"/>
              </w:rPr>
            </w:pPr>
          </w:p>
        </w:tc>
        <w:tc>
          <w:tcPr>
            <w:tcW w:w="1952" w:type="dxa"/>
            <w:tcBorders>
              <w:top w:val="single" w:color="auto" w:sz="4" w:space="0"/>
              <w:left w:val="single" w:color="auto" w:sz="6" w:space="0"/>
              <w:bottom w:val="single" w:color="auto" w:sz="4" w:space="0"/>
              <w:right w:val="single" w:color="auto" w:sz="6" w:space="0"/>
            </w:tcBorders>
            <w:vAlign w:val="center"/>
          </w:tcPr>
          <w:p>
            <w:pPr>
              <w:spacing w:line="360" w:lineRule="auto"/>
              <w:rPr>
                <w:rFonts w:ascii="Times New Roman" w:hAnsi="Times New Roman"/>
                <w:color w:val="auto"/>
                <w:szCs w:val="21"/>
                <w:highlight w:val="none"/>
              </w:rPr>
            </w:pPr>
          </w:p>
        </w:tc>
        <w:tc>
          <w:tcPr>
            <w:tcW w:w="3017" w:type="dxa"/>
            <w:tcBorders>
              <w:top w:val="single" w:color="auto" w:sz="4" w:space="0"/>
              <w:left w:val="single" w:color="auto" w:sz="6" w:space="0"/>
              <w:bottom w:val="single" w:color="auto" w:sz="4" w:space="0"/>
              <w:right w:val="single" w:color="auto" w:sz="6" w:space="0"/>
            </w:tcBorders>
            <w:vAlign w:val="center"/>
          </w:tcPr>
          <w:p>
            <w:pPr>
              <w:tabs>
                <w:tab w:val="left" w:pos="5220"/>
              </w:tabs>
              <w:autoSpaceDE w:val="0"/>
              <w:autoSpaceDN w:val="0"/>
              <w:adjustRightInd w:val="0"/>
              <w:spacing w:line="360" w:lineRule="auto"/>
              <w:rPr>
                <w:rFonts w:ascii="Times New Roman" w:hAnsi="Times New Roman"/>
                <w:color w:val="auto"/>
                <w:szCs w:val="21"/>
                <w:highlight w:val="none"/>
              </w:rPr>
            </w:pPr>
          </w:p>
        </w:tc>
      </w:tr>
    </w:tbl>
    <w:p>
      <w:pPr>
        <w:spacing w:line="360" w:lineRule="auto"/>
        <w:rPr>
          <w:rFonts w:ascii="Times New Roman" w:hAnsi="Times New Roman"/>
          <w:color w:val="auto"/>
          <w:szCs w:val="21"/>
          <w:highlight w:val="none"/>
        </w:rPr>
      </w:pPr>
      <w:r>
        <w:rPr>
          <w:rFonts w:hint="default" w:ascii="Times New Roman" w:hAnsi="Times New Roman"/>
          <w:color w:val="auto"/>
          <w:szCs w:val="21"/>
          <w:highlight w:val="none"/>
        </w:rPr>
        <w:t>注：“付费时间” 可填写“成果文件交付时间或按工程进度”。</w:t>
      </w:r>
    </w:p>
    <w:p>
      <w:pPr>
        <w:spacing w:line="360" w:lineRule="auto"/>
        <w:rPr>
          <w:rFonts w:ascii="Times New Roman" w:hAnsi="Times New Roman"/>
          <w:color w:val="auto"/>
          <w:szCs w:val="21"/>
          <w:highlight w:val="none"/>
        </w:rPr>
      </w:pPr>
    </w:p>
    <w:p>
      <w:pPr>
        <w:spacing w:line="360" w:lineRule="auto"/>
        <w:rPr>
          <w:rFonts w:ascii="Times New Roman" w:hAnsi="Times New Roman"/>
          <w:color w:val="auto"/>
          <w:szCs w:val="21"/>
          <w:highlight w:val="none"/>
          <w:u w:val="single"/>
        </w:rPr>
      </w:pPr>
      <w:r>
        <w:rPr>
          <w:rFonts w:hint="default" w:ascii="Times New Roman" w:hAnsi="Times New Roman"/>
          <w:color w:val="auto"/>
          <w:szCs w:val="21"/>
          <w:highlight w:val="none"/>
        </w:rPr>
        <w:t>五、节约投资奖励：</w:t>
      </w:r>
      <w:r>
        <w:rPr>
          <w:rFonts w:hint="default" w:ascii="Times New Roman" w:hAnsi="Times New Roman"/>
          <w:color w:val="auto"/>
          <w:szCs w:val="21"/>
          <w:highlight w:val="none"/>
          <w:u w:val="single"/>
        </w:rPr>
        <w:t xml:space="preserve">                                   </w:t>
      </w:r>
    </w:p>
    <w:p>
      <w:pPr>
        <w:spacing w:line="360" w:lineRule="auto"/>
        <w:rPr>
          <w:rFonts w:ascii="Times New Roman" w:hAnsi="Times New Roman"/>
          <w:b/>
          <w:color w:val="auto"/>
          <w:szCs w:val="21"/>
          <w:highlight w:val="none"/>
        </w:rPr>
      </w:pPr>
      <w:r>
        <w:rPr>
          <w:rFonts w:hint="default" w:ascii="Times New Roman" w:hAnsi="Times New Roman"/>
          <w:b/>
          <w:color w:val="auto"/>
          <w:szCs w:val="21"/>
          <w:highlight w:val="none"/>
        </w:rPr>
        <w:t>六、全过程工程</w:t>
      </w:r>
      <w:r>
        <w:rPr>
          <w:rFonts w:ascii="Times New Roman" w:hAnsi="Times New Roman"/>
          <w:b/>
          <w:color w:val="auto"/>
          <w:szCs w:val="21"/>
          <w:highlight w:val="none"/>
        </w:rPr>
        <w:t>咨询服务</w:t>
      </w:r>
      <w:r>
        <w:rPr>
          <w:rFonts w:hint="default" w:ascii="Times New Roman" w:hAnsi="Times New Roman"/>
          <w:b/>
          <w:color w:val="auto"/>
          <w:szCs w:val="21"/>
          <w:highlight w:val="none"/>
        </w:rPr>
        <w:t>期延期</w:t>
      </w:r>
    </w:p>
    <w:p>
      <w:pPr>
        <w:spacing w:line="360" w:lineRule="auto"/>
        <w:rPr>
          <w:rFonts w:ascii="Times New Roman" w:hAnsi="Times New Roman"/>
          <w:b/>
          <w:color w:val="auto"/>
          <w:szCs w:val="21"/>
          <w:highlight w:val="none"/>
          <w:u w:val="single"/>
        </w:rPr>
      </w:pPr>
      <w:r>
        <w:rPr>
          <w:rFonts w:hint="default" w:ascii="Times New Roman" w:hAnsi="Times New Roman"/>
          <w:b/>
          <w:color w:val="auto"/>
          <w:szCs w:val="21"/>
          <w:highlight w:val="none"/>
        </w:rPr>
        <w:t>非全过程咨询单位的责任造成延期给予的补偿</w:t>
      </w:r>
      <w:r>
        <w:rPr>
          <w:rFonts w:hint="default" w:ascii="Times New Roman" w:hAnsi="Times New Roman"/>
          <w:b/>
          <w:color w:val="auto"/>
          <w:szCs w:val="21"/>
          <w:highlight w:val="none"/>
          <w:u w:val="single"/>
        </w:rPr>
        <w:t xml:space="preserve">                            </w:t>
      </w:r>
    </w:p>
    <w:p>
      <w:pPr>
        <w:spacing w:line="360" w:lineRule="auto"/>
        <w:rPr>
          <w:color w:val="auto"/>
          <w:highlight w:val="none"/>
        </w:rPr>
      </w:pPr>
      <w:r>
        <w:rPr>
          <w:rFonts w:hint="eastAsia"/>
          <w:color w:val="auto"/>
          <w:highlight w:val="none"/>
        </w:rPr>
        <w:t>七、全过程工程</w:t>
      </w:r>
      <w:r>
        <w:rPr>
          <w:color w:val="auto"/>
          <w:highlight w:val="none"/>
        </w:rPr>
        <w:t>咨询服务</w:t>
      </w:r>
      <w:r>
        <w:rPr>
          <w:rFonts w:hint="eastAsia"/>
          <w:color w:val="auto"/>
          <w:highlight w:val="none"/>
        </w:rPr>
        <w:t>费变更计费依据和方法</w:t>
      </w:r>
    </w:p>
    <w:p>
      <w:pPr>
        <w:spacing w:line="360" w:lineRule="auto"/>
        <w:rPr>
          <w:rFonts w:ascii="Times New Roman" w:hAnsi="Times New Roman"/>
          <w:b/>
          <w:color w:val="auto"/>
          <w:szCs w:val="21"/>
          <w:highlight w:val="none"/>
          <w:u w:val="single"/>
        </w:rPr>
      </w:pPr>
      <w:r>
        <w:rPr>
          <w:rFonts w:hint="eastAsia"/>
          <w:color w:val="auto"/>
          <w:highlight w:val="none"/>
          <w:u w:val="single"/>
        </w:rPr>
        <w:t xml:space="preserve">                                                                           </w:t>
      </w:r>
    </w:p>
    <w:p>
      <w:pPr>
        <w:spacing w:line="360" w:lineRule="auto"/>
        <w:rPr>
          <w:rFonts w:ascii="Times New Roman" w:hAnsi="Times New Roman"/>
          <w:color w:val="auto"/>
          <w:szCs w:val="21"/>
          <w:highlight w:val="none"/>
        </w:rPr>
      </w:pPr>
      <w:r>
        <w:rPr>
          <w:rFonts w:hint="default" w:ascii="Times New Roman" w:hAnsi="Times New Roman"/>
          <w:b/>
          <w:color w:val="auto"/>
          <w:szCs w:val="21"/>
          <w:highlight w:val="none"/>
        </w:rPr>
        <w:t>注</w:t>
      </w:r>
      <w:r>
        <w:rPr>
          <w:rFonts w:hint="default" w:ascii="Times New Roman" w:hAnsi="Times New Roman"/>
          <w:color w:val="auto"/>
          <w:szCs w:val="21"/>
          <w:highlight w:val="none"/>
        </w:rPr>
        <w:t>：上述内容供参考使用。</w:t>
      </w:r>
    </w:p>
    <w:p>
      <w:pPr>
        <w:pStyle w:val="62"/>
        <w:outlineLvl w:val="9"/>
        <w:rPr>
          <w:rFonts w:ascii="Times New Roman" w:hAnsi="Times New Roman" w:cs="Times New Roman"/>
          <w:color w:val="auto"/>
          <w:highlight w:val="none"/>
        </w:rPr>
      </w:pPr>
    </w:p>
    <w:p>
      <w:pPr>
        <w:pStyle w:val="5"/>
        <w:rPr>
          <w:color w:val="auto"/>
          <w:sz w:val="28"/>
          <w:szCs w:val="28"/>
          <w:highlight w:val="none"/>
        </w:rPr>
      </w:pPr>
      <w:r>
        <w:rPr>
          <w:color w:val="auto"/>
          <w:highlight w:val="none"/>
        </w:rPr>
        <w:br w:type="page"/>
      </w:r>
      <w:bookmarkStart w:id="1774" w:name="_Toc59202951"/>
      <w:bookmarkStart w:id="1775" w:name="_Toc28139090"/>
      <w:r>
        <w:rPr>
          <w:rFonts w:hint="eastAsia"/>
          <w:color w:val="auto"/>
          <w:sz w:val="28"/>
          <w:szCs w:val="28"/>
          <w:highlight w:val="none"/>
        </w:rPr>
        <w:t>附件</w:t>
      </w:r>
      <w:r>
        <w:rPr>
          <w:color w:val="auto"/>
          <w:sz w:val="28"/>
          <w:szCs w:val="28"/>
          <w:highlight w:val="none"/>
        </w:rPr>
        <w:t>10</w:t>
      </w:r>
      <w:r>
        <w:rPr>
          <w:rFonts w:hint="eastAsia"/>
          <w:color w:val="auto"/>
          <w:sz w:val="28"/>
          <w:szCs w:val="28"/>
          <w:highlight w:val="none"/>
        </w:rPr>
        <w:t>：全过程工程咨询服务进度表</w:t>
      </w:r>
      <w:bookmarkEnd w:id="1774"/>
      <w:bookmarkEnd w:id="1775"/>
    </w:p>
    <w:p>
      <w:pPr>
        <w:rPr>
          <w:color w:val="auto"/>
          <w:highlight w:val="none"/>
        </w:rPr>
      </w:pPr>
    </w:p>
    <w:p>
      <w:pPr>
        <w:jc w:val="center"/>
        <w:rPr>
          <w:b/>
          <w:color w:val="auto"/>
          <w:highlight w:val="none"/>
        </w:rPr>
      </w:pPr>
      <w:r>
        <w:rPr>
          <w:rFonts w:hint="default" w:ascii="Times New Roman" w:hAnsi="Times New Roman" w:cs="Times New Roman"/>
          <w:b/>
          <w:bCs/>
          <w:color w:val="auto"/>
          <w:kern w:val="0"/>
          <w:sz w:val="24"/>
          <w:highlight w:val="none"/>
        </w:rPr>
        <w:t>全过程工程</w:t>
      </w:r>
      <w:r>
        <w:rPr>
          <w:rFonts w:ascii="Times New Roman" w:hAnsi="Times New Roman" w:cs="Times New Roman"/>
          <w:b/>
          <w:bCs/>
          <w:color w:val="auto"/>
          <w:kern w:val="0"/>
          <w:sz w:val="24"/>
          <w:highlight w:val="none"/>
        </w:rPr>
        <w:t>咨询服务</w:t>
      </w:r>
      <w:r>
        <w:rPr>
          <w:rFonts w:hint="default" w:ascii="Times New Roman" w:hAnsi="Times New Roman" w:cs="Times New Roman"/>
          <w:b/>
          <w:bCs/>
          <w:color w:val="auto"/>
          <w:kern w:val="0"/>
          <w:sz w:val="24"/>
          <w:highlight w:val="none"/>
        </w:rPr>
        <w:t>进度表</w:t>
      </w:r>
      <w:r>
        <w:rPr>
          <w:b/>
          <w:color w:val="auto"/>
          <w:highlight w:val="none"/>
        </w:rPr>
        <w:br w:type="page"/>
      </w:r>
    </w:p>
    <w:p>
      <w:pPr>
        <w:pStyle w:val="2"/>
        <w:rPr>
          <w:color w:val="auto"/>
          <w:highlight w:val="none"/>
        </w:rPr>
      </w:pPr>
      <w:bookmarkStart w:id="1776" w:name="_Toc59202952"/>
      <w:bookmarkStart w:id="1777" w:name="_Toc1893871023"/>
      <w:bookmarkStart w:id="1778" w:name="_Toc1635072105"/>
      <w:bookmarkStart w:id="1779" w:name="_Toc1806722961"/>
      <w:bookmarkStart w:id="1780" w:name="_Toc948965779"/>
      <w:bookmarkStart w:id="1781" w:name="_Toc1928191591"/>
      <w:bookmarkStart w:id="1782" w:name="_Toc667211328"/>
      <w:r>
        <w:rPr>
          <w:rFonts w:hint="eastAsia"/>
          <w:color w:val="auto"/>
          <w:highlight w:val="none"/>
        </w:rPr>
        <w:t>第五章  全过程工程咨询工作任务书</w:t>
      </w:r>
      <w:bookmarkEnd w:id="1776"/>
      <w:bookmarkEnd w:id="1777"/>
      <w:bookmarkEnd w:id="1778"/>
      <w:bookmarkEnd w:id="1779"/>
      <w:bookmarkEnd w:id="1780"/>
      <w:bookmarkEnd w:id="1781"/>
      <w:bookmarkEnd w:id="1782"/>
    </w:p>
    <w:p>
      <w:pPr>
        <w:pStyle w:val="27"/>
        <w:spacing w:line="360" w:lineRule="auto"/>
        <w:ind w:right="-23" w:rightChars="-11"/>
        <w:rPr>
          <w:rFonts w:ascii="Times New Roman" w:hAnsi="Times New Roman" w:cs="Times New Roman"/>
          <w:color w:val="auto"/>
          <w:highlight w:val="none"/>
        </w:rPr>
      </w:pPr>
      <w:r>
        <w:rPr>
          <w:rFonts w:hint="default" w:ascii="Times New Roman" w:hAnsi="Times New Roman" w:cs="Times New Roman"/>
          <w:color w:val="auto"/>
          <w:highlight w:val="none"/>
        </w:rPr>
        <w:t xml:space="preserve">  </w:t>
      </w:r>
    </w:p>
    <w:p>
      <w:pPr>
        <w:pStyle w:val="4"/>
        <w:rPr>
          <w:color w:val="auto"/>
          <w:szCs w:val="21"/>
          <w:highlight w:val="none"/>
        </w:rPr>
      </w:pPr>
      <w:bookmarkStart w:id="1783" w:name="_Toc59202953"/>
      <w:bookmarkStart w:id="1784" w:name="_Toc90736582"/>
      <w:bookmarkStart w:id="1785" w:name="_Toc997925448"/>
      <w:bookmarkStart w:id="1786" w:name="_Toc2088124470"/>
      <w:bookmarkStart w:id="1787" w:name="_Toc1386564324"/>
      <w:bookmarkStart w:id="1788" w:name="_Toc1007374128"/>
      <w:bookmarkStart w:id="1789" w:name="_Toc784740910"/>
      <w:r>
        <w:rPr>
          <w:rFonts w:hint="eastAsia"/>
          <w:color w:val="auto"/>
          <w:szCs w:val="21"/>
          <w:highlight w:val="none"/>
        </w:rPr>
        <w:t>一、项目概况</w:t>
      </w:r>
      <w:bookmarkEnd w:id="1783"/>
      <w:bookmarkEnd w:id="1784"/>
      <w:bookmarkEnd w:id="1785"/>
      <w:bookmarkEnd w:id="1786"/>
      <w:bookmarkEnd w:id="1787"/>
      <w:bookmarkEnd w:id="1788"/>
      <w:bookmarkEnd w:id="1789"/>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包括项目名称、建设单位、建设规模（含用地面积、建筑总面积、等级、总投资等）、项目地理位置、周边环境、树木情况、文物情况、地址地貌、气候及气象条件、道路交通状况、市政情况等。</w:t>
      </w:r>
    </w:p>
    <w:p>
      <w:pPr>
        <w:pStyle w:val="4"/>
        <w:rPr>
          <w:rFonts w:hAnsi="Times New Roman" w:cs="Times New Roman"/>
          <w:color w:val="auto"/>
          <w:highlight w:val="none"/>
        </w:rPr>
      </w:pPr>
      <w:bookmarkStart w:id="1790" w:name="_Toc59202954"/>
      <w:bookmarkStart w:id="1791" w:name="_Toc1597345040"/>
      <w:bookmarkStart w:id="1792" w:name="_Toc789884482"/>
      <w:bookmarkStart w:id="1793" w:name="_Toc1128038164"/>
      <w:bookmarkStart w:id="1794" w:name="_Toc981436543"/>
      <w:bookmarkStart w:id="1795" w:name="_Toc577316960"/>
      <w:bookmarkStart w:id="1796" w:name="_Toc262312408"/>
      <w:r>
        <w:rPr>
          <w:rFonts w:hint="eastAsia"/>
          <w:color w:val="auto"/>
          <w:szCs w:val="21"/>
          <w:highlight w:val="none"/>
        </w:rPr>
        <w:t>二、招标人对工程咨询工作的具体要求</w:t>
      </w:r>
      <w:bookmarkEnd w:id="1790"/>
      <w:bookmarkEnd w:id="1791"/>
      <w:bookmarkEnd w:id="1792"/>
      <w:bookmarkEnd w:id="1793"/>
      <w:bookmarkEnd w:id="1794"/>
      <w:bookmarkEnd w:id="1795"/>
      <w:bookmarkEnd w:id="1796"/>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（一）服务内容</w:t>
      </w:r>
    </w:p>
    <w:p>
      <w:pPr>
        <w:spacing w:line="360" w:lineRule="auto"/>
        <w:ind w:firstLine="480" w:firstLineChars="200"/>
        <w:rPr>
          <w:rFonts w:hAnsi="Times New Roman"/>
          <w:color w:val="auto"/>
          <w:sz w:val="24"/>
          <w:highlight w:val="none"/>
        </w:rPr>
      </w:pPr>
      <w:r>
        <w:rPr>
          <w:rFonts w:hint="default" w:ascii="Times New Roman" w:hAnsi="Times New Roman" w:eastAsia="MS Mincho" w:cs="Times New Roman"/>
          <w:color w:val="auto"/>
          <w:sz w:val="24"/>
          <w:highlight w:val="none"/>
        </w:rPr>
        <w:t>☑</w:t>
      </w:r>
      <w:r>
        <w:rPr>
          <w:rFonts w:hint="default" w:hAnsi="Times New Roman"/>
          <w:color w:val="auto"/>
          <w:sz w:val="24"/>
          <w:highlight w:val="none"/>
        </w:rPr>
        <w:t>全过程工程项目管理（以下简称“项目管理”）：本</w:t>
      </w:r>
      <w:r>
        <w:rPr>
          <w:rFonts w:hint="eastAsia"/>
          <w:color w:val="auto"/>
          <w:sz w:val="24"/>
          <w:highlight w:val="none"/>
          <w:u w:val="single"/>
        </w:rPr>
        <w:t>项目全生命周期的项目策划、报建报批、勘察管理、设计管理、合同管理、投资管理、进度管理、招标采购管理、现场管理、参建单位管理、验收管理、</w:t>
      </w:r>
      <w:r>
        <w:rPr>
          <w:rFonts w:hint="default" w:ascii="Times New Roman" w:hAnsi="Times New Roman" w:cs="Times New Roman"/>
          <w:color w:val="auto"/>
          <w:sz w:val="24"/>
          <w:highlight w:val="none"/>
          <w:u w:val="single"/>
        </w:rPr>
        <w:t>运营保修管理</w:t>
      </w:r>
      <w:r>
        <w:rPr>
          <w:rFonts w:hint="eastAsia"/>
          <w:color w:val="auto"/>
          <w:sz w:val="24"/>
          <w:highlight w:val="none"/>
          <w:u w:val="single"/>
        </w:rPr>
        <w:t>以及质量、计划、安全、信息、沟通、风险、人力资源等管理与协调。</w:t>
      </w:r>
      <w:r>
        <w:rPr>
          <w:rFonts w:hint="default" w:hAnsi="Times New Roman"/>
          <w:color w:val="auto"/>
          <w:sz w:val="24"/>
          <w:highlight w:val="none"/>
          <w:u w:val="single"/>
        </w:rPr>
        <w:t xml:space="preserve"> </w:t>
      </w:r>
      <w:r>
        <w:rPr>
          <w:rFonts w:hint="default" w:hAnsi="Times New Roman"/>
          <w:color w:val="auto"/>
          <w:sz w:val="24"/>
          <w:highlight w:val="none"/>
        </w:rPr>
        <w:t>（此项为必选项）</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□前期咨询：</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□工程勘察：</w:t>
      </w:r>
      <w:r>
        <w:rPr>
          <w:rFonts w:hint="default" w:hAnsi="Times New Roman"/>
          <w:color w:val="auto"/>
          <w:sz w:val="24"/>
          <w:highlight w:val="none"/>
          <w:u w:val="single"/>
        </w:rPr>
        <w:t xml:space="preserve">                               </w:t>
      </w:r>
      <w:r>
        <w:rPr>
          <w:rFonts w:hint="default" w:ascii="Times New Roman" w:hAnsi="Times New Roman"/>
          <w:color w:val="auto"/>
          <w:highlight w:val="none"/>
          <w:u w:val="single"/>
        </w:rPr>
        <w:t xml:space="preserve">                   </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□设计咨询：</w:t>
      </w:r>
      <w:r>
        <w:rPr>
          <w:rFonts w:hint="default" w:hAnsi="Times New Roman"/>
          <w:color w:val="auto"/>
          <w:sz w:val="24"/>
          <w:highlight w:val="none"/>
          <w:u w:val="single"/>
        </w:rPr>
        <w:t xml:space="preserve">                                                </w:t>
      </w:r>
      <w:r>
        <w:rPr>
          <w:rFonts w:hint="default" w:hAnsi="Times New Roman"/>
          <w:color w:val="auto"/>
          <w:sz w:val="24"/>
          <w:highlight w:val="none"/>
        </w:rPr>
        <w:t xml:space="preserve"> （建筑项目总投资2亿元人民币以上或单项工程总投资1亿元人民币以上的，其设计咨询不得包括施工图设计。）</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□工程监理：</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□造价咨询：</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rPr>
      </w:pPr>
      <w:r>
        <w:rPr>
          <w:rFonts w:hint="default" w:hAnsi="Times New Roman"/>
          <w:color w:val="auto"/>
          <w:sz w:val="24"/>
          <w:highlight w:val="none"/>
        </w:rPr>
        <w:t>□招标采购：</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rPr>
        <w:t>□BIM咨询：</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rPr>
        <w:t>□其他：</w:t>
      </w:r>
      <w:r>
        <w:rPr>
          <w:rFonts w:hint="default" w:hAnsi="Times New Roman"/>
          <w:color w:val="auto"/>
          <w:sz w:val="24"/>
          <w:highlight w:val="none"/>
          <w:u w:val="single"/>
        </w:rPr>
        <w:t xml:space="preserve">                                                   </w:t>
      </w:r>
    </w:p>
    <w:p>
      <w:pPr>
        <w:spacing w:line="360" w:lineRule="auto"/>
        <w:ind w:firstLine="480" w:firstLineChars="200"/>
        <w:rPr>
          <w:rFonts w:hAnsi="Times New Roman"/>
          <w:color w:val="auto"/>
          <w:sz w:val="24"/>
          <w:highlight w:val="none"/>
          <w:u w:val="single"/>
        </w:rPr>
      </w:pPr>
      <w:r>
        <w:rPr>
          <w:rFonts w:hint="default" w:hAnsi="Times New Roman"/>
          <w:color w:val="auto"/>
          <w:sz w:val="24"/>
          <w:highlight w:val="none"/>
          <w:u w:val="single"/>
        </w:rPr>
        <w:t>（专业咨询须勾选两项及以上选项，且必须包含监理、造价咨询或设计咨询中的一项。）</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（二）工作程序规定：</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pPr>
        <w:pStyle w:val="27"/>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（三）工作质量、进度要求</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pPr>
        <w:pStyle w:val="27"/>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（四）其他要求：</w:t>
      </w:r>
      <w:r>
        <w:rPr>
          <w:rFonts w:hint="default" w:ascii="Times New Roman" w:hAnsi="Times New Roman" w:cs="Times New Roman"/>
          <w:color w:val="auto"/>
          <w:highlight w:val="none"/>
          <w:u w:val="single"/>
        </w:rPr>
        <w:t xml:space="preserve">                                                 </w:t>
      </w:r>
      <w:r>
        <w:rPr>
          <w:rFonts w:hint="default" w:ascii="Times New Roman" w:hAnsi="Times New Roman" w:cs="Times New Roman"/>
          <w:color w:val="auto"/>
          <w:highlight w:val="none"/>
        </w:rPr>
        <w:t>。</w:t>
      </w:r>
    </w:p>
    <w:p>
      <w:pPr>
        <w:rPr>
          <w:color w:val="auto"/>
          <w:highlight w:val="none"/>
        </w:rPr>
      </w:pPr>
    </w:p>
    <w:p>
      <w:pPr>
        <w:rPr>
          <w:color w:val="auto"/>
          <w:highlight w:val="none"/>
        </w:rPr>
      </w:pPr>
    </w:p>
    <w:p>
      <w:pPr>
        <w:rPr>
          <w:color w:val="auto"/>
          <w:highlight w:val="none"/>
        </w:rPr>
      </w:pPr>
    </w:p>
    <w:p>
      <w:pPr>
        <w:pStyle w:val="2"/>
        <w:rPr>
          <w:color w:val="auto"/>
          <w:highlight w:val="none"/>
        </w:rPr>
      </w:pPr>
      <w:r>
        <w:rPr>
          <w:color w:val="auto"/>
          <w:highlight w:val="none"/>
        </w:rPr>
        <w:br w:type="page"/>
      </w:r>
      <w:bookmarkStart w:id="1797" w:name="_Toc59202955"/>
      <w:bookmarkStart w:id="1798" w:name="_Toc195922797"/>
      <w:bookmarkStart w:id="1799" w:name="_Toc537068565"/>
      <w:bookmarkStart w:id="1800" w:name="_Toc1695003933"/>
      <w:bookmarkStart w:id="1801" w:name="_Toc87210516"/>
      <w:bookmarkStart w:id="1802" w:name="_Toc1132160223"/>
      <w:bookmarkStart w:id="1803" w:name="_Toc1558934725"/>
      <w:r>
        <w:rPr>
          <w:rFonts w:hint="eastAsia"/>
          <w:color w:val="auto"/>
          <w:highlight w:val="none"/>
        </w:rPr>
        <w:t>第六章  投标文件格式</w:t>
      </w:r>
      <w:bookmarkEnd w:id="1797"/>
      <w:bookmarkEnd w:id="1798"/>
      <w:bookmarkEnd w:id="1799"/>
      <w:bookmarkEnd w:id="1800"/>
      <w:bookmarkEnd w:id="1801"/>
      <w:bookmarkEnd w:id="1802"/>
      <w:bookmarkEnd w:id="1803"/>
    </w:p>
    <w:p>
      <w:pPr>
        <w:spacing w:line="400" w:lineRule="exact"/>
        <w:rPr>
          <w:color w:val="auto"/>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jc w:val="center"/>
        <w:rPr>
          <w:color w:val="auto"/>
          <w:sz w:val="28"/>
          <w:szCs w:val="28"/>
          <w:highlight w:val="none"/>
          <w:u w:val="single"/>
        </w:rPr>
      </w:pPr>
      <w:r>
        <w:rPr>
          <w:rFonts w:hAnsi="Times New Roman"/>
          <w:color w:val="auto"/>
          <w:sz w:val="28"/>
          <w:szCs w:val="28"/>
          <w:highlight w:val="none"/>
        </w:rPr>
        <w:t>项目</w:t>
      </w:r>
      <w:r>
        <w:rPr>
          <w:rFonts w:hint="default" w:hAnsi="Times New Roman"/>
          <w:color w:val="auto"/>
          <w:sz w:val="28"/>
          <w:szCs w:val="28"/>
          <w:highlight w:val="none"/>
        </w:rPr>
        <w:t>招标</w:t>
      </w:r>
      <w:r>
        <w:rPr>
          <w:rFonts w:hAnsi="Times New Roman"/>
          <w:color w:val="auto"/>
          <w:sz w:val="28"/>
          <w:szCs w:val="28"/>
          <w:highlight w:val="none"/>
        </w:rPr>
        <w:t>编号：</w:t>
      </w:r>
      <w:r>
        <w:rPr>
          <w:rFonts w:hint="default" w:hAnsi="Times New Roman"/>
          <w:color w:val="auto"/>
          <w:sz w:val="28"/>
          <w:szCs w:val="28"/>
          <w:highlight w:val="none"/>
          <w:u w:val="single"/>
        </w:rPr>
        <w:t xml:space="preserve">      </w:t>
      </w:r>
      <w:bookmarkStart w:id="1804" w:name="_Toc491277466"/>
      <w:bookmarkStart w:id="1805" w:name="_Toc419364540"/>
      <w:bookmarkStart w:id="1806" w:name="_Toc419363889"/>
      <w:r>
        <w:rPr>
          <w:rFonts w:hint="default" w:hAnsi="Times New Roman"/>
          <w:color w:val="auto"/>
          <w:sz w:val="28"/>
          <w:szCs w:val="28"/>
          <w:highlight w:val="none"/>
          <w:u w:val="single"/>
        </w:rPr>
        <w:t xml:space="preserve">    </w:t>
      </w:r>
    </w:p>
    <w:p>
      <w:pPr>
        <w:jc w:val="cente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bookmarkEnd w:id="1804"/>
    <w:bookmarkEnd w:id="1805"/>
    <w:bookmarkEnd w:id="1806"/>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资格审查</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pPr>
        <w:spacing w:line="360" w:lineRule="auto"/>
        <w:rPr>
          <w:rFonts w:hint="eastAsia" w:eastAsia="宋体"/>
          <w:color w:val="auto"/>
          <w:sz w:val="28"/>
          <w:szCs w:val="28"/>
          <w:highlight w:val="none"/>
          <w:lang w:val="en-US" w:eastAsia="zh-CN"/>
        </w:rPr>
      </w:pPr>
      <w:r>
        <w:rPr>
          <w:color w:val="auto"/>
          <w:sz w:val="28"/>
          <w:szCs w:val="28"/>
          <w:highlight w:val="none"/>
        </w:rPr>
        <w:t>投标人：</w:t>
      </w:r>
      <w:r>
        <w:rPr>
          <w:color w:val="auto"/>
          <w:sz w:val="28"/>
          <w:szCs w:val="28"/>
          <w:highlight w:val="none"/>
          <w:u w:val="single"/>
        </w:rPr>
        <w:t xml:space="preserve">          </w:t>
      </w:r>
      <w:r>
        <w:rPr>
          <w:rFonts w:hint="default" w:cs="Times New Roman"/>
          <w:color w:val="auto"/>
          <w:sz w:val="28"/>
          <w:szCs w:val="28"/>
          <w:highlight w:val="none"/>
          <w:u w:val="single"/>
        </w:rPr>
        <w:t>（</w:t>
      </w:r>
      <w:r>
        <w:rPr>
          <w:rFonts w:hint="default" w:cs="Times New Roman"/>
          <w:color w:val="auto"/>
          <w:sz w:val="28"/>
          <w:szCs w:val="28"/>
          <w:highlight w:val="none"/>
          <w:u w:val="single"/>
          <w:lang w:eastAsia="zh-CN"/>
        </w:rPr>
        <w:t>盖法人单位电子印章</w:t>
      </w:r>
      <w:r>
        <w:rPr>
          <w:rFonts w:hint="default" w:cs="Times New Roman"/>
          <w:color w:val="auto"/>
          <w:sz w:val="28"/>
          <w:szCs w:val="28"/>
          <w:highlight w:val="none"/>
          <w:u w:val="single"/>
        </w:rPr>
        <w:t>）</w:t>
      </w:r>
      <w:r>
        <w:rPr>
          <w:rFonts w:hint="eastAsia" w:cs="Times New Roman"/>
          <w:color w:val="auto"/>
          <w:sz w:val="28"/>
          <w:szCs w:val="28"/>
          <w:highlight w:val="none"/>
          <w:u w:val="single"/>
          <w:lang w:val="en-US" w:eastAsia="zh-CN"/>
        </w:rPr>
        <w:t xml:space="preserve"> </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pStyle w:val="27"/>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07" w:name="_Toc1262003152"/>
      <w:bookmarkStart w:id="1808" w:name="_Toc886373311"/>
      <w:bookmarkStart w:id="1809" w:name="_Toc1296846129"/>
      <w:bookmarkStart w:id="1810" w:name="_Toc1782698628"/>
      <w:bookmarkStart w:id="1811" w:name="_Toc1760378407"/>
      <w:r>
        <w:rPr>
          <w:rFonts w:hint="default" w:ascii="Times New Roman" w:hAnsi="Times New Roman"/>
          <w:b/>
          <w:color w:val="auto"/>
          <w:sz w:val="24"/>
          <w:szCs w:val="24"/>
          <w:highlight w:val="none"/>
          <w:u w:val="none"/>
        </w:rPr>
        <w:t>资格审查</w:t>
      </w:r>
      <w:r>
        <w:rPr>
          <w:rFonts w:hint="default" w:ascii="Times New Roman" w:hAnsi="Times New Roman" w:cs="Times New Roman"/>
          <w:b/>
          <w:color w:val="auto"/>
          <w:highlight w:val="none"/>
        </w:rPr>
        <w:t>目录</w:t>
      </w:r>
      <w:bookmarkEnd w:id="1807"/>
      <w:bookmarkEnd w:id="1808"/>
      <w:bookmarkEnd w:id="1809"/>
      <w:bookmarkEnd w:id="1810"/>
      <w:bookmarkEnd w:id="1811"/>
    </w:p>
    <w:p>
      <w:pPr>
        <w:pStyle w:val="27"/>
        <w:spacing w:line="360" w:lineRule="auto"/>
        <w:ind w:right="-23" w:rightChars="-11" w:firstLine="480"/>
        <w:jc w:val="center"/>
        <w:rPr>
          <w:rFonts w:ascii="Times New Roman" w:hAnsi="Times New Roman" w:cs="Times New Roman"/>
          <w:color w:val="auto"/>
          <w:highlight w:val="none"/>
        </w:rPr>
      </w:pPr>
    </w:p>
    <w:p>
      <w:pPr>
        <w:tabs>
          <w:tab w:val="left" w:pos="826"/>
        </w:tabs>
        <w:snapToGrid w:val="0"/>
        <w:spacing w:line="360" w:lineRule="auto"/>
        <w:ind w:firstLine="360" w:firstLineChars="150"/>
        <w:jc w:val="left"/>
        <w:rPr>
          <w:rFonts w:hAnsi="Times New Roman"/>
          <w:color w:val="auto"/>
          <w:highlight w:val="none"/>
        </w:rPr>
      </w:pPr>
      <w:r>
        <w:rPr>
          <w:rFonts w:hint="default" w:ascii="Times New Roman" w:hAnsi="Times New Roman"/>
          <w:color w:val="auto"/>
          <w:sz w:val="24"/>
          <w:highlight w:val="none"/>
        </w:rPr>
        <w:t xml:space="preserve"> 1.专职投标员身份证原件扫描件【法定代表人参加现场开标会时，需同时提供法定代表人身份证原件（</w:t>
      </w:r>
      <w:r>
        <w:rPr>
          <w:rFonts w:hint="default" w:ascii="Times New Roman" w:hAnsi="Times New Roman"/>
          <w:color w:val="auto"/>
          <w:sz w:val="24"/>
          <w:highlight w:val="none"/>
          <w:lang w:eastAsia="zh-CN"/>
        </w:rPr>
        <w:t>或</w:t>
      </w:r>
      <w:r>
        <w:rPr>
          <w:rFonts w:hint="default" w:ascii="Times New Roman" w:hAnsi="Times New Roman"/>
          <w:color w:val="auto"/>
          <w:sz w:val="24"/>
          <w:highlight w:val="none"/>
        </w:rPr>
        <w:t>公安系统生成的电子身份证）、本企业任一专职投标员（与投标文件内放的专职投标员身份证扫描件一致）身份证复印件现场验证；招标代理、勘察、设计、造价咨询企业参加现场开标会的代表应提供本人身份证原件扫描件】及最近一个月的社保证明；</w:t>
      </w:r>
      <w:r>
        <w:rPr>
          <w:rFonts w:hint="default" w:hAnsi="Times New Roman" w:cs="Times New Roman"/>
          <w:color w:val="auto"/>
          <w:highlight w:val="none"/>
        </w:rPr>
        <w:t xml:space="preserve"> </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w:t>
      </w:r>
      <w:r>
        <w:rPr>
          <w:rFonts w:ascii="Times New Roman" w:hAnsi="Times New Roman" w:cs="Times New Roman"/>
          <w:color w:val="auto"/>
          <w:highlight w:val="none"/>
        </w:rPr>
        <w:t>投标人基本情况表</w:t>
      </w:r>
      <w:r>
        <w:rPr>
          <w:rFonts w:hint="default" w:ascii="Times New Roman" w:hAnsi="Times New Roman" w:cs="Times New Roman"/>
          <w:color w:val="auto"/>
          <w:highlight w:val="none"/>
        </w:rPr>
        <w:t>（含联合体各方）</w:t>
      </w:r>
      <w:r>
        <w:rPr>
          <w:rFonts w:ascii="Times New Roman" w:hAnsi="Times New Roman" w:cs="Times New Roman"/>
          <w:color w:val="auto"/>
          <w:highlight w:val="none"/>
        </w:rPr>
        <w:t>；</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3.</w:t>
      </w:r>
      <w:r>
        <w:rPr>
          <w:rFonts w:ascii="Times New Roman" w:hAnsi="Times New Roman" w:cs="Times New Roman"/>
          <w:color w:val="auto"/>
          <w:highlight w:val="none"/>
        </w:rPr>
        <w:t>联合体协议书</w:t>
      </w:r>
      <w:r>
        <w:rPr>
          <w:rFonts w:hint="default" w:ascii="Times New Roman" w:hAnsi="Times New Roman" w:cs="Times New Roman"/>
          <w:color w:val="auto"/>
          <w:highlight w:val="none"/>
        </w:rPr>
        <w:t>原件扫描件</w:t>
      </w:r>
      <w:r>
        <w:rPr>
          <w:rFonts w:ascii="Times New Roman" w:hAnsi="Times New Roman" w:cs="Times New Roman"/>
          <w:color w:val="auto"/>
          <w:highlight w:val="none"/>
        </w:rPr>
        <w:t>（如有）；</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投标保证金；</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5</w:t>
      </w:r>
      <w:r>
        <w:rPr>
          <w:rFonts w:hint="default" w:ascii="Times New Roman" w:hAnsi="Times New Roman" w:cs="Times New Roman"/>
          <w:color w:val="auto"/>
          <w:highlight w:val="none"/>
        </w:rPr>
        <w:t>.项目负责人</w:t>
      </w:r>
      <w:r>
        <w:rPr>
          <w:rFonts w:ascii="Times New Roman" w:hAnsi="Times New Roman" w:cs="Times New Roman"/>
          <w:color w:val="auto"/>
          <w:highlight w:val="none"/>
        </w:rPr>
        <w:t>简历表</w:t>
      </w:r>
      <w:r>
        <w:rPr>
          <w:rFonts w:hint="default" w:ascii="Times New Roman" w:hAnsi="Times New Roman" w:cs="Times New Roman"/>
          <w:color w:val="auto"/>
          <w:highlight w:val="none"/>
        </w:rPr>
        <w:t>；</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.前期咨询负责人简历表（如有）；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7.工程勘察负责人简历表（如有）；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8.设计咨询负责人简历表（如有）；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9.工程监理咨询负责人简历表（如有）；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10.造价咨询负责人简历表（如有）；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11.招标采购负责人简历表（如有）；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12.拟投入本项目人员情况表；</w:t>
      </w:r>
    </w:p>
    <w:p>
      <w:pPr>
        <w:pStyle w:val="27"/>
        <w:spacing w:line="360" w:lineRule="auto"/>
        <w:ind w:right="-23" w:rightChars="-11"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ascii="Times New Roman" w:hAnsi="Times New Roman" w:cs="Times New Roman"/>
          <w:color w:val="auto"/>
          <w:highlight w:val="none"/>
        </w:rPr>
        <w:t>3</w:t>
      </w:r>
      <w:r>
        <w:rPr>
          <w:rFonts w:hint="default" w:ascii="Times New Roman" w:hAnsi="Times New Roman" w:cs="Times New Roman"/>
          <w:color w:val="auto"/>
          <w:highlight w:val="none"/>
        </w:rPr>
        <w:t>.企业</w:t>
      </w:r>
      <w:r>
        <w:rPr>
          <w:rFonts w:ascii="Times New Roman" w:hAnsi="Times New Roman" w:cs="Times New Roman"/>
          <w:color w:val="auto"/>
          <w:highlight w:val="none"/>
          <w:u w:val="single"/>
        </w:rPr>
        <w:t>___</w:t>
      </w:r>
      <w:r>
        <w:rPr>
          <w:rFonts w:hint="default" w:ascii="Times New Roman" w:hAnsi="Times New Roman" w:cs="Times New Roman"/>
          <w:color w:val="auto"/>
          <w:highlight w:val="none"/>
        </w:rPr>
        <w:t>年至</w:t>
      </w:r>
      <w:r>
        <w:rPr>
          <w:rFonts w:ascii="Times New Roman" w:hAnsi="Times New Roman" w:cs="Times New Roman"/>
          <w:color w:val="auto"/>
          <w:highlight w:val="none"/>
          <w:u w:val="single"/>
        </w:rPr>
        <w:t>___</w:t>
      </w:r>
      <w:r>
        <w:rPr>
          <w:rFonts w:hint="default" w:ascii="Times New Roman" w:hAnsi="Times New Roman" w:cs="Times New Roman"/>
          <w:color w:val="auto"/>
          <w:highlight w:val="none"/>
        </w:rPr>
        <w:t>年（一般为近三年）财务状况表（联合体投标的则联合体各方均须提供）</w:t>
      </w:r>
    </w:p>
    <w:p>
      <w:pPr>
        <w:pStyle w:val="27"/>
        <w:spacing w:line="360" w:lineRule="auto"/>
        <w:ind w:right="-23" w:rightChars="-11" w:firstLine="480"/>
        <w:rPr>
          <w:rFonts w:ascii="Times New Roman" w:hAnsi="Times New Roman" w:cs="Times New Roman"/>
          <w:color w:val="auto"/>
          <w:highlight w:val="none"/>
        </w:rPr>
      </w:pPr>
      <w:r>
        <w:rPr>
          <w:color w:val="auto"/>
          <w:highlight w:val="none"/>
        </w:rPr>
        <w:t>14.《中小企业声明函》或者《残疾人福利性单位声明函》或者省级以上监狱管理局、戒毒管理局（含新疆生产建设兵团）出具的属于监狱企业的证明文件扫描件（预留份额专门面向中小企业采购的项目须提供）</w:t>
      </w:r>
      <w:r>
        <w:rPr>
          <w:rFonts w:hint="eastAsia"/>
          <w:color w:val="auto"/>
          <w:highlight w:val="none"/>
          <w:lang w:eastAsia="zh-CN"/>
        </w:rPr>
        <w:t>（如有）</w:t>
      </w:r>
      <w:r>
        <w:rPr>
          <w:color w:val="auto"/>
          <w:highlight w:val="none"/>
        </w:rPr>
        <w:t>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注：勘察、设计、</w:t>
      </w:r>
      <w:r>
        <w:rPr>
          <w:rFonts w:hint="eastAsia" w:ascii="Times New Roman" w:hAnsi="Times New Roman" w:cs="Times New Roman"/>
          <w:color w:val="auto"/>
          <w:highlight w:val="none"/>
          <w:lang w:eastAsia="zh-CN"/>
        </w:rPr>
        <w:t>监理、招标代理</w:t>
      </w:r>
      <w:r>
        <w:rPr>
          <w:rFonts w:hint="default" w:ascii="Times New Roman" w:hAnsi="Times New Roman" w:cs="Times New Roman"/>
          <w:color w:val="auto"/>
          <w:highlight w:val="none"/>
        </w:rPr>
        <w:t>企业的</w:t>
      </w:r>
      <w:r>
        <w:rPr>
          <w:rFonts w:hint="default" w:ascii="Times New Roman" w:hAnsi="Times New Roman"/>
          <w:color w:val="auto"/>
          <w:highlight w:val="none"/>
        </w:rPr>
        <w:t>相关证明材料以“桂建</w:t>
      </w:r>
      <w:r>
        <w:rPr>
          <w:rFonts w:ascii="Times New Roman" w:hAnsi="Times New Roman"/>
          <w:color w:val="auto"/>
          <w:highlight w:val="none"/>
        </w:rPr>
        <w:t>云”为准</w:t>
      </w:r>
      <w:r>
        <w:rPr>
          <w:rFonts w:hint="default" w:ascii="Times New Roman" w:hAnsi="Times New Roman"/>
          <w:color w:val="auto"/>
          <w:highlight w:val="none"/>
        </w:rPr>
        <w:t>。</w:t>
      </w:r>
    </w:p>
    <w:p>
      <w:pPr>
        <w:pStyle w:val="27"/>
        <w:spacing w:line="360" w:lineRule="auto"/>
        <w:ind w:right="-23" w:rightChars="-11" w:firstLine="480"/>
        <w:rPr>
          <w:rFonts w:ascii="Times New Roman" w:hAnsi="Times New Roman" w:cs="Times New Roman"/>
          <w:color w:val="auto"/>
          <w:highlight w:val="none"/>
        </w:rPr>
      </w:pPr>
    </w:p>
    <w:p>
      <w:pPr>
        <w:pStyle w:val="27"/>
        <w:spacing w:line="360" w:lineRule="auto"/>
        <w:ind w:right="-23" w:rightChars="-11" w:firstLine="480"/>
        <w:rPr>
          <w:rFonts w:ascii="Times New Roman" w:hAnsi="Times New Roman" w:cs="Times New Roman"/>
          <w:color w:val="auto"/>
          <w:highlight w:val="none"/>
        </w:rPr>
      </w:pPr>
    </w:p>
    <w:p>
      <w:pPr>
        <w:pStyle w:val="5"/>
        <w:jc w:val="left"/>
        <w:rPr>
          <w:color w:val="auto"/>
          <w:szCs w:val="21"/>
          <w:highlight w:val="none"/>
        </w:rPr>
      </w:pPr>
      <w:r>
        <w:rPr>
          <w:rFonts w:hAnsi="Times New Roman" w:cs="Times New Roman"/>
          <w:color w:val="auto"/>
          <w:highlight w:val="none"/>
        </w:rPr>
        <w:br w:type="page"/>
      </w:r>
      <w:bookmarkStart w:id="1812" w:name="_Toc259501123"/>
      <w:bookmarkStart w:id="1813" w:name="_Toc59202956"/>
      <w:r>
        <w:rPr>
          <w:color w:val="auto"/>
          <w:szCs w:val="21"/>
          <w:highlight w:val="none"/>
        </w:rPr>
        <w:t>1</w:t>
      </w:r>
      <w:r>
        <w:rPr>
          <w:rFonts w:hint="eastAsia"/>
          <w:color w:val="auto"/>
          <w:szCs w:val="21"/>
          <w:highlight w:val="none"/>
        </w:rPr>
        <w:t>.</w:t>
      </w:r>
      <w:r>
        <w:rPr>
          <w:rFonts w:hint="eastAsia"/>
          <w:color w:val="auto"/>
          <w:highlight w:val="none"/>
        </w:rPr>
        <w:t xml:space="preserve"> </w:t>
      </w:r>
      <w:r>
        <w:rPr>
          <w:rFonts w:hint="eastAsia"/>
          <w:color w:val="auto"/>
          <w:szCs w:val="21"/>
          <w:highlight w:val="none"/>
        </w:rPr>
        <w:t>专职投标员身份证原件扫描件【法定代表人参加现场开标会时，需同时提供法定代表人身份证原件（</w:t>
      </w:r>
      <w:r>
        <w:rPr>
          <w:rFonts w:hint="eastAsia"/>
          <w:color w:val="auto"/>
          <w:szCs w:val="21"/>
          <w:highlight w:val="none"/>
          <w:lang w:eastAsia="zh-CN"/>
        </w:rPr>
        <w:t>或</w:t>
      </w:r>
      <w:r>
        <w:rPr>
          <w:rFonts w:hint="eastAsia"/>
          <w:color w:val="auto"/>
          <w:szCs w:val="21"/>
          <w:highlight w:val="none"/>
        </w:rPr>
        <w:t>公安系统生成的电子身份证）、本企业任一专职投标员（与投标文件内放的专职投标员身份证扫描件一致）身份证复印件现场验证；招标代理、勘察、设计、造价咨询企业参加现场开标会的代表应提供本人身份证原件扫描件】及最近一个月的社保证明</w:t>
      </w:r>
      <w:bookmarkEnd w:id="1812"/>
    </w:p>
    <w:p>
      <w:pPr>
        <w:autoSpaceDE w:val="0"/>
        <w:autoSpaceDN w:val="0"/>
        <w:adjustRightInd w:val="0"/>
        <w:spacing w:line="360" w:lineRule="auto"/>
        <w:ind w:firstLine="1365" w:firstLineChars="650"/>
        <w:jc w:val="center"/>
        <w:rPr>
          <w:color w:val="auto"/>
          <w:szCs w:val="21"/>
          <w:highlight w:val="none"/>
        </w:rPr>
      </w:pPr>
    </w:p>
    <w:p>
      <w:pPr>
        <w:autoSpaceDE w:val="0"/>
        <w:autoSpaceDN w:val="0"/>
        <w:adjustRightInd w:val="0"/>
        <w:spacing w:line="360" w:lineRule="auto"/>
        <w:ind w:firstLine="1827" w:firstLineChars="650"/>
        <w:jc w:val="center"/>
        <w:rPr>
          <w:rFonts w:hAnsi="Times New Roman" w:cs="Times New Roman"/>
          <w:b/>
          <w:color w:val="auto"/>
          <w:sz w:val="28"/>
          <w:szCs w:val="28"/>
          <w:highlight w:val="none"/>
        </w:rPr>
      </w:pPr>
      <w:r>
        <w:rPr>
          <w:rFonts w:hint="eastAsia"/>
          <w:b/>
          <w:bCs w:val="0"/>
          <w:color w:val="auto"/>
          <w:sz w:val="28"/>
          <w:szCs w:val="28"/>
          <w:highlight w:val="none"/>
        </w:rPr>
        <w:t>法定代表人身份证明</w:t>
      </w:r>
      <w:bookmarkEnd w:id="1813"/>
    </w:p>
    <w:p>
      <w:pPr>
        <w:pStyle w:val="58"/>
        <w:rPr>
          <w:rFonts w:ascii="Times New Roman" w:hAnsi="Times New Roman"/>
          <w:color w:val="auto"/>
          <w:highlight w:val="none"/>
        </w:rPr>
      </w:pPr>
      <w:r>
        <w:rPr>
          <w:rFonts w:hint="default" w:ascii="Times New Roman" w:hAnsi="Times New Roman"/>
          <w:color w:val="auto"/>
          <w:highlight w:val="none"/>
        </w:rPr>
        <w:t xml:space="preserve">                          </w:t>
      </w:r>
    </w:p>
    <w:p>
      <w:pPr>
        <w:pStyle w:val="27"/>
        <w:spacing w:line="360" w:lineRule="auto"/>
        <w:ind w:right="-23" w:rightChars="-11" w:firstLine="480"/>
        <w:jc w:val="center"/>
        <w:rPr>
          <w:rFonts w:ascii="Times New Roman" w:hAnsi="Times New Roman" w:cs="Times New Roman"/>
          <w:b/>
          <w:color w:val="auto"/>
          <w:highlight w:val="none"/>
        </w:rPr>
      </w:pPr>
    </w:p>
    <w:p>
      <w:pPr>
        <w:autoSpaceDE w:val="0"/>
        <w:autoSpaceDN w:val="0"/>
        <w:adjustRightInd w:val="0"/>
        <w:spacing w:line="360" w:lineRule="auto"/>
        <w:rPr>
          <w:color w:val="auto"/>
          <w:kern w:val="0"/>
          <w:sz w:val="32"/>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投</w:t>
      </w:r>
      <w:r>
        <w:rPr>
          <w:bCs/>
          <w:color w:val="auto"/>
          <w:kern w:val="0"/>
          <w:szCs w:val="21"/>
          <w:highlight w:val="none"/>
        </w:rPr>
        <w:t xml:space="preserve"> </w:t>
      </w:r>
      <w:r>
        <w:rPr>
          <w:rFonts w:hAnsi="Times New Roman"/>
          <w:bCs/>
          <w:color w:val="auto"/>
          <w:kern w:val="0"/>
          <w:szCs w:val="21"/>
          <w:highlight w:val="none"/>
        </w:rPr>
        <w:t>标</w:t>
      </w:r>
      <w:r>
        <w:rPr>
          <w:bCs/>
          <w:color w:val="auto"/>
          <w:kern w:val="0"/>
          <w:szCs w:val="21"/>
          <w:highlight w:val="none"/>
        </w:rPr>
        <w:t xml:space="preserve"> </w:t>
      </w:r>
      <w:r>
        <w:rPr>
          <w:rFonts w:hAnsi="Times New Roman"/>
          <w:bCs/>
          <w:color w:val="auto"/>
          <w:kern w:val="0"/>
          <w:szCs w:val="21"/>
          <w:highlight w:val="none"/>
        </w:rPr>
        <w:t>人：</w:t>
      </w:r>
      <w:r>
        <w:rPr>
          <w:bCs/>
          <w:color w:val="auto"/>
          <w:kern w:val="0"/>
          <w:szCs w:val="21"/>
          <w:highlight w:val="none"/>
          <w:u w:val="single"/>
        </w:rPr>
        <w:t xml:space="preserve">                   </w:t>
      </w:r>
      <w:bookmarkStart w:id="1814" w:name="_Toc349215544"/>
      <w:bookmarkStart w:id="1815" w:name="_Toc349555831"/>
      <w:bookmarkStart w:id="1816" w:name="_Toc251051976"/>
      <w:r>
        <w:rPr>
          <w:bCs/>
          <w:color w:val="auto"/>
          <w:kern w:val="0"/>
          <w:szCs w:val="21"/>
          <w:highlight w:val="none"/>
          <w:u w:val="single"/>
        </w:rPr>
        <w:t xml:space="preserve"> </w:t>
      </w:r>
      <w:bookmarkEnd w:id="1814"/>
      <w:bookmarkEnd w:id="1815"/>
      <w:bookmarkEnd w:id="1816"/>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pPr>
        <w:autoSpaceDE w:val="0"/>
        <w:autoSpaceDN w:val="0"/>
        <w:adjustRightInd w:val="0"/>
        <w:spacing w:line="360" w:lineRule="auto"/>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3360" w:firstLineChars="1600"/>
        <w:rPr>
          <w:bCs/>
          <w:color w:val="auto"/>
          <w:kern w:val="0"/>
          <w:szCs w:val="21"/>
          <w:highlight w:val="none"/>
        </w:rPr>
      </w:pPr>
      <w:r>
        <w:rPr>
          <w:rFonts w:hAnsi="Times New Roman"/>
          <w:bCs/>
          <w:color w:val="auto"/>
          <w:kern w:val="0"/>
          <w:szCs w:val="21"/>
          <w:highlight w:val="none"/>
        </w:rPr>
        <w:t>投标人：</w:t>
      </w:r>
      <w:r>
        <w:rPr>
          <w:bCs/>
          <w:color w:val="auto"/>
          <w:kern w:val="0"/>
          <w:szCs w:val="21"/>
          <w:highlight w:val="none"/>
          <w:u w:val="single"/>
        </w:rPr>
        <w:t xml:space="preserve">                       </w:t>
      </w:r>
      <w:r>
        <w:rPr>
          <w:rFonts w:hAnsi="Times New Roman"/>
          <w:bCs/>
          <w:color w:val="auto"/>
          <w:kern w:val="0"/>
          <w:szCs w:val="21"/>
          <w:highlight w:val="none"/>
        </w:rPr>
        <w:t>（盖</w:t>
      </w:r>
      <w:r>
        <w:rPr>
          <w:rFonts w:hint="default" w:hAnsi="Times New Roman"/>
          <w:bCs/>
          <w:color w:val="auto"/>
          <w:kern w:val="0"/>
          <w:szCs w:val="21"/>
          <w:highlight w:val="none"/>
        </w:rPr>
        <w:t>单位</w:t>
      </w:r>
      <w:r>
        <w:rPr>
          <w:rFonts w:hAnsi="Times New Roman"/>
          <w:bCs/>
          <w:color w:val="auto"/>
          <w:kern w:val="0"/>
          <w:szCs w:val="21"/>
          <w:highlight w:val="none"/>
        </w:rPr>
        <w:t>章）</w:t>
      </w:r>
    </w:p>
    <w:p>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pPr>
        <w:spacing w:line="480" w:lineRule="exact"/>
        <w:ind w:firstLine="3885" w:firstLineChars="1850"/>
        <w:rPr>
          <w:rFonts w:hAnsi="Times New Roman"/>
          <w:color w:val="auto"/>
          <w:kern w:val="0"/>
          <w:szCs w:val="21"/>
          <w:highlight w:val="none"/>
        </w:rPr>
      </w:pPr>
    </w:p>
    <w:p>
      <w:pPr>
        <w:spacing w:line="360" w:lineRule="auto"/>
        <w:rPr>
          <w:rFonts w:hAnsi="Times New Roman"/>
          <w:color w:val="auto"/>
          <w:kern w:val="0"/>
          <w:szCs w:val="21"/>
          <w:highlight w:val="none"/>
        </w:rPr>
      </w:pPr>
      <w:r>
        <w:rPr>
          <w:rFonts w:hint="default" w:hAnsi="Times New Roman"/>
          <w:color w:val="auto"/>
          <w:kern w:val="0"/>
          <w:szCs w:val="21"/>
          <w:highlight w:val="none"/>
        </w:rPr>
        <w:t>【备注：本证明只用于法人出席现场开标会时提供，并附法定代表人身份证原件扫描件】</w:t>
      </w:r>
    </w:p>
    <w:p>
      <w:pPr>
        <w:spacing w:line="360" w:lineRule="auto"/>
        <w:rPr>
          <w:rFonts w:hAnsi="Times New Roman"/>
          <w:color w:val="auto"/>
          <w:kern w:val="0"/>
          <w:szCs w:val="21"/>
          <w:highlight w:val="none"/>
        </w:rPr>
      </w:pPr>
    </w:p>
    <w:p>
      <w:pPr>
        <w:spacing w:line="360" w:lineRule="auto"/>
        <w:rPr>
          <w:rFonts w:hAnsi="Times New Roman"/>
          <w:color w:val="auto"/>
          <w:kern w:val="0"/>
          <w:szCs w:val="21"/>
          <w:highlight w:val="none"/>
        </w:rPr>
      </w:pPr>
    </w:p>
    <w:p>
      <w:pPr>
        <w:spacing w:line="360" w:lineRule="auto"/>
        <w:rPr>
          <w:rFonts w:hAnsi="Times New Roman"/>
          <w:color w:val="auto"/>
          <w:kern w:val="0"/>
          <w:szCs w:val="21"/>
          <w:highlight w:val="none"/>
        </w:rPr>
      </w:pPr>
    </w:p>
    <w:p>
      <w:pPr>
        <w:autoSpaceDE w:val="0"/>
        <w:autoSpaceDN w:val="0"/>
        <w:adjustRightInd w:val="0"/>
        <w:spacing w:line="360" w:lineRule="auto"/>
        <w:ind w:firstLine="1827" w:firstLineChars="650"/>
        <w:jc w:val="center"/>
        <w:rPr>
          <w:rFonts w:hAnsi="Times New Roman" w:cs="Times New Roman"/>
          <w:b/>
          <w:color w:val="auto"/>
          <w:sz w:val="28"/>
          <w:szCs w:val="28"/>
          <w:highlight w:val="none"/>
        </w:rPr>
      </w:pPr>
      <w:bookmarkStart w:id="1817" w:name="_Toc59202957"/>
      <w:r>
        <w:rPr>
          <w:rFonts w:hint="eastAsia"/>
          <w:b/>
          <w:bCs w:val="0"/>
          <w:color w:val="auto"/>
          <w:sz w:val="28"/>
          <w:szCs w:val="28"/>
          <w:highlight w:val="none"/>
        </w:rPr>
        <w:t>法定代表人身份证明（联合体投标格式）</w:t>
      </w:r>
      <w:bookmarkEnd w:id="1817"/>
    </w:p>
    <w:p>
      <w:pPr>
        <w:pStyle w:val="27"/>
        <w:spacing w:line="360" w:lineRule="auto"/>
        <w:ind w:right="-23" w:rightChars="-11" w:firstLine="480"/>
        <w:jc w:val="center"/>
        <w:rPr>
          <w:rFonts w:ascii="Times New Roman" w:hAnsi="Times New Roman" w:cs="Times New Roman"/>
          <w:b/>
          <w:color w:val="auto"/>
          <w:highlight w:val="none"/>
        </w:rPr>
      </w:pPr>
    </w:p>
    <w:p>
      <w:pPr>
        <w:autoSpaceDE w:val="0"/>
        <w:autoSpaceDN w:val="0"/>
        <w:adjustRightInd w:val="0"/>
        <w:spacing w:line="360" w:lineRule="auto"/>
        <w:jc w:val="center"/>
        <w:rPr>
          <w:rFonts w:ascii="Times New Roman" w:hAnsi="Times New Roman"/>
          <w:color w:val="auto"/>
          <w:kern w:val="0"/>
          <w:sz w:val="32"/>
          <w:highlight w:val="none"/>
        </w:rPr>
      </w:pPr>
      <w:r>
        <w:rPr>
          <w:rFonts w:hint="default" w:ascii="Times New Roman" w:hAnsi="Times New Roman"/>
          <w:color w:val="auto"/>
          <w:sz w:val="30"/>
          <w:szCs w:val="30"/>
          <w:highlight w:val="none"/>
        </w:rPr>
        <w:t>法定代表人身份证明</w:t>
      </w:r>
    </w:p>
    <w:p>
      <w:pPr>
        <w:autoSpaceDE w:val="0"/>
        <w:autoSpaceDN w:val="0"/>
        <w:adjustRightInd w:val="0"/>
        <w:spacing w:line="360" w:lineRule="auto"/>
        <w:rPr>
          <w:color w:val="auto"/>
          <w:kern w:val="0"/>
          <w:sz w:val="32"/>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int="default" w:hAnsi="Times New Roman"/>
          <w:bCs/>
          <w:color w:val="auto"/>
          <w:kern w:val="0"/>
          <w:szCs w:val="21"/>
          <w:highlight w:val="none"/>
        </w:rPr>
        <w:t>投标人（牵头人）</w:t>
      </w:r>
      <w:r>
        <w:rPr>
          <w:rFonts w:hAnsi="Times New Roman"/>
          <w:bCs/>
          <w:color w:val="auto"/>
          <w:kern w:val="0"/>
          <w:szCs w:val="21"/>
          <w:highlight w:val="none"/>
        </w:rPr>
        <w:t>：</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bookmarkStart w:id="1818" w:name="_Toc349558171"/>
      <w:bookmarkStart w:id="1819" w:name="_Toc13795"/>
      <w:bookmarkStart w:id="1820" w:name="_Toc392941005"/>
      <w:r>
        <w:rPr>
          <w:bCs/>
          <w:color w:val="auto"/>
          <w:kern w:val="0"/>
          <w:szCs w:val="21"/>
          <w:highlight w:val="none"/>
          <w:u w:val="single"/>
        </w:rPr>
        <w:t xml:space="preserve">         </w:t>
      </w:r>
      <w:bookmarkEnd w:id="1818"/>
      <w:bookmarkEnd w:id="1819"/>
      <w:bookmarkEnd w:id="1820"/>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pPr>
        <w:autoSpaceDE w:val="0"/>
        <w:autoSpaceDN w:val="0"/>
        <w:adjustRightInd w:val="0"/>
        <w:spacing w:line="360" w:lineRule="auto"/>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p>
    <w:p>
      <w:pPr>
        <w:wordWrap w:val="0"/>
        <w:autoSpaceDE w:val="0"/>
        <w:autoSpaceDN w:val="0"/>
        <w:adjustRightInd w:val="0"/>
        <w:spacing w:line="360" w:lineRule="auto"/>
        <w:ind w:right="105"/>
        <w:jc w:val="right"/>
        <w:rPr>
          <w:rFonts w:ascii="Times New Roman" w:hAnsi="Times New Roman"/>
          <w:color w:val="auto"/>
          <w:highlight w:val="none"/>
          <w:u w:val="single"/>
        </w:rPr>
      </w:pPr>
      <w:r>
        <w:rPr>
          <w:rFonts w:ascii="Times New Roman" w:hAnsi="Times New Roman"/>
          <w:color w:val="auto"/>
          <w:highlight w:val="none"/>
        </w:rPr>
        <w:t>投标人</w:t>
      </w:r>
      <w:r>
        <w:rPr>
          <w:rFonts w:hint="default" w:ascii="Times New Roman" w:hAnsi="Times New Roman"/>
          <w:color w:val="auto"/>
          <w:highlight w:val="none"/>
        </w:rPr>
        <w:t>（牵头人）</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（盖</w:t>
      </w:r>
      <w:r>
        <w:rPr>
          <w:rFonts w:hint="default" w:ascii="Times New Roman" w:hAnsi="Times New Roman"/>
          <w:color w:val="auto"/>
          <w:highlight w:val="none"/>
          <w:u w:val="single"/>
        </w:rPr>
        <w:t>单位</w:t>
      </w:r>
      <w:r>
        <w:rPr>
          <w:rFonts w:ascii="Times New Roman" w:hAnsi="Times New Roman"/>
          <w:color w:val="auto"/>
          <w:highlight w:val="none"/>
          <w:u w:val="single"/>
        </w:rPr>
        <w:t>章）</w:t>
      </w:r>
    </w:p>
    <w:p>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pPr>
        <w:spacing w:line="360" w:lineRule="auto"/>
        <w:ind w:firstLine="3885" w:firstLineChars="1850"/>
        <w:rPr>
          <w:rFonts w:hAnsi="Times New Roman"/>
          <w:color w:val="auto"/>
          <w:kern w:val="0"/>
          <w:szCs w:val="21"/>
          <w:highlight w:val="none"/>
        </w:rPr>
      </w:pPr>
    </w:p>
    <w:p>
      <w:pPr>
        <w:spacing w:line="360" w:lineRule="auto"/>
        <w:jc w:val="left"/>
        <w:rPr>
          <w:rFonts w:hAnsi="Times New Roman"/>
          <w:color w:val="auto"/>
          <w:kern w:val="0"/>
          <w:szCs w:val="21"/>
          <w:highlight w:val="none"/>
        </w:rPr>
      </w:pPr>
      <w:r>
        <w:rPr>
          <w:rFonts w:hint="default" w:hAnsi="Times New Roman"/>
          <w:color w:val="auto"/>
          <w:kern w:val="0"/>
          <w:szCs w:val="21"/>
          <w:highlight w:val="none"/>
        </w:rPr>
        <w:t>【备注：本证明只用于法定代表人出席现场开标会时提供，并附法定代表人身份证原件扫描件】</w:t>
      </w:r>
    </w:p>
    <w:p>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br w:type="page"/>
      </w:r>
    </w:p>
    <w:p>
      <w:pPr>
        <w:autoSpaceDE w:val="0"/>
        <w:autoSpaceDN w:val="0"/>
        <w:adjustRightInd w:val="0"/>
        <w:spacing w:line="360" w:lineRule="auto"/>
        <w:jc w:val="center"/>
        <w:rPr>
          <w:rFonts w:ascii="Times New Roman" w:hAnsi="Times New Roman"/>
          <w:color w:val="auto"/>
          <w:kern w:val="0"/>
          <w:sz w:val="32"/>
          <w:highlight w:val="none"/>
        </w:rPr>
      </w:pPr>
      <w:r>
        <w:rPr>
          <w:rFonts w:hint="default" w:ascii="Times New Roman" w:hAnsi="Times New Roman"/>
          <w:color w:val="auto"/>
          <w:sz w:val="30"/>
          <w:szCs w:val="30"/>
          <w:highlight w:val="none"/>
        </w:rPr>
        <w:t>法定代表人身份证明</w:t>
      </w:r>
    </w:p>
    <w:p>
      <w:pPr>
        <w:autoSpaceDE w:val="0"/>
        <w:autoSpaceDN w:val="0"/>
        <w:adjustRightInd w:val="0"/>
        <w:spacing w:line="360" w:lineRule="auto"/>
        <w:rPr>
          <w:color w:val="auto"/>
          <w:kern w:val="0"/>
          <w:sz w:val="32"/>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int="default" w:hAnsi="Times New Roman"/>
          <w:bCs/>
          <w:color w:val="auto"/>
          <w:kern w:val="0"/>
          <w:szCs w:val="21"/>
          <w:highlight w:val="none"/>
        </w:rPr>
        <w:t>投标人（联合体成员）</w:t>
      </w:r>
      <w:r>
        <w:rPr>
          <w:rFonts w:hAnsi="Times New Roman"/>
          <w:bCs/>
          <w:color w:val="auto"/>
          <w:kern w:val="0"/>
          <w:szCs w:val="21"/>
          <w:highlight w:val="none"/>
        </w:rPr>
        <w:t>：</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单位性质：</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地</w:t>
      </w:r>
      <w:r>
        <w:rPr>
          <w:bCs/>
          <w:color w:val="auto"/>
          <w:kern w:val="0"/>
          <w:szCs w:val="21"/>
          <w:highlight w:val="none"/>
        </w:rPr>
        <w:t xml:space="preserve"> </w:t>
      </w:r>
      <w:r>
        <w:rPr>
          <w:rFonts w:hAnsi="Times New Roman"/>
          <w:bCs/>
          <w:color w:val="auto"/>
          <w:kern w:val="0"/>
          <w:szCs w:val="21"/>
          <w:highlight w:val="none"/>
        </w:rPr>
        <w:t>址：</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成立时间：</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u w:val="single"/>
        </w:rPr>
        <w:t xml:space="preserve">       </w:t>
      </w:r>
      <w:r>
        <w:rPr>
          <w:rFonts w:hAnsi="Times New Roman"/>
          <w:bCs/>
          <w:color w:val="auto"/>
          <w:kern w:val="0"/>
          <w:szCs w:val="21"/>
          <w:highlight w:val="none"/>
        </w:rPr>
        <w:t>月</w:t>
      </w:r>
      <w:r>
        <w:rPr>
          <w:bCs/>
          <w:color w:val="auto"/>
          <w:kern w:val="0"/>
          <w:szCs w:val="21"/>
          <w:highlight w:val="none"/>
          <w:u w:val="single"/>
        </w:rPr>
        <w:t xml:space="preserve">       </w:t>
      </w:r>
      <w:r>
        <w:rPr>
          <w:rFonts w:hAnsi="Times New Roman"/>
          <w:bCs/>
          <w:color w:val="auto"/>
          <w:kern w:val="0"/>
          <w:szCs w:val="21"/>
          <w:highlight w:val="none"/>
        </w:rPr>
        <w:t>日</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经营期限：</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u w:val="single"/>
        </w:rPr>
      </w:pPr>
      <w:r>
        <w:rPr>
          <w:rFonts w:hAnsi="Times New Roman"/>
          <w:bCs/>
          <w:color w:val="auto"/>
          <w:kern w:val="0"/>
          <w:szCs w:val="21"/>
          <w:highlight w:val="none"/>
        </w:rPr>
        <w:t>姓</w:t>
      </w:r>
      <w:r>
        <w:rPr>
          <w:bCs/>
          <w:color w:val="auto"/>
          <w:kern w:val="0"/>
          <w:szCs w:val="21"/>
          <w:highlight w:val="none"/>
        </w:rPr>
        <w:t xml:space="preserve"> </w:t>
      </w:r>
      <w:r>
        <w:rPr>
          <w:rFonts w:hAnsi="Times New Roman"/>
          <w:bCs/>
          <w:color w:val="auto"/>
          <w:kern w:val="0"/>
          <w:szCs w:val="21"/>
          <w:highlight w:val="none"/>
        </w:rPr>
        <w:t>名：</w:t>
      </w:r>
      <w:r>
        <w:rPr>
          <w:bCs/>
          <w:color w:val="auto"/>
          <w:kern w:val="0"/>
          <w:szCs w:val="21"/>
          <w:highlight w:val="none"/>
          <w:u w:val="single"/>
        </w:rPr>
        <w:t xml:space="preserve">       </w:t>
      </w:r>
      <w:r>
        <w:rPr>
          <w:bCs/>
          <w:color w:val="auto"/>
          <w:kern w:val="0"/>
          <w:szCs w:val="21"/>
          <w:highlight w:val="none"/>
        </w:rPr>
        <w:t xml:space="preserve"> </w:t>
      </w:r>
      <w:r>
        <w:rPr>
          <w:rFonts w:hAnsi="Times New Roman"/>
          <w:bCs/>
          <w:color w:val="auto"/>
          <w:kern w:val="0"/>
          <w:szCs w:val="21"/>
          <w:highlight w:val="none"/>
        </w:rPr>
        <w:t>性</w:t>
      </w:r>
      <w:r>
        <w:rPr>
          <w:bCs/>
          <w:color w:val="auto"/>
          <w:kern w:val="0"/>
          <w:szCs w:val="21"/>
          <w:highlight w:val="none"/>
        </w:rPr>
        <w:t xml:space="preserve"> </w:t>
      </w:r>
      <w:r>
        <w:rPr>
          <w:rFonts w:hAnsi="Times New Roman"/>
          <w:bCs/>
          <w:color w:val="auto"/>
          <w:kern w:val="0"/>
          <w:szCs w:val="21"/>
          <w:highlight w:val="none"/>
        </w:rPr>
        <w:t>别：</w:t>
      </w:r>
      <w:r>
        <w:rPr>
          <w:bCs/>
          <w:color w:val="auto"/>
          <w:kern w:val="0"/>
          <w:szCs w:val="21"/>
          <w:highlight w:val="none"/>
          <w:u w:val="single"/>
        </w:rPr>
        <w:t xml:space="preserve">       </w:t>
      </w:r>
      <w:r>
        <w:rPr>
          <w:rFonts w:hAnsi="Times New Roman"/>
          <w:bCs/>
          <w:color w:val="auto"/>
          <w:kern w:val="0"/>
          <w:szCs w:val="21"/>
          <w:highlight w:val="none"/>
        </w:rPr>
        <w:t>年</w:t>
      </w:r>
      <w:r>
        <w:rPr>
          <w:bCs/>
          <w:color w:val="auto"/>
          <w:kern w:val="0"/>
          <w:szCs w:val="21"/>
          <w:highlight w:val="none"/>
        </w:rPr>
        <w:t xml:space="preserve"> </w:t>
      </w:r>
      <w:r>
        <w:rPr>
          <w:rFonts w:hAnsi="Times New Roman"/>
          <w:bCs/>
          <w:color w:val="auto"/>
          <w:kern w:val="0"/>
          <w:szCs w:val="21"/>
          <w:highlight w:val="none"/>
        </w:rPr>
        <w:t>龄：</w:t>
      </w:r>
      <w:r>
        <w:rPr>
          <w:bCs/>
          <w:color w:val="auto"/>
          <w:kern w:val="0"/>
          <w:szCs w:val="21"/>
          <w:highlight w:val="none"/>
          <w:u w:val="single"/>
        </w:rPr>
        <w:t xml:space="preserve">      </w:t>
      </w:r>
      <w:r>
        <w:rPr>
          <w:rFonts w:hAnsi="Times New Roman"/>
          <w:bCs/>
          <w:color w:val="auto"/>
          <w:kern w:val="0"/>
          <w:szCs w:val="21"/>
          <w:highlight w:val="none"/>
        </w:rPr>
        <w:t>职</w:t>
      </w:r>
      <w:r>
        <w:rPr>
          <w:bCs/>
          <w:color w:val="auto"/>
          <w:kern w:val="0"/>
          <w:szCs w:val="21"/>
          <w:highlight w:val="none"/>
        </w:rPr>
        <w:t xml:space="preserve"> </w:t>
      </w:r>
      <w:r>
        <w:rPr>
          <w:rFonts w:hAnsi="Times New Roman"/>
          <w:bCs/>
          <w:color w:val="auto"/>
          <w:kern w:val="0"/>
          <w:szCs w:val="21"/>
          <w:highlight w:val="none"/>
        </w:rPr>
        <w:t>务：</w:t>
      </w:r>
      <w:r>
        <w:rPr>
          <w:bCs/>
          <w:color w:val="auto"/>
          <w:kern w:val="0"/>
          <w:szCs w:val="21"/>
          <w:highlight w:val="none"/>
          <w:u w:val="single"/>
        </w:rPr>
        <w:t xml:space="preserve">      </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系</w:t>
      </w:r>
      <w:r>
        <w:rPr>
          <w:bCs/>
          <w:color w:val="auto"/>
          <w:kern w:val="0"/>
          <w:szCs w:val="21"/>
          <w:highlight w:val="none"/>
        </w:rPr>
        <w:t xml:space="preserve"> </w:t>
      </w:r>
      <w:r>
        <w:rPr>
          <w:bCs/>
          <w:color w:val="auto"/>
          <w:kern w:val="0"/>
          <w:szCs w:val="21"/>
          <w:highlight w:val="none"/>
          <w:u w:val="single"/>
        </w:rPr>
        <w:t xml:space="preserve">                      </w:t>
      </w:r>
      <w:r>
        <w:rPr>
          <w:rFonts w:hAnsi="Times New Roman"/>
          <w:bCs/>
          <w:color w:val="auto"/>
          <w:kern w:val="0"/>
          <w:szCs w:val="21"/>
          <w:highlight w:val="none"/>
        </w:rPr>
        <w:t>（投标人名称）的法定代表人。</w:t>
      </w: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r>
        <w:rPr>
          <w:rFonts w:hAnsi="Times New Roman"/>
          <w:bCs/>
          <w:color w:val="auto"/>
          <w:kern w:val="0"/>
          <w:szCs w:val="21"/>
          <w:highlight w:val="none"/>
        </w:rPr>
        <w:t>特此证明。</w:t>
      </w:r>
    </w:p>
    <w:p>
      <w:pPr>
        <w:autoSpaceDE w:val="0"/>
        <w:autoSpaceDN w:val="0"/>
        <w:adjustRightInd w:val="0"/>
        <w:spacing w:line="360" w:lineRule="auto"/>
        <w:rPr>
          <w:bCs/>
          <w:color w:val="auto"/>
          <w:kern w:val="0"/>
          <w:szCs w:val="21"/>
          <w:highlight w:val="none"/>
        </w:rPr>
      </w:pPr>
    </w:p>
    <w:p>
      <w:pPr>
        <w:autoSpaceDE w:val="0"/>
        <w:autoSpaceDN w:val="0"/>
        <w:adjustRightInd w:val="0"/>
        <w:spacing w:line="360" w:lineRule="auto"/>
        <w:ind w:firstLine="1365" w:firstLineChars="650"/>
        <w:rPr>
          <w:bCs/>
          <w:color w:val="auto"/>
          <w:kern w:val="0"/>
          <w:szCs w:val="21"/>
          <w:highlight w:val="none"/>
        </w:rPr>
      </w:pPr>
    </w:p>
    <w:p>
      <w:pPr>
        <w:autoSpaceDE w:val="0"/>
        <w:autoSpaceDN w:val="0"/>
        <w:adjustRightInd w:val="0"/>
        <w:spacing w:line="360" w:lineRule="auto"/>
        <w:jc w:val="right"/>
        <w:rPr>
          <w:bCs/>
          <w:color w:val="auto"/>
          <w:kern w:val="0"/>
          <w:szCs w:val="21"/>
          <w:highlight w:val="none"/>
        </w:rPr>
      </w:pPr>
      <w:r>
        <w:rPr>
          <w:rFonts w:ascii="Times New Roman" w:hAnsi="Times New Roman"/>
          <w:color w:val="auto"/>
          <w:highlight w:val="none"/>
        </w:rPr>
        <w:t>投标人</w:t>
      </w:r>
      <w:r>
        <w:rPr>
          <w:rFonts w:hint="default" w:ascii="Times New Roman" w:hAnsi="Times New Roman"/>
          <w:color w:val="auto"/>
          <w:highlight w:val="none"/>
        </w:rPr>
        <w:t>（联合体成员）</w:t>
      </w:r>
      <w:r>
        <w:rPr>
          <w:rFonts w:ascii="Times New Roman" w:hAnsi="Times New Roman"/>
          <w:color w:val="auto"/>
          <w:highlight w:val="none"/>
        </w:rPr>
        <w:t>：</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（盖</w:t>
      </w:r>
      <w:r>
        <w:rPr>
          <w:rFonts w:hint="default" w:ascii="Times New Roman" w:hAnsi="Times New Roman"/>
          <w:color w:val="auto"/>
          <w:highlight w:val="none"/>
          <w:u w:val="single"/>
        </w:rPr>
        <w:t>单位</w:t>
      </w:r>
      <w:r>
        <w:rPr>
          <w:rFonts w:ascii="Times New Roman" w:hAnsi="Times New Roman"/>
          <w:color w:val="auto"/>
          <w:highlight w:val="none"/>
          <w:u w:val="single"/>
        </w:rPr>
        <w:t>章）</w:t>
      </w:r>
    </w:p>
    <w:p>
      <w:pPr>
        <w:autoSpaceDE w:val="0"/>
        <w:autoSpaceDN w:val="0"/>
        <w:adjustRightInd w:val="0"/>
        <w:spacing w:line="360" w:lineRule="auto"/>
        <w:ind w:firstLine="1365" w:firstLineChars="650"/>
        <w:rPr>
          <w:bCs/>
          <w:color w:val="auto"/>
          <w:kern w:val="0"/>
          <w:szCs w:val="21"/>
          <w:highlight w:val="none"/>
        </w:rPr>
      </w:pPr>
      <w:r>
        <w:rPr>
          <w:bCs/>
          <w:color w:val="auto"/>
          <w:kern w:val="0"/>
          <w:szCs w:val="21"/>
          <w:highlight w:val="none"/>
        </w:rPr>
        <w:t xml:space="preserve">                        </w:t>
      </w:r>
    </w:p>
    <w:p>
      <w:pPr>
        <w:spacing w:line="360" w:lineRule="auto"/>
        <w:ind w:firstLine="3885" w:firstLineChars="1850"/>
        <w:rPr>
          <w:rFonts w:hAnsi="Times New Roman"/>
          <w:color w:val="auto"/>
          <w:kern w:val="0"/>
          <w:szCs w:val="21"/>
          <w:highlight w:val="none"/>
        </w:rPr>
      </w:pPr>
      <w:r>
        <w:rPr>
          <w:rFonts w:hAnsi="Times New Roman"/>
          <w:color w:val="auto"/>
          <w:kern w:val="0"/>
          <w:szCs w:val="21"/>
          <w:highlight w:val="none"/>
        </w:rPr>
        <w:t>日期：</w:t>
      </w:r>
      <w:r>
        <w:rPr>
          <w:color w:val="auto"/>
          <w:kern w:val="0"/>
          <w:szCs w:val="21"/>
          <w:highlight w:val="none"/>
          <w:u w:val="single"/>
        </w:rPr>
        <w:t xml:space="preserve">  </w:t>
      </w:r>
      <w:r>
        <w:rPr>
          <w:rFonts w:hint="eastAsia"/>
          <w:color w:val="auto"/>
          <w:kern w:val="0"/>
          <w:szCs w:val="21"/>
          <w:highlight w:val="none"/>
          <w:u w:val="single"/>
        </w:rPr>
        <w:t xml:space="preserve">    </w:t>
      </w:r>
      <w:r>
        <w:rPr>
          <w:color w:val="auto"/>
          <w:kern w:val="0"/>
          <w:szCs w:val="21"/>
          <w:highlight w:val="none"/>
          <w:u w:val="single"/>
        </w:rPr>
        <w:t xml:space="preserve">  </w:t>
      </w:r>
      <w:r>
        <w:rPr>
          <w:rFonts w:hAnsi="Times New Roman"/>
          <w:color w:val="auto"/>
          <w:kern w:val="0"/>
          <w:szCs w:val="21"/>
          <w:highlight w:val="none"/>
        </w:rPr>
        <w:t>年</w:t>
      </w:r>
      <w:r>
        <w:rPr>
          <w:color w:val="auto"/>
          <w:kern w:val="0"/>
          <w:szCs w:val="21"/>
          <w:highlight w:val="none"/>
          <w:u w:val="single"/>
        </w:rPr>
        <w:t xml:space="preserve">    </w:t>
      </w:r>
      <w:r>
        <w:rPr>
          <w:rFonts w:hAnsi="Times New Roman"/>
          <w:color w:val="auto"/>
          <w:kern w:val="0"/>
          <w:szCs w:val="21"/>
          <w:highlight w:val="none"/>
        </w:rPr>
        <w:t>月</w:t>
      </w:r>
      <w:r>
        <w:rPr>
          <w:color w:val="auto"/>
          <w:kern w:val="0"/>
          <w:szCs w:val="21"/>
          <w:highlight w:val="none"/>
          <w:u w:val="single"/>
        </w:rPr>
        <w:t xml:space="preserve">    </w:t>
      </w:r>
      <w:r>
        <w:rPr>
          <w:rFonts w:hAnsi="Times New Roman"/>
          <w:color w:val="auto"/>
          <w:kern w:val="0"/>
          <w:szCs w:val="21"/>
          <w:highlight w:val="none"/>
        </w:rPr>
        <w:t>日</w:t>
      </w: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spacing w:line="360" w:lineRule="auto"/>
        <w:jc w:val="left"/>
        <w:rPr>
          <w:rFonts w:hAnsi="Times New Roman"/>
          <w:color w:val="auto"/>
          <w:kern w:val="0"/>
          <w:szCs w:val="21"/>
          <w:highlight w:val="none"/>
        </w:rPr>
      </w:pPr>
      <w:r>
        <w:rPr>
          <w:rFonts w:hint="default" w:hAnsi="Times New Roman"/>
          <w:color w:val="auto"/>
          <w:kern w:val="0"/>
          <w:szCs w:val="21"/>
          <w:highlight w:val="none"/>
        </w:rPr>
        <w:t>【备注：本证明只用于法定代表人出席现场开标会时提供，并附法定代表人身份证原件扫描件】</w:t>
      </w:r>
    </w:p>
    <w:p>
      <w:pPr>
        <w:pStyle w:val="27"/>
        <w:spacing w:line="360" w:lineRule="auto"/>
        <w:ind w:right="-23" w:rightChars="-11" w:firstLine="480"/>
        <w:jc w:val="center"/>
        <w:rPr>
          <w:rFonts w:ascii="Times New Roman" w:hAnsi="Times New Roman" w:cs="Times New Roman"/>
          <w:b/>
          <w:color w:val="auto"/>
          <w:highlight w:val="none"/>
        </w:rPr>
      </w:pPr>
    </w:p>
    <w:p>
      <w:pPr>
        <w:pStyle w:val="27"/>
        <w:spacing w:line="360" w:lineRule="auto"/>
        <w:ind w:right="-23" w:rightChars="-11" w:firstLine="480"/>
        <w:jc w:val="center"/>
        <w:rPr>
          <w:rFonts w:ascii="Times New Roman" w:hAnsi="Times New Roman" w:cs="Times New Roman"/>
          <w:b/>
          <w:color w:val="auto"/>
          <w:highlight w:val="none"/>
        </w:rPr>
      </w:pPr>
    </w:p>
    <w:p>
      <w:pPr>
        <w:pStyle w:val="5"/>
        <w:jc w:val="center"/>
        <w:rPr>
          <w:rFonts w:hAnsi="Times New Roman" w:cs="Times New Roman"/>
          <w:color w:val="auto"/>
          <w:highlight w:val="none"/>
        </w:rPr>
      </w:pPr>
      <w:bookmarkStart w:id="1821" w:name="_Toc59202958"/>
      <w:bookmarkStart w:id="1822" w:name="_Toc1331979340"/>
      <w:r>
        <w:rPr>
          <w:rFonts w:hint="eastAsia"/>
          <w:color w:val="auto"/>
          <w:szCs w:val="21"/>
          <w:highlight w:val="none"/>
        </w:rPr>
        <w:t>2.</w:t>
      </w:r>
      <w:r>
        <w:rPr>
          <w:color w:val="auto"/>
          <w:szCs w:val="21"/>
          <w:highlight w:val="none"/>
        </w:rPr>
        <w:t>投标人基本情况表</w:t>
      </w:r>
      <w:r>
        <w:rPr>
          <w:rFonts w:hint="eastAsia"/>
          <w:color w:val="auto"/>
          <w:szCs w:val="21"/>
          <w:highlight w:val="none"/>
        </w:rPr>
        <w:t>（含联合体各方企业基本情况、营业执照、资质证书）</w:t>
      </w:r>
      <w:bookmarkEnd w:id="1821"/>
      <w:bookmarkEnd w:id="1822"/>
    </w:p>
    <w:p>
      <w:pPr>
        <w:jc w:val="center"/>
        <w:rPr>
          <w:b/>
          <w:color w:val="auto"/>
          <w:spacing w:val="2"/>
          <w:kern w:val="0"/>
          <w:sz w:val="32"/>
          <w:szCs w:val="32"/>
          <w:highlight w:val="none"/>
        </w:rPr>
      </w:pPr>
    </w:p>
    <w:p>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企业基本情况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邮政编码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详细地址 </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企业联系人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单位联系电话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手机号码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传真号码</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基本账户</w:t>
            </w:r>
          </w:p>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开户银行</w:t>
            </w:r>
          </w:p>
        </w:tc>
        <w:tc>
          <w:tcPr>
            <w:tcW w:w="147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基本账户</w:t>
            </w:r>
          </w:p>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开户账号</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企业</w:t>
            </w:r>
            <w:r>
              <w:rPr>
                <w:rFonts w:ascii="Times New Roman" w:hAnsi="Times New Roman" w:cs="Times New Roman"/>
                <w:color w:val="auto"/>
                <w:sz w:val="27"/>
                <w:szCs w:val="27"/>
                <w:highlight w:val="none"/>
                <w:lang w:bidi="ar"/>
              </w:rPr>
              <w:t>性质</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bl>
    <w:p>
      <w:pPr>
        <w:pStyle w:val="44"/>
        <w:snapToGrid w:val="0"/>
        <w:spacing w:line="300" w:lineRule="auto"/>
        <w:jc w:val="center"/>
        <w:rPr>
          <w:rFonts w:ascii="Times New Roman" w:hAnsi="Times New Roman" w:eastAsia="黑体" w:cs="Times New Roman"/>
          <w:b/>
          <w:snapToGrid w:val="0"/>
          <w:color w:val="auto"/>
          <w:sz w:val="36"/>
          <w:szCs w:val="36"/>
          <w:highlight w:val="none"/>
        </w:rPr>
      </w:pPr>
    </w:p>
    <w:p>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企业营业执照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275"/>
        <w:gridCol w:w="165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注册资本（元）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类型 </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成立时间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经营范围 </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法定代表人</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p>
        </w:tc>
        <w:tc>
          <w:tcPr>
            <w:tcW w:w="127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营业期限</w:t>
            </w:r>
          </w:p>
        </w:tc>
        <w:tc>
          <w:tcPr>
            <w:tcW w:w="165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登记机关</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住所</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bl>
    <w:p>
      <w:pPr>
        <w:widowControl/>
        <w:snapToGrid w:val="0"/>
        <w:spacing w:before="100" w:beforeAutospacing="1" w:after="100" w:afterAutospacing="1" w:line="300" w:lineRule="auto"/>
        <w:jc w:val="center"/>
        <w:rPr>
          <w:rFonts w:ascii="Times New Roman" w:hAnsi="Times New Roman" w:eastAsia="黑体" w:cs="Times New Roman"/>
          <w:b/>
          <w:snapToGrid w:val="0"/>
          <w:color w:val="auto"/>
          <w:kern w:val="0"/>
          <w:sz w:val="36"/>
          <w:szCs w:val="36"/>
          <w:highlight w:val="none"/>
        </w:rPr>
      </w:pPr>
    </w:p>
    <w:p>
      <w:pPr>
        <w:pStyle w:val="44"/>
        <w:snapToGrid w:val="0"/>
        <w:spacing w:line="300" w:lineRule="auto"/>
        <w:jc w:val="center"/>
        <w:rPr>
          <w:rFonts w:ascii="Times New Roman" w:hAnsi="Times New Roman" w:eastAsia="黑体" w:cs="Times New Roman"/>
          <w:b/>
          <w:snapToGrid w:val="0"/>
          <w:color w:val="auto"/>
          <w:sz w:val="36"/>
          <w:szCs w:val="36"/>
          <w:highlight w:val="none"/>
        </w:rPr>
      </w:pPr>
    </w:p>
    <w:p>
      <w:pPr>
        <w:pStyle w:val="44"/>
        <w:snapToGrid w:val="0"/>
        <w:spacing w:line="300" w:lineRule="auto"/>
        <w:jc w:val="center"/>
        <w:rPr>
          <w:rFonts w:ascii="Times New Roman" w:hAnsi="Times New Roman" w:eastAsia="黑体" w:cs="Times New Roman"/>
          <w:b/>
          <w:color w:val="auto"/>
          <w:sz w:val="36"/>
          <w:szCs w:val="36"/>
          <w:highlight w:val="none"/>
        </w:rPr>
      </w:pPr>
      <w:r>
        <w:rPr>
          <w:rFonts w:hint="default" w:ascii="Times New Roman" w:hAnsi="Times New Roman" w:eastAsia="黑体" w:cs="Times New Roman"/>
          <w:b/>
          <w:snapToGrid w:val="0"/>
          <w:color w:val="auto"/>
          <w:sz w:val="36"/>
          <w:szCs w:val="36"/>
          <w:highlight w:val="none"/>
          <w:u w:val="single"/>
        </w:rPr>
        <w:t xml:space="preserve">        </w:t>
      </w:r>
      <w:r>
        <w:rPr>
          <w:rFonts w:hint="default" w:ascii="Times New Roman" w:hAnsi="Times New Roman" w:eastAsia="黑体" w:cs="Times New Roman"/>
          <w:b/>
          <w:snapToGrid w:val="0"/>
          <w:color w:val="auto"/>
          <w:sz w:val="36"/>
          <w:szCs w:val="36"/>
          <w:highlight w:val="none"/>
        </w:rPr>
        <w:t xml:space="preserve">企业资质证书 </w:t>
      </w:r>
    </w:p>
    <w:tbl>
      <w:tblPr>
        <w:tblStyle w:val="47"/>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 </w:t>
            </w: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法定代表人</w:t>
            </w:r>
          </w:p>
        </w:tc>
        <w:tc>
          <w:tcPr>
            <w:tcW w:w="15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r>
              <w:rPr>
                <w:rFonts w:hint="default" w:ascii="Times New Roman" w:hAnsi="Times New Roman" w:cs="Times New Roman"/>
                <w:color w:val="auto"/>
                <w:sz w:val="27"/>
                <w:szCs w:val="27"/>
                <w:highlight w:val="none"/>
                <w:lang w:bidi="ar"/>
              </w:rPr>
              <w:t xml:space="preserve">经济性质 </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是否主项资质</w:t>
            </w:r>
          </w:p>
        </w:tc>
        <w:tc>
          <w:tcPr>
            <w:tcW w:w="129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rPr>
            </w:pPr>
          </w:p>
        </w:tc>
        <w:tc>
          <w:tcPr>
            <w:tcW w:w="142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有效期</w:t>
            </w:r>
          </w:p>
        </w:tc>
        <w:tc>
          <w:tcPr>
            <w:tcW w:w="150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c>
          <w:tcPr>
            <w:tcW w:w="1470"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发证机关</w:t>
            </w:r>
          </w:p>
        </w:tc>
        <w:tc>
          <w:tcPr>
            <w:tcW w:w="1974"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center"/>
              <w:rPr>
                <w:rFonts w:ascii="Times New Roman" w:hAnsi="Times New Roman" w:cs="Times New Roman"/>
                <w:color w:val="auto"/>
                <w:sz w:val="27"/>
                <w:szCs w:val="27"/>
                <w:highlight w:val="none"/>
                <w:lang w:bidi="ar"/>
              </w:rPr>
            </w:pPr>
            <w:r>
              <w:rPr>
                <w:rFonts w:hint="default" w:ascii="Times New Roman" w:hAnsi="Times New Roman" w:cs="Times New Roman"/>
                <w:color w:val="auto"/>
                <w:sz w:val="27"/>
                <w:szCs w:val="27"/>
                <w:highlight w:val="none"/>
                <w:lang w:bidi="ar"/>
              </w:rPr>
              <w:t>资质类别及等级</w:t>
            </w:r>
          </w:p>
        </w:tc>
        <w:tc>
          <w:tcPr>
            <w:tcW w:w="7668" w:type="dxa"/>
            <w:gridSpan w:val="5"/>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84" w:lineRule="auto"/>
              <w:jc w:val="left"/>
              <w:rPr>
                <w:rFonts w:ascii="Times New Roman" w:hAnsi="Times New Roman" w:cs="Times New Roman"/>
                <w:color w:val="auto"/>
                <w:sz w:val="27"/>
                <w:szCs w:val="27"/>
                <w:highlight w:val="none"/>
              </w:rPr>
            </w:pPr>
          </w:p>
        </w:tc>
      </w:tr>
    </w:tbl>
    <w:p>
      <w:pPr>
        <w:spacing w:line="440" w:lineRule="exact"/>
        <w:rPr>
          <w:color w:val="auto"/>
          <w:highlight w:val="none"/>
        </w:rPr>
      </w:pPr>
    </w:p>
    <w:p>
      <w:pPr>
        <w:spacing w:line="440" w:lineRule="exact"/>
        <w:rPr>
          <w:rFonts w:eastAsia="楷体_GB2312" w:cs="Times New Roman"/>
          <w:color w:val="auto"/>
          <w:highlight w:val="none"/>
        </w:rPr>
      </w:pPr>
      <w:r>
        <w:rPr>
          <w:rFonts w:hint="default" w:eastAsia="楷体_GB2312" w:cs="Times New Roman"/>
          <w:color w:val="auto"/>
          <w:highlight w:val="none"/>
        </w:rPr>
        <w:t>【备注：包含联合体各方企业基本情况、营业执照、资质证书（联合体投标的则联合体各方均须提供）。监理、勘察、设计、招标代理单位</w:t>
      </w:r>
      <w:r>
        <w:rPr>
          <w:rFonts w:hint="eastAsia" w:eastAsia="楷体_GB2312" w:cs="Times New Roman"/>
          <w:color w:val="auto"/>
          <w:highlight w:val="none"/>
          <w:lang w:eastAsia="zh-CN"/>
        </w:rPr>
        <w:t>以上信息</w:t>
      </w:r>
      <w:r>
        <w:rPr>
          <w:rFonts w:hint="default" w:eastAsia="楷体_GB2312" w:cs="Times New Roman"/>
          <w:color w:val="auto"/>
          <w:highlight w:val="none"/>
        </w:rPr>
        <w:t>未通过“桂建云”</w:t>
      </w:r>
      <w:r>
        <w:rPr>
          <w:rFonts w:hint="eastAsia" w:eastAsia="楷体_GB2312" w:cs="Times New Roman"/>
          <w:color w:val="auto"/>
          <w:highlight w:val="none"/>
          <w:lang w:eastAsia="zh-CN"/>
        </w:rPr>
        <w:t>读取</w:t>
      </w:r>
      <w:r>
        <w:rPr>
          <w:rFonts w:hint="default" w:eastAsia="楷体_GB2312" w:cs="Times New Roman"/>
          <w:color w:val="auto"/>
          <w:highlight w:val="none"/>
        </w:rPr>
        <w:t>的，在评审时不予承认</w:t>
      </w:r>
      <w:r>
        <w:rPr>
          <w:rFonts w:hint="eastAsia" w:eastAsia="楷体_GB2312" w:cs="Times New Roman"/>
          <w:color w:val="auto"/>
          <w:highlight w:val="none"/>
          <w:lang w:eastAsia="zh-CN"/>
        </w:rPr>
        <w:t>，以上信息投标人不可修改；</w:t>
      </w:r>
      <w:r>
        <w:rPr>
          <w:rFonts w:hint="default" w:eastAsia="楷体_GB2312" w:cs="Times New Roman"/>
          <w:color w:val="auto"/>
          <w:highlight w:val="none"/>
        </w:rPr>
        <w:t>造价咨询企业基本情况、营业执照不需要</w:t>
      </w:r>
      <w:r>
        <w:rPr>
          <w:rFonts w:hint="eastAsia" w:eastAsia="楷体_GB2312" w:cs="Times New Roman"/>
          <w:color w:val="auto"/>
          <w:highlight w:val="none"/>
          <w:lang w:eastAsia="zh-CN"/>
        </w:rPr>
        <w:t>从</w:t>
      </w:r>
      <w:r>
        <w:rPr>
          <w:rFonts w:hint="default" w:eastAsia="楷体_GB2312" w:cs="Times New Roman"/>
          <w:color w:val="auto"/>
          <w:highlight w:val="none"/>
        </w:rPr>
        <w:t>“桂建云”</w:t>
      </w:r>
      <w:r>
        <w:rPr>
          <w:rFonts w:hint="eastAsia" w:eastAsia="楷体_GB2312" w:cs="Times New Roman"/>
          <w:color w:val="auto"/>
          <w:highlight w:val="none"/>
          <w:lang w:eastAsia="zh-CN"/>
        </w:rPr>
        <w:t>读取</w:t>
      </w:r>
      <w:r>
        <w:rPr>
          <w:rFonts w:hint="default" w:eastAsia="楷体_GB2312" w:cs="Times New Roman"/>
          <w:color w:val="auto"/>
          <w:highlight w:val="none"/>
        </w:rPr>
        <w:t>信息</w:t>
      </w:r>
      <w:r>
        <w:rPr>
          <w:rFonts w:hint="eastAsia" w:eastAsia="楷体_GB2312" w:cs="Times New Roman"/>
          <w:color w:val="auto"/>
          <w:highlight w:val="none"/>
          <w:lang w:eastAsia="zh-CN"/>
        </w:rPr>
        <w:t>。</w:t>
      </w:r>
      <w:r>
        <w:rPr>
          <w:rFonts w:hint="default" w:eastAsia="楷体_GB2312" w:cs="Times New Roman"/>
          <w:color w:val="auto"/>
          <w:highlight w:val="none"/>
        </w:rPr>
        <w:t>】</w:t>
      </w:r>
    </w:p>
    <w:p>
      <w:pPr>
        <w:spacing w:line="440" w:lineRule="exact"/>
        <w:rPr>
          <w:rFonts w:hAnsi="Times New Roman" w:cs="Times New Roman"/>
          <w:color w:val="auto"/>
          <w:highlight w:val="none"/>
        </w:rPr>
      </w:pPr>
      <w:bookmarkStart w:id="1823" w:name="_Toc59202959"/>
    </w:p>
    <w:p>
      <w:pPr>
        <w:spacing w:line="440" w:lineRule="exact"/>
        <w:rPr>
          <w:rFonts w:hAnsi="Times New Roman" w:cs="Times New Roman"/>
          <w:color w:val="auto"/>
          <w:highlight w:val="none"/>
        </w:rPr>
      </w:pPr>
    </w:p>
    <w:p>
      <w:pPr>
        <w:spacing w:line="440" w:lineRule="exact"/>
        <w:rPr>
          <w:rFonts w:hAnsi="Times New Roman" w:cs="Times New Roman"/>
          <w:color w:val="auto"/>
          <w:highlight w:val="none"/>
        </w:rPr>
      </w:pPr>
    </w:p>
    <w:p>
      <w:pPr>
        <w:pStyle w:val="5"/>
        <w:jc w:val="center"/>
        <w:rPr>
          <w:color w:val="auto"/>
          <w:szCs w:val="21"/>
          <w:highlight w:val="none"/>
        </w:rPr>
      </w:pPr>
      <w:bookmarkStart w:id="1824" w:name="_Toc2026714092"/>
      <w:r>
        <w:rPr>
          <w:rFonts w:hint="eastAsia"/>
          <w:color w:val="auto"/>
          <w:szCs w:val="21"/>
          <w:highlight w:val="none"/>
        </w:rPr>
        <w:t>3.</w:t>
      </w:r>
      <w:r>
        <w:rPr>
          <w:color w:val="auto"/>
          <w:szCs w:val="21"/>
          <w:highlight w:val="none"/>
        </w:rPr>
        <w:t>联合体协议书（如有）</w:t>
      </w:r>
      <w:bookmarkEnd w:id="1823"/>
      <w:bookmarkEnd w:id="1824"/>
    </w:p>
    <w:p>
      <w:pPr>
        <w:spacing w:line="360" w:lineRule="auto"/>
        <w:ind w:firstLine="420" w:firstLineChars="200"/>
        <w:rPr>
          <w:rFonts w:ascii="Times New Roman" w:hAnsi="Times New Roman"/>
          <w:bCs/>
          <w:color w:val="auto"/>
          <w:highlight w:val="none"/>
        </w:rPr>
      </w:pP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牵头人名称：</w:t>
      </w:r>
      <w:r>
        <w:rPr>
          <w:rFonts w:ascii="Times New Roman" w:hAnsi="Times New Roman"/>
          <w:bCs/>
          <w:color w:val="auto"/>
          <w:highlight w:val="none"/>
          <w:u w:val="single"/>
        </w:rPr>
        <w:t xml:space="preserve">                                    </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成员二名称：</w:t>
      </w:r>
      <w:r>
        <w:rPr>
          <w:rFonts w:ascii="Times New Roman" w:hAnsi="Times New Roman"/>
          <w:bCs/>
          <w:color w:val="auto"/>
          <w:highlight w:val="none"/>
          <w:u w:val="single"/>
        </w:rPr>
        <w:t xml:space="preserve">                                    </w:t>
      </w:r>
    </w:p>
    <w:p>
      <w:pPr>
        <w:spacing w:line="360" w:lineRule="auto"/>
        <w:rPr>
          <w:rFonts w:ascii="Times New Roman" w:hAnsi="Times New Roman"/>
          <w:bCs/>
          <w:color w:val="auto"/>
          <w:highlight w:val="none"/>
        </w:rPr>
      </w:pPr>
      <w:r>
        <w:rPr>
          <w:rFonts w:ascii="Times New Roman" w:hAnsi="Times New Roman"/>
          <w:bCs/>
          <w:color w:val="auto"/>
          <w:highlight w:val="none"/>
        </w:rPr>
        <w:t xml:space="preserve">    ……</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上述各成员单位经过友好协商，自愿组成</w:t>
      </w:r>
      <w:r>
        <w:rPr>
          <w:rFonts w:ascii="Times New Roman" w:hAnsi="Times New Roman"/>
          <w:bCs/>
          <w:color w:val="auto"/>
          <w:highlight w:val="none"/>
          <w:u w:val="single"/>
        </w:rPr>
        <w:t xml:space="preserve">                           </w:t>
      </w:r>
      <w:r>
        <w:rPr>
          <w:rFonts w:ascii="Times New Roman" w:hAnsi="Times New Roman"/>
          <w:bCs/>
          <w:color w:val="auto"/>
          <w:highlight w:val="none"/>
        </w:rPr>
        <w:t>（联合体名称）联合体，共同参加</w:t>
      </w:r>
      <w:r>
        <w:rPr>
          <w:rFonts w:ascii="Times New Roman" w:hAnsi="Times New Roman"/>
          <w:bCs/>
          <w:color w:val="auto"/>
          <w:highlight w:val="none"/>
          <w:u w:val="single"/>
        </w:rPr>
        <w:t xml:space="preserve">                               </w:t>
      </w:r>
      <w:r>
        <w:rPr>
          <w:rFonts w:ascii="Times New Roman" w:hAnsi="Times New Roman"/>
          <w:bCs/>
          <w:color w:val="auto"/>
          <w:highlight w:val="none"/>
        </w:rPr>
        <w:t>（项目名称）的</w:t>
      </w:r>
      <w:r>
        <w:rPr>
          <w:rFonts w:hint="default" w:ascii="Times New Roman" w:hAnsi="Times New Roman"/>
          <w:bCs/>
          <w:color w:val="auto"/>
          <w:highlight w:val="none"/>
        </w:rPr>
        <w:t>全过程工程咨询服务</w:t>
      </w:r>
      <w:r>
        <w:rPr>
          <w:rFonts w:ascii="Times New Roman" w:hAnsi="Times New Roman"/>
          <w:bCs/>
          <w:color w:val="auto"/>
          <w:highlight w:val="none"/>
        </w:rPr>
        <w:t>投标。现就联合体投标事宜订立如下协议：</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1．</w:t>
      </w:r>
      <w:r>
        <w:rPr>
          <w:rFonts w:ascii="Times New Roman" w:hAnsi="Times New Roman"/>
          <w:bCs/>
          <w:color w:val="auto"/>
          <w:highlight w:val="none"/>
          <w:u w:val="single"/>
        </w:rPr>
        <w:t xml:space="preserve">                      </w:t>
      </w:r>
      <w:r>
        <w:rPr>
          <w:rFonts w:ascii="Times New Roman" w:hAnsi="Times New Roman"/>
          <w:bCs/>
          <w:color w:val="auto"/>
          <w:highlight w:val="none"/>
        </w:rPr>
        <w:t xml:space="preserve">（某成员单位名称）为 </w:t>
      </w:r>
      <w:r>
        <w:rPr>
          <w:rFonts w:ascii="Times New Roman" w:hAnsi="Times New Roman"/>
          <w:bCs/>
          <w:color w:val="auto"/>
          <w:highlight w:val="none"/>
          <w:u w:val="single"/>
        </w:rPr>
        <w:t xml:space="preserve">             </w:t>
      </w:r>
      <w:r>
        <w:rPr>
          <w:rFonts w:ascii="Times New Roman" w:hAnsi="Times New Roman"/>
          <w:bCs/>
          <w:color w:val="auto"/>
          <w:highlight w:val="none"/>
        </w:rPr>
        <w:t>（联合体名称）牵头人。</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2．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4．联合体各成员单位内部的职责分工如下：</w:t>
      </w:r>
    </w:p>
    <w:p>
      <w:pPr>
        <w:spacing w:line="360" w:lineRule="auto"/>
        <w:ind w:firstLine="420" w:firstLineChars="200"/>
        <w:rPr>
          <w:rFonts w:ascii="Times New Roman" w:hAnsi="Times New Roman"/>
          <w:bCs/>
          <w:color w:val="auto"/>
          <w:highlight w:val="none"/>
          <w:u w:val="single"/>
        </w:rPr>
      </w:pPr>
      <w:r>
        <w:rPr>
          <w:rFonts w:ascii="Times New Roman" w:hAnsi="Times New Roman"/>
          <w:bCs/>
          <w:color w:val="auto"/>
          <w:highlight w:val="none"/>
        </w:rPr>
        <w:t>4.1联合体牵头人</w:t>
      </w:r>
      <w:r>
        <w:rPr>
          <w:rFonts w:ascii="Times New Roman" w:hAnsi="Times New Roman"/>
          <w:bCs/>
          <w:color w:val="auto"/>
          <w:highlight w:val="none"/>
          <w:u w:val="single"/>
        </w:rPr>
        <w:t xml:space="preserve">                  </w:t>
      </w:r>
      <w:r>
        <w:rPr>
          <w:rFonts w:ascii="Times New Roman" w:hAnsi="Times New Roman"/>
          <w:bCs/>
          <w:color w:val="auto"/>
          <w:highlight w:val="none"/>
        </w:rPr>
        <w:t>承担</w:t>
      </w:r>
      <w:r>
        <w:rPr>
          <w:rFonts w:ascii="Times New Roman" w:hAnsi="Times New Roman"/>
          <w:bCs/>
          <w:color w:val="auto"/>
          <w:highlight w:val="none"/>
          <w:u w:val="single"/>
        </w:rPr>
        <w:t xml:space="preserve">                </w:t>
      </w:r>
      <w:r>
        <w:rPr>
          <w:rFonts w:ascii="Times New Roman" w:hAnsi="Times New Roman"/>
          <w:bCs/>
          <w:color w:val="auto"/>
          <w:highlight w:val="none"/>
        </w:rPr>
        <w:t>工作</w:t>
      </w:r>
      <w:r>
        <w:rPr>
          <w:rFonts w:hint="default" w:ascii="Times New Roman" w:hAnsi="Times New Roman"/>
          <w:bCs/>
          <w:color w:val="auto"/>
          <w:highlight w:val="none"/>
        </w:rPr>
        <w:t>；</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4.2联合体成员</w:t>
      </w:r>
      <w:r>
        <w:rPr>
          <w:rFonts w:ascii="Times New Roman" w:hAnsi="Times New Roman"/>
          <w:bCs/>
          <w:color w:val="auto"/>
          <w:highlight w:val="none"/>
          <w:u w:val="single"/>
        </w:rPr>
        <w:t xml:space="preserve">                    </w:t>
      </w:r>
      <w:r>
        <w:rPr>
          <w:rFonts w:ascii="Times New Roman" w:hAnsi="Times New Roman"/>
          <w:bCs/>
          <w:color w:val="auto"/>
          <w:highlight w:val="none"/>
        </w:rPr>
        <w:t>承担</w:t>
      </w:r>
      <w:r>
        <w:rPr>
          <w:rFonts w:ascii="Times New Roman" w:hAnsi="Times New Roman"/>
          <w:bCs/>
          <w:color w:val="auto"/>
          <w:highlight w:val="none"/>
          <w:u w:val="single"/>
        </w:rPr>
        <w:t xml:space="preserve">                </w:t>
      </w:r>
      <w:r>
        <w:rPr>
          <w:rFonts w:ascii="Times New Roman" w:hAnsi="Times New Roman"/>
          <w:bCs/>
          <w:color w:val="auto"/>
          <w:highlight w:val="none"/>
        </w:rPr>
        <w:t>工作</w:t>
      </w:r>
      <w:r>
        <w:rPr>
          <w:rFonts w:hint="default" w:ascii="Times New Roman" w:hAnsi="Times New Roman"/>
          <w:bCs/>
          <w:color w:val="auto"/>
          <w:highlight w:val="none"/>
        </w:rPr>
        <w:t>；</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5．投标工作和联合体在中标后</w:t>
      </w:r>
      <w:r>
        <w:rPr>
          <w:rFonts w:hint="default" w:ascii="Times New Roman" w:hAnsi="Times New Roman"/>
          <w:bCs/>
          <w:color w:val="auto"/>
          <w:highlight w:val="none"/>
        </w:rPr>
        <w:t>项目</w:t>
      </w:r>
      <w:r>
        <w:rPr>
          <w:rFonts w:ascii="Times New Roman" w:hAnsi="Times New Roman"/>
          <w:bCs/>
          <w:color w:val="auto"/>
          <w:highlight w:val="none"/>
        </w:rPr>
        <w:t>实施过程中的有关费用按各自承担的工作量分摊。</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6．联合体中标后，本联合体协议是合同的附件，对联合体各成员单位有合同约束力。</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7．本协议书自签署之日起生效，联合体未中标或者中标时合同履行完毕后自动失效。</w:t>
      </w:r>
    </w:p>
    <w:p>
      <w:pPr>
        <w:spacing w:line="360" w:lineRule="auto"/>
        <w:ind w:firstLine="420" w:firstLineChars="200"/>
        <w:rPr>
          <w:rFonts w:ascii="Times New Roman" w:hAnsi="Times New Roman"/>
          <w:bCs/>
          <w:color w:val="auto"/>
          <w:highlight w:val="none"/>
        </w:rPr>
      </w:pPr>
      <w:r>
        <w:rPr>
          <w:rFonts w:ascii="Times New Roman" w:hAnsi="Times New Roman"/>
          <w:bCs/>
          <w:color w:val="auto"/>
          <w:highlight w:val="none"/>
        </w:rPr>
        <w:t>8．本协议书一式</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rPr>
        <w:t>份，联合体成员和招标人各执一份。</w:t>
      </w:r>
    </w:p>
    <w:p>
      <w:pPr>
        <w:spacing w:line="360" w:lineRule="auto"/>
        <w:ind w:firstLine="3570" w:firstLineChars="1700"/>
        <w:rPr>
          <w:rFonts w:ascii="Times New Roman" w:hAnsi="Times New Roman"/>
          <w:bCs/>
          <w:color w:val="auto"/>
          <w:highlight w:val="none"/>
        </w:rPr>
      </w:pPr>
    </w:p>
    <w:p>
      <w:pPr>
        <w:spacing w:line="360" w:lineRule="auto"/>
        <w:ind w:firstLine="3570" w:firstLineChars="1700"/>
        <w:rPr>
          <w:rFonts w:ascii="Times New Roman" w:hAnsi="Times New Roman"/>
          <w:bCs/>
          <w:color w:val="auto"/>
          <w:highlight w:val="none"/>
        </w:rPr>
      </w:pPr>
      <w:r>
        <w:rPr>
          <w:rFonts w:ascii="Times New Roman" w:hAnsi="Times New Roman"/>
          <w:bCs/>
          <w:color w:val="auto"/>
          <w:highlight w:val="none"/>
        </w:rPr>
        <w:t>牵头人名称：</w:t>
      </w:r>
      <w:r>
        <w:rPr>
          <w:rFonts w:ascii="Times New Roman" w:hAnsi="Times New Roman"/>
          <w:bCs/>
          <w:color w:val="auto"/>
          <w:highlight w:val="none"/>
          <w:u w:val="single"/>
        </w:rPr>
        <w:t xml:space="preserve">             </w:t>
      </w:r>
      <w:r>
        <w:rPr>
          <w:rFonts w:hint="default" w:ascii="Times New Roman" w:hAnsi="Times New Roman"/>
          <w:bCs/>
          <w:color w:val="auto"/>
          <w:highlight w:val="none"/>
          <w:u w:val="single"/>
          <w:lang w:eastAsia="zh-CN"/>
        </w:rPr>
        <w:t>、</w:t>
      </w:r>
      <w:r>
        <w:rPr>
          <w:rFonts w:ascii="Times New Roman" w:hAnsi="Times New Roman"/>
          <w:bCs/>
          <w:color w:val="auto"/>
          <w:highlight w:val="none"/>
        </w:rPr>
        <w:t>（</w:t>
      </w:r>
      <w:r>
        <w:rPr>
          <w:rFonts w:ascii="Times New Roman" w:hAnsi="Times New Roman"/>
          <w:color w:val="auto"/>
          <w:szCs w:val="21"/>
          <w:highlight w:val="none"/>
        </w:rPr>
        <w:t>盖</w:t>
      </w:r>
      <w:r>
        <w:rPr>
          <w:rFonts w:hint="default" w:ascii="Times New Roman" w:hAnsi="Times New Roman"/>
          <w:color w:val="auto"/>
          <w:szCs w:val="21"/>
          <w:highlight w:val="none"/>
          <w:lang w:eastAsia="zh-CN"/>
        </w:rPr>
        <w:t>法人</w:t>
      </w:r>
      <w:r>
        <w:rPr>
          <w:rFonts w:ascii="Times New Roman" w:hAnsi="Times New Roman"/>
          <w:color w:val="auto"/>
          <w:szCs w:val="21"/>
          <w:highlight w:val="none"/>
        </w:rPr>
        <w:t>单位章</w:t>
      </w:r>
      <w:r>
        <w:rPr>
          <w:rFonts w:hint="default" w:ascii="Times New Roman" w:hAnsi="Times New Roman"/>
          <w:color w:val="auto"/>
          <w:szCs w:val="21"/>
          <w:highlight w:val="none"/>
          <w:lang w:eastAsia="zh-CN"/>
        </w:rPr>
        <w:t>或电子章</w:t>
      </w:r>
      <w:r>
        <w:rPr>
          <w:rFonts w:ascii="Times New Roman" w:hAnsi="Times New Roman"/>
          <w:bCs/>
          <w:color w:val="auto"/>
          <w:highlight w:val="none"/>
        </w:rPr>
        <w:t>）</w:t>
      </w:r>
    </w:p>
    <w:p>
      <w:pPr>
        <w:spacing w:line="360" w:lineRule="auto"/>
        <w:ind w:firstLine="3570" w:firstLineChars="1700"/>
        <w:rPr>
          <w:rFonts w:ascii="Times New Roman" w:hAnsi="Times New Roman"/>
          <w:bCs/>
          <w:color w:val="auto"/>
          <w:highlight w:val="none"/>
        </w:rPr>
      </w:pPr>
      <w:r>
        <w:rPr>
          <w:rFonts w:ascii="Times New Roman" w:hAnsi="Times New Roman"/>
          <w:bCs/>
          <w:color w:val="auto"/>
          <w:highlight w:val="none"/>
        </w:rPr>
        <w:t>成员二名称：</w:t>
      </w:r>
      <w:r>
        <w:rPr>
          <w:rFonts w:ascii="Times New Roman" w:hAnsi="Times New Roman"/>
          <w:bCs/>
          <w:color w:val="auto"/>
          <w:highlight w:val="none"/>
          <w:u w:val="single"/>
        </w:rPr>
        <w:t xml:space="preserve">               </w:t>
      </w:r>
      <w:r>
        <w:rPr>
          <w:rFonts w:ascii="Times New Roman" w:hAnsi="Times New Roman"/>
          <w:bCs/>
          <w:color w:val="auto"/>
          <w:highlight w:val="none"/>
        </w:rPr>
        <w:t>（</w:t>
      </w:r>
      <w:r>
        <w:rPr>
          <w:rFonts w:ascii="Times New Roman" w:hAnsi="Times New Roman"/>
          <w:color w:val="auto"/>
          <w:szCs w:val="21"/>
          <w:highlight w:val="none"/>
        </w:rPr>
        <w:t>盖</w:t>
      </w:r>
      <w:r>
        <w:rPr>
          <w:rFonts w:hint="default" w:ascii="Times New Roman" w:hAnsi="Times New Roman"/>
          <w:color w:val="auto"/>
          <w:szCs w:val="21"/>
          <w:highlight w:val="none"/>
          <w:lang w:eastAsia="zh-CN"/>
        </w:rPr>
        <w:t>法人</w:t>
      </w:r>
      <w:r>
        <w:rPr>
          <w:rFonts w:ascii="Times New Roman" w:hAnsi="Times New Roman"/>
          <w:color w:val="auto"/>
          <w:szCs w:val="21"/>
          <w:highlight w:val="none"/>
        </w:rPr>
        <w:t>单位章</w:t>
      </w:r>
      <w:r>
        <w:rPr>
          <w:rFonts w:hint="default" w:ascii="Times New Roman" w:hAnsi="Times New Roman"/>
          <w:color w:val="auto"/>
          <w:szCs w:val="21"/>
          <w:highlight w:val="none"/>
          <w:lang w:eastAsia="zh-CN"/>
        </w:rPr>
        <w:t>或电子章</w:t>
      </w:r>
      <w:r>
        <w:rPr>
          <w:rFonts w:ascii="Times New Roman" w:hAnsi="Times New Roman"/>
          <w:bCs/>
          <w:color w:val="auto"/>
          <w:highlight w:val="none"/>
        </w:rPr>
        <w:t>）</w:t>
      </w:r>
    </w:p>
    <w:p>
      <w:pPr>
        <w:autoSpaceDE w:val="0"/>
        <w:autoSpaceDN w:val="0"/>
        <w:adjustRightInd w:val="0"/>
        <w:spacing w:line="360" w:lineRule="auto"/>
        <w:ind w:firstLine="3570" w:firstLineChars="1700"/>
        <w:rPr>
          <w:rFonts w:ascii="Times New Roman" w:hAnsi="Times New Roman"/>
          <w:color w:val="auto"/>
          <w:kern w:val="0"/>
          <w:sz w:val="32"/>
          <w:szCs w:val="20"/>
          <w:highlight w:val="none"/>
        </w:rPr>
      </w:pPr>
      <w:r>
        <w:rPr>
          <w:rFonts w:ascii="Times New Roman" w:hAnsi="Times New Roman"/>
          <w:bCs/>
          <w:color w:val="auto"/>
          <w:highlight w:val="none"/>
          <w:u w:val="single"/>
        </w:rPr>
        <w:t xml:space="preserve">       </w:t>
      </w:r>
      <w:r>
        <w:rPr>
          <w:rFonts w:hint="default" w:ascii="Times New Roman" w:hAnsi="Times New Roman"/>
          <w:bCs/>
          <w:color w:val="auto"/>
          <w:highlight w:val="none"/>
          <w:u w:val="single"/>
        </w:rPr>
        <w:t xml:space="preserve"> </w:t>
      </w:r>
      <w:r>
        <w:rPr>
          <w:rFonts w:ascii="Times New Roman" w:hAnsi="Times New Roman"/>
          <w:bCs/>
          <w:color w:val="auto"/>
          <w:highlight w:val="none"/>
          <w:u w:val="single"/>
        </w:rPr>
        <w:t xml:space="preserve">  </w:t>
      </w:r>
      <w:r>
        <w:rPr>
          <w:rFonts w:ascii="Times New Roman" w:hAnsi="Times New Roman"/>
          <w:bCs/>
          <w:color w:val="auto"/>
          <w:highlight w:val="none"/>
        </w:rPr>
        <w:t>年</w:t>
      </w:r>
      <w:r>
        <w:rPr>
          <w:rFonts w:ascii="Times New Roman" w:hAnsi="Times New Roman"/>
          <w:bCs/>
          <w:color w:val="auto"/>
          <w:highlight w:val="none"/>
          <w:u w:val="single"/>
        </w:rPr>
        <w:t xml:space="preserve">    </w:t>
      </w:r>
      <w:r>
        <w:rPr>
          <w:rFonts w:ascii="Times New Roman" w:hAnsi="Times New Roman"/>
          <w:bCs/>
          <w:color w:val="auto"/>
          <w:highlight w:val="none"/>
        </w:rPr>
        <w:t>月</w:t>
      </w:r>
      <w:r>
        <w:rPr>
          <w:rFonts w:ascii="Times New Roman" w:hAnsi="Times New Roman"/>
          <w:bCs/>
          <w:color w:val="auto"/>
          <w:highlight w:val="none"/>
          <w:u w:val="single"/>
        </w:rPr>
        <w:t xml:space="preserve">     </w:t>
      </w:r>
      <w:r>
        <w:rPr>
          <w:rFonts w:ascii="Times New Roman" w:hAnsi="Times New Roman"/>
          <w:bCs/>
          <w:color w:val="auto"/>
          <w:highlight w:val="none"/>
        </w:rPr>
        <w:t>日</w:t>
      </w:r>
    </w:p>
    <w:p>
      <w:pPr>
        <w:pStyle w:val="5"/>
        <w:jc w:val="center"/>
        <w:rPr>
          <w:color w:val="auto"/>
          <w:szCs w:val="21"/>
          <w:highlight w:val="none"/>
        </w:rPr>
      </w:pPr>
      <w:r>
        <w:rPr>
          <w:rFonts w:hAnsi="Times New Roman"/>
          <w:color w:val="auto"/>
          <w:highlight w:val="none"/>
        </w:rPr>
        <w:br w:type="page"/>
      </w:r>
      <w:bookmarkStart w:id="1825" w:name="_Toc905652464"/>
      <w:bookmarkStart w:id="1826" w:name="_Toc59202961"/>
      <w:bookmarkStart w:id="1827" w:name="_Toc1297783181"/>
      <w:bookmarkStart w:id="1828" w:name="_Toc205499261"/>
      <w:r>
        <w:rPr>
          <w:rFonts w:hint="eastAsia" w:eastAsia="宋体"/>
          <w:color w:val="auto"/>
          <w:szCs w:val="21"/>
          <w:highlight w:val="none"/>
        </w:rPr>
        <w:t>4.投标保证金</w:t>
      </w:r>
      <w:bookmarkEnd w:id="1825"/>
      <w:bookmarkEnd w:id="1826"/>
      <w:bookmarkEnd w:id="1827"/>
      <w:bookmarkEnd w:id="1828"/>
    </w:p>
    <w:p>
      <w:pPr>
        <w:pStyle w:val="27"/>
        <w:spacing w:line="360" w:lineRule="auto"/>
        <w:ind w:right="-23" w:rightChars="-11"/>
        <w:jc w:val="center"/>
        <w:rPr>
          <w:rFonts w:ascii="Times New Roman" w:hAnsi="Times New Roman" w:cs="Times New Roman"/>
          <w:b/>
          <w:color w:val="auto"/>
          <w:highlight w:val="none"/>
        </w:rPr>
      </w:pPr>
    </w:p>
    <w:p>
      <w:pPr>
        <w:spacing w:line="360" w:lineRule="auto"/>
        <w:jc w:val="left"/>
        <w:rPr>
          <w:color w:val="auto"/>
          <w:szCs w:val="21"/>
          <w:highlight w:val="none"/>
        </w:rPr>
      </w:pPr>
      <w:r>
        <w:rPr>
          <w:rFonts w:hint="default" w:cs="Times New Roman"/>
          <w:color w:val="auto"/>
          <w:highlight w:val="none"/>
        </w:rPr>
        <w:t>投标保证金的转帐（或电汇、网上支付）底单原件的扫描件、电子转账截图或保函（</w:t>
      </w:r>
      <w:r>
        <w:rPr>
          <w:rFonts w:hint="default" w:ascii="Times New Roman" w:hAnsi="Times New Roman" w:eastAsia="宋体" w:cs="Times New Roman"/>
          <w:b w:val="0"/>
          <w:i w:val="0"/>
          <w:caps w:val="0"/>
          <w:color w:val="auto"/>
          <w:spacing w:val="0"/>
          <w:sz w:val="21"/>
          <w:szCs w:val="21"/>
          <w:highlight w:val="none"/>
          <w:shd w:val="clear" w:color="auto" w:fill="auto"/>
          <w:lang w:bidi="ar-SA"/>
        </w:rPr>
        <w:t>投标人使用银行保函、保证保险保函、工程担保保函时，投标人开具纸质保函的，需将保函原件扫描件作为投标文件的组成部分同步上传至全国公共资源交易平台(广西壮族自治区)，工程担保保证人应将出具的纸质保函相关信息录入“广西建筑市场监管云”平台，以实现开标时保函的自动查询及验真通过，否则投标无效;投标人开具电子保函的，需通过全国公共资源交易平台(广西壮族自治区)电子交易系统在开标时自动认证通过，否则投标无效</w:t>
      </w:r>
      <w:r>
        <w:rPr>
          <w:rFonts w:hint="default" w:ascii="Times New Roman" w:hAnsi="Times New Roman" w:eastAsia="宋体" w:cs="Times New Roman"/>
          <w:b w:val="0"/>
          <w:i w:val="0"/>
          <w:caps w:val="0"/>
          <w:color w:val="auto"/>
          <w:spacing w:val="0"/>
          <w:sz w:val="21"/>
          <w:szCs w:val="21"/>
          <w:highlight w:val="none"/>
          <w:shd w:val="clear" w:color="auto" w:fill="auto"/>
          <w:lang w:eastAsia="zh-CN" w:bidi="ar-SA"/>
        </w:rPr>
        <w:t>）</w:t>
      </w:r>
      <w:r>
        <w:rPr>
          <w:rFonts w:hint="eastAsia"/>
          <w:color w:val="auto"/>
          <w:szCs w:val="21"/>
          <w:highlight w:val="none"/>
        </w:rPr>
        <w:t>。</w:t>
      </w:r>
    </w:p>
    <w:p>
      <w:pPr>
        <w:spacing w:line="360" w:lineRule="auto"/>
        <w:jc w:val="left"/>
        <w:rPr>
          <w:color w:val="auto"/>
          <w:szCs w:val="21"/>
          <w:highlight w:val="none"/>
        </w:rPr>
      </w:pPr>
    </w:p>
    <w:p>
      <w:pPr>
        <w:spacing w:line="360" w:lineRule="auto"/>
        <w:jc w:val="left"/>
        <w:rPr>
          <w:color w:val="auto"/>
          <w:szCs w:val="21"/>
          <w:highlight w:val="none"/>
        </w:rPr>
      </w:pP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投标保函示范文本</w:t>
      </w:r>
    </w:p>
    <w:p>
      <w:pPr>
        <w:spacing w:line="360" w:lineRule="auto"/>
        <w:jc w:val="center"/>
        <w:rPr>
          <w:rFonts w:ascii="Times New Roman" w:hAnsi="Times New Roman"/>
          <w:b/>
          <w:bCs/>
          <w:color w:val="auto"/>
          <w:sz w:val="32"/>
          <w:szCs w:val="32"/>
          <w:highlight w:val="none"/>
        </w:rPr>
      </w:pPr>
      <w:r>
        <w:rPr>
          <w:rFonts w:hint="default" w:ascii="Times New Roman" w:hAnsi="Times New Roman"/>
          <w:b/>
          <w:bCs/>
          <w:color w:val="auto"/>
          <w:sz w:val="32"/>
          <w:szCs w:val="32"/>
          <w:highlight w:val="none"/>
        </w:rPr>
        <w:t>（独立保函）</w:t>
      </w:r>
    </w:p>
    <w:p>
      <w:pPr>
        <w:wordWrap w:val="0"/>
        <w:spacing w:line="360" w:lineRule="auto"/>
        <w:jc w:val="right"/>
        <w:rPr>
          <w:rFonts w:ascii="Times New Roman" w:hAnsi="Times New Roman"/>
          <w:color w:val="auto"/>
          <w:szCs w:val="21"/>
          <w:highlight w:val="none"/>
        </w:rPr>
      </w:pPr>
      <w:r>
        <w:rPr>
          <w:rFonts w:hint="default" w:ascii="Times New Roman" w:hAnsi="Times New Roman"/>
          <w:color w:val="auto"/>
          <w:szCs w:val="21"/>
          <w:highlight w:val="none"/>
        </w:rPr>
        <w:t xml:space="preserve">编号： </w:t>
      </w:r>
      <w:r>
        <w:rPr>
          <w:rFonts w:ascii="Times New Roman" w:hAnsi="Times New Roman"/>
          <w:color w:val="auto"/>
          <w:szCs w:val="21"/>
          <w:highlight w:val="none"/>
        </w:rPr>
        <w:t xml:space="preserve">          </w:t>
      </w:r>
    </w:p>
    <w:p>
      <w:pPr>
        <w:spacing w:line="360" w:lineRule="auto"/>
        <w:rPr>
          <w:rFonts w:ascii="Times New Roman" w:hAnsi="Times New Roman"/>
          <w:color w:val="auto"/>
          <w:sz w:val="24"/>
          <w:highlight w:val="none"/>
        </w:rPr>
      </w:pP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bookmarkStart w:id="1829" w:name="_Hlk40303117"/>
      <w:r>
        <w:rPr>
          <w:rFonts w:hint="default" w:ascii="Times New Roman" w:hAnsi="Times New Roman"/>
          <w:color w:val="auto"/>
          <w:sz w:val="24"/>
          <w:highlight w:val="none"/>
        </w:rPr>
        <w:t>申请人：</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r>
        <w:rPr>
          <w:rFonts w:ascii="Times New Roman" w:hAnsi="Times New Roman"/>
          <w:color w:val="auto"/>
          <w:sz w:val="24"/>
          <w:highlight w:val="none"/>
        </w:rPr>
        <w:t>：</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受益人：</w:t>
      </w:r>
      <w:r>
        <w:rPr>
          <w:rFonts w:ascii="Times New Roman" w:hAnsi="Times New Roman"/>
          <w:color w:val="auto"/>
          <w:sz w:val="24"/>
          <w:highlight w:val="none"/>
        </w:rPr>
        <w:t xml:space="preserve"> </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开立人：</w:t>
      </w:r>
    </w:p>
    <w:bookmarkEnd w:id="1829"/>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地址：</w:t>
      </w:r>
    </w:p>
    <w:p>
      <w:pPr>
        <w:spacing w:line="360" w:lineRule="auto"/>
        <w:rPr>
          <w:rFonts w:ascii="Times New Roman" w:hAnsi="Times New Roman"/>
          <w:color w:val="auto"/>
          <w:sz w:val="24"/>
          <w:highlight w:val="none"/>
        </w:rPr>
      </w:pP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致：（受益人名称）</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我方（即“开立人”）已获得通知，本保函申请人（即“投标人”）已响应贵方于</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日就</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（以下简称“本工程”）发出的招标文件，并已向招标人（即“受益人”）提交了投标文件（即“基础交易”）。</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一、我方理解根据招标条件，投标人必须提交一份投标保函（以下简称“本保函”），以担保投标人诚信履行其在上述基础交易中承担的投标人义务。鉴此，应申请人要求，我方在此同意向贵方出具此投标保函，本保函担保金额最高不超过</w:t>
      </w:r>
      <w:r>
        <w:rPr>
          <w:rFonts w:ascii="Times New Roman" w:hAnsi="Times New Roman"/>
          <w:color w:val="auto"/>
          <w:sz w:val="24"/>
          <w:highlight w:val="none"/>
        </w:rPr>
        <w:t>人民币（大写）</w:t>
      </w:r>
      <w:r>
        <w:rPr>
          <w:rFonts w:ascii="Times New Roman" w:hAnsi="Times New Roman"/>
          <w:color w:val="auto"/>
          <w:sz w:val="24"/>
          <w:highlight w:val="none"/>
          <w:u w:val="single"/>
        </w:rPr>
        <w:t xml:space="preserve">      </w:t>
      </w:r>
      <w:r>
        <w:rPr>
          <w:rFonts w:ascii="Times New Roman" w:hAnsi="Times New Roman"/>
          <w:color w:val="auto"/>
          <w:sz w:val="24"/>
          <w:highlight w:val="none"/>
        </w:rPr>
        <w:t>元（¥</w:t>
      </w:r>
      <w:r>
        <w:rPr>
          <w:rFonts w:ascii="Times New Roman" w:hAnsi="Times New Roman"/>
          <w:color w:val="auto"/>
          <w:sz w:val="24"/>
          <w:highlight w:val="none"/>
          <w:u w:val="single"/>
        </w:rPr>
        <w:t xml:space="preserve">       </w:t>
      </w:r>
      <w:r>
        <w:rPr>
          <w:rFonts w:ascii="Times New Roman" w:hAnsi="Times New Roman"/>
          <w:color w:val="auto"/>
          <w:sz w:val="24"/>
          <w:highlight w:val="none"/>
        </w:rPr>
        <w:t>）。</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二、我方在投标人发生以下情形时承担保证担保责任：</w:t>
      </w:r>
      <w:r>
        <w:rPr>
          <w:rFonts w:ascii="Times New Roman" w:hAnsi="Times New Roman"/>
          <w:color w:val="auto"/>
          <w:sz w:val="24"/>
          <w:highlight w:val="none"/>
        </w:rPr>
        <w:t xml:space="preserve"> </w:t>
      </w:r>
    </w:p>
    <w:p>
      <w:pPr>
        <w:pStyle w:val="65"/>
        <w:spacing w:line="360" w:lineRule="auto"/>
        <w:ind w:left="480" w:firstLine="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（1）投标</w:t>
      </w:r>
      <w:r>
        <w:rPr>
          <w:rFonts w:ascii="Times New Roman" w:hAnsi="Times New Roman"/>
          <w:color w:val="auto"/>
          <w:sz w:val="24"/>
          <w:szCs w:val="24"/>
          <w:highlight w:val="none"/>
        </w:rPr>
        <w:t xml:space="preserve">人在开标后和投标有效期满之前撤销投标的； </w:t>
      </w:r>
    </w:p>
    <w:p>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（2）</w:t>
      </w:r>
      <w:r>
        <w:rPr>
          <w:rFonts w:ascii="Times New Roman" w:hAnsi="Times New Roman"/>
          <w:color w:val="auto"/>
          <w:sz w:val="24"/>
          <w:szCs w:val="24"/>
          <w:highlight w:val="none"/>
        </w:rPr>
        <w:t>投标人在收到中标通知后，</w:t>
      </w:r>
      <w:r>
        <w:rPr>
          <w:rFonts w:hint="default" w:ascii="Times New Roman" w:hAnsi="Times New Roman"/>
          <w:color w:val="auto"/>
          <w:sz w:val="24"/>
          <w:szCs w:val="24"/>
          <w:highlight w:val="none"/>
        </w:rPr>
        <w:t>不能或拒绝</w:t>
      </w:r>
      <w:r>
        <w:rPr>
          <w:rFonts w:ascii="Times New Roman" w:hAnsi="Times New Roman"/>
          <w:color w:val="auto"/>
          <w:sz w:val="24"/>
          <w:szCs w:val="24"/>
          <w:highlight w:val="none"/>
        </w:rPr>
        <w:t xml:space="preserve">在中标通知书规定的时间内与贵方签订合同； </w:t>
      </w:r>
    </w:p>
    <w:p>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（3）投标人在与贵方签订合同后，未在规定的时间内提交符合招标文件要求的履约担保；</w:t>
      </w:r>
    </w:p>
    <w:p>
      <w:pPr>
        <w:pStyle w:val="65"/>
        <w:spacing w:line="360" w:lineRule="auto"/>
        <w:ind w:firstLine="480" w:firstLineChars="0"/>
        <w:rPr>
          <w:rFonts w:ascii="Times New Roman" w:hAnsi="Times New Roman"/>
          <w:color w:val="auto"/>
          <w:sz w:val="24"/>
          <w:szCs w:val="24"/>
          <w:highlight w:val="none"/>
        </w:rPr>
      </w:pPr>
      <w:r>
        <w:rPr>
          <w:rFonts w:hint="default" w:ascii="Times New Roman" w:hAnsi="Times New Roman"/>
          <w:color w:val="auto"/>
          <w:sz w:val="24"/>
          <w:szCs w:val="24"/>
          <w:highlight w:val="none"/>
        </w:rPr>
        <w:t>（4）投标人违反</w:t>
      </w:r>
      <w:r>
        <w:rPr>
          <w:rFonts w:ascii="Times New Roman" w:hAnsi="Times New Roman"/>
          <w:color w:val="auto"/>
          <w:sz w:val="24"/>
          <w:szCs w:val="24"/>
          <w:highlight w:val="none"/>
        </w:rPr>
        <w:t>招标文件规定</w:t>
      </w:r>
      <w:r>
        <w:rPr>
          <w:rFonts w:hint="default" w:ascii="Times New Roman" w:hAnsi="Times New Roman"/>
          <w:color w:val="auto"/>
          <w:sz w:val="24"/>
          <w:szCs w:val="24"/>
          <w:highlight w:val="none"/>
        </w:rPr>
        <w:t>的其他</w:t>
      </w:r>
      <w:r>
        <w:rPr>
          <w:rFonts w:ascii="Times New Roman" w:hAnsi="Times New Roman"/>
          <w:color w:val="auto"/>
          <w:sz w:val="24"/>
          <w:szCs w:val="24"/>
          <w:highlight w:val="none"/>
        </w:rPr>
        <w:t>情形。</w:t>
      </w:r>
    </w:p>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三、本保函为</w:t>
      </w:r>
      <w:r>
        <w:rPr>
          <w:rFonts w:ascii="Times New Roman" w:hAnsi="Times New Roman"/>
          <w:color w:val="auto"/>
          <w:sz w:val="24"/>
          <w:highlight w:val="none"/>
        </w:rPr>
        <w:t>不可撤销、</w:t>
      </w:r>
      <w:r>
        <w:rPr>
          <w:rFonts w:hint="default" w:ascii="Times New Roman" w:hAnsi="Times New Roman"/>
          <w:color w:val="auto"/>
          <w:sz w:val="24"/>
          <w:highlight w:val="none"/>
        </w:rPr>
        <w:t>不可转让的见索即付</w:t>
      </w:r>
      <w:r>
        <w:rPr>
          <w:rFonts w:ascii="Times New Roman" w:hAnsi="Times New Roman"/>
          <w:color w:val="auto"/>
          <w:sz w:val="24"/>
          <w:highlight w:val="none"/>
        </w:rPr>
        <w:t>独立</w:t>
      </w:r>
      <w:r>
        <w:rPr>
          <w:rFonts w:hint="default" w:ascii="Times New Roman" w:hAnsi="Times New Roman"/>
          <w:color w:val="auto"/>
          <w:sz w:val="24"/>
          <w:highlight w:val="none"/>
        </w:rPr>
        <w:t>保函</w:t>
      </w:r>
      <w:r>
        <w:rPr>
          <w:rFonts w:ascii="Times New Roman" w:hAnsi="Times New Roman"/>
          <w:color w:val="auto"/>
          <w:sz w:val="24"/>
          <w:highlight w:val="none"/>
        </w:rPr>
        <w:t>。</w:t>
      </w:r>
      <w:r>
        <w:rPr>
          <w:rFonts w:hint="default" w:ascii="Times New Roman" w:hAnsi="Times New Roman"/>
          <w:color w:val="auto"/>
          <w:sz w:val="24"/>
          <w:highlight w:val="none"/>
        </w:rPr>
        <w:t>本保函</w:t>
      </w:r>
      <w:r>
        <w:rPr>
          <w:rFonts w:ascii="Times New Roman" w:hAnsi="Times New Roman"/>
          <w:color w:val="auto"/>
          <w:sz w:val="24"/>
          <w:highlight w:val="none"/>
        </w:rPr>
        <w:t>有效期自</w:t>
      </w:r>
      <w:r>
        <w:rPr>
          <w:rFonts w:hint="default" w:ascii="Times New Roman" w:hAnsi="Times New Roman"/>
          <w:color w:val="auto"/>
          <w:sz w:val="24"/>
          <w:highlight w:val="none"/>
        </w:rPr>
        <w:t>开立之日起</w:t>
      </w:r>
      <w:r>
        <w:rPr>
          <w:rFonts w:ascii="Times New Roman" w:hAnsi="Times New Roman"/>
          <w:color w:val="auto"/>
          <w:sz w:val="24"/>
          <w:highlight w:val="none"/>
        </w:rPr>
        <w:t>至</w:t>
      </w:r>
      <w:r>
        <w:rPr>
          <w:rFonts w:hint="default" w:ascii="Times New Roman" w:hAnsi="Times New Roman"/>
          <w:color w:val="auto"/>
          <w:sz w:val="24"/>
          <w:highlight w:val="none"/>
        </w:rPr>
        <w:t>投标有效期届满之日后的</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r>
        <w:rPr>
          <w:rFonts w:ascii="Times New Roman" w:hAnsi="Times New Roman"/>
          <w:color w:val="auto"/>
          <w:sz w:val="24"/>
          <w:highlight w:val="none"/>
        </w:rPr>
        <w:t>。</w:t>
      </w:r>
      <w:r>
        <w:rPr>
          <w:rFonts w:hint="default" w:ascii="Times New Roman" w:hAnsi="Times New Roman"/>
          <w:color w:val="auto"/>
          <w:sz w:val="24"/>
          <w:highlight w:val="none"/>
        </w:rPr>
        <w:t>投标有效期延长的，本保函有效期相应顺延</w:t>
      </w:r>
      <w:bookmarkStart w:id="1830" w:name="_Hlk58489417"/>
      <w:r>
        <w:rPr>
          <w:rFonts w:hint="default" w:ascii="Times New Roman" w:hAnsi="Times New Roman"/>
          <w:color w:val="auto"/>
          <w:sz w:val="24"/>
          <w:highlight w:val="none"/>
        </w:rPr>
        <w:t>，最迟不超过</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年</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月</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日</w:t>
      </w:r>
      <w:bookmarkEnd w:id="1830"/>
      <w:r>
        <w:rPr>
          <w:rFonts w:hint="default" w:ascii="Times New Roman" w:hAnsi="Times New Roman"/>
          <w:color w:val="auto"/>
          <w:sz w:val="24"/>
          <w:highlight w:val="none"/>
        </w:rPr>
        <w:t>。</w:t>
      </w:r>
    </w:p>
    <w:p>
      <w:pPr>
        <w:spacing w:line="360" w:lineRule="auto"/>
        <w:ind w:firstLine="480"/>
        <w:rPr>
          <w:rFonts w:ascii="Times New Roman" w:hAnsi="Times New Roman"/>
          <w:color w:val="auto"/>
          <w:sz w:val="24"/>
          <w:highlight w:val="none"/>
        </w:rPr>
      </w:pPr>
      <w:bookmarkStart w:id="1831" w:name="_Hlk40302764"/>
      <w:r>
        <w:rPr>
          <w:rFonts w:hint="default" w:ascii="Times New Roman" w:hAnsi="Times New Roman"/>
          <w:color w:val="auto"/>
          <w:sz w:val="24"/>
          <w:highlight w:val="none"/>
        </w:rPr>
        <w:t>四、我方承诺，在收到受益人发来的书面付款通知后的</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u w:val="single"/>
        </w:rPr>
        <w:t xml:space="preserve"> </w:t>
      </w:r>
      <w:r>
        <w:rPr>
          <w:rFonts w:hint="default" w:ascii="Times New Roman" w:hAnsi="Times New Roman"/>
          <w:color w:val="auto"/>
          <w:sz w:val="24"/>
          <w:highlight w:val="none"/>
        </w:rPr>
        <w:t>日内无条件支付，前述书面付款通知即为付款要求之单据，且应满足以下要求：</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（1）付款通知到达的日期在本保函的有效期内；</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（2）载明要求支付的金额；</w:t>
      </w:r>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（3）</w:t>
      </w:r>
      <w:bookmarkStart w:id="1832" w:name="_Hlk40354215"/>
      <w:r>
        <w:rPr>
          <w:rFonts w:hint="default" w:ascii="Times New Roman" w:hAnsi="Times New Roman"/>
          <w:color w:val="auto"/>
          <w:sz w:val="24"/>
          <w:highlight w:val="none"/>
        </w:rPr>
        <w:t>载明申请人违反招投标文件规定的义务内容和具体条款；</w:t>
      </w:r>
      <w:bookmarkEnd w:id="1832"/>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（4）</w:t>
      </w:r>
      <w:bookmarkStart w:id="1833" w:name="_Hlk40354839"/>
      <w:r>
        <w:rPr>
          <w:rFonts w:hint="default" w:ascii="Times New Roman" w:hAnsi="Times New Roman"/>
          <w:color w:val="auto"/>
          <w:sz w:val="24"/>
          <w:highlight w:val="none"/>
        </w:rPr>
        <w:t>声明不存在招标文件规定或我国法律规定免除申请人或我方支付责任的情形；</w:t>
      </w:r>
      <w:bookmarkEnd w:id="1833"/>
    </w:p>
    <w:p>
      <w:pPr>
        <w:spacing w:line="360" w:lineRule="auto"/>
        <w:ind w:firstLine="480"/>
        <w:rPr>
          <w:rFonts w:ascii="Times New Roman" w:hAnsi="Times New Roman"/>
          <w:color w:val="auto"/>
          <w:sz w:val="24"/>
          <w:highlight w:val="none"/>
        </w:rPr>
      </w:pPr>
      <w:r>
        <w:rPr>
          <w:rFonts w:hint="default" w:ascii="Times New Roman" w:hAnsi="Times New Roman"/>
          <w:color w:val="auto"/>
          <w:sz w:val="24"/>
          <w:highlight w:val="none"/>
        </w:rPr>
        <w:t>（5）书面付款通知应在本保函有效期内到达的地址是：</w:t>
      </w:r>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p>
    <w:bookmarkEnd w:id="1831"/>
    <w:p>
      <w:pPr>
        <w:spacing w:line="360" w:lineRule="auto"/>
        <w:rPr>
          <w:rFonts w:ascii="Times New Roman" w:hAnsi="Times New Roman"/>
          <w:color w:val="auto"/>
          <w:sz w:val="24"/>
          <w:highlight w:val="none"/>
        </w:rPr>
      </w:pPr>
      <w:r>
        <w:rPr>
          <w:rFonts w:hint="default" w:ascii="Times New Roman" w:hAnsi="Times New Roman"/>
          <w:color w:val="auto"/>
          <w:sz w:val="24"/>
          <w:highlight w:val="none"/>
        </w:rPr>
        <w:t xml:space="preserve">    </w:t>
      </w:r>
      <w:bookmarkStart w:id="1834" w:name="_Hlk40303486"/>
      <w:r>
        <w:rPr>
          <w:rFonts w:hint="default" w:ascii="Times New Roman" w:hAnsi="Times New Roman"/>
          <w:color w:val="auto"/>
          <w:sz w:val="24"/>
          <w:highlight w:val="none"/>
        </w:rPr>
        <w:t>受益人发出的书面付款通知应由其为鉴明受益人法定代表人（负责人）或授权代理人签字并加盖公章。</w:t>
      </w:r>
      <w:bookmarkEnd w:id="1834"/>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五、</w:t>
      </w:r>
      <w:r>
        <w:rPr>
          <w:rFonts w:ascii="Times New Roman" w:hAnsi="Times New Roman"/>
          <w:color w:val="auto"/>
          <w:sz w:val="24"/>
          <w:highlight w:val="none"/>
        </w:rPr>
        <w:t>本保函项下的权利不得转让，不得设定担保。</w:t>
      </w:r>
      <w:r>
        <w:rPr>
          <w:rFonts w:hint="default" w:ascii="Times New Roman" w:hAnsi="Times New Roman"/>
          <w:color w:val="auto"/>
          <w:sz w:val="24"/>
          <w:highlight w:val="none"/>
        </w:rPr>
        <w:t>贵方</w:t>
      </w:r>
      <w:r>
        <w:rPr>
          <w:rFonts w:ascii="Times New Roman" w:hAnsi="Times New Roman"/>
          <w:color w:val="auto"/>
          <w:sz w:val="24"/>
          <w:highlight w:val="none"/>
        </w:rPr>
        <w:t>未经我方书面同意转让本保函或其项下任何权利，</w:t>
      </w:r>
      <w:r>
        <w:rPr>
          <w:rFonts w:hint="default" w:ascii="Times New Roman" w:hAnsi="Times New Roman"/>
          <w:color w:val="auto"/>
          <w:sz w:val="24"/>
          <w:highlight w:val="none"/>
        </w:rPr>
        <w:t>对我方不发生法律效力</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六、</w:t>
      </w:r>
      <w:r>
        <w:rPr>
          <w:rFonts w:ascii="Times New Roman" w:hAnsi="Times New Roman"/>
          <w:color w:val="auto"/>
          <w:sz w:val="24"/>
          <w:highlight w:val="none"/>
        </w:rPr>
        <w:t xml:space="preserve">本保函项下的基础交易不成立、不生效、无效、被撤销、被解除，不影响本保函的独立有效。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七、受益人</w:t>
      </w:r>
      <w:r>
        <w:rPr>
          <w:rFonts w:ascii="Times New Roman" w:hAnsi="Times New Roman"/>
          <w:color w:val="auto"/>
          <w:sz w:val="24"/>
          <w:highlight w:val="none"/>
        </w:rPr>
        <w:t>应在本保函到期后的</w:t>
      </w:r>
      <w:r>
        <w:rPr>
          <w:rFonts w:hint="default" w:ascii="Times New Roman" w:hAnsi="Times New Roman"/>
          <w:color w:val="auto"/>
          <w:sz w:val="24"/>
          <w:highlight w:val="none"/>
        </w:rPr>
        <w:t>七</w:t>
      </w:r>
      <w:r>
        <w:rPr>
          <w:rFonts w:ascii="Times New Roman" w:hAnsi="Times New Roman"/>
          <w:color w:val="auto"/>
          <w:sz w:val="24"/>
          <w:highlight w:val="none"/>
        </w:rPr>
        <w:t>日内将本保函正本退回我方</w:t>
      </w:r>
      <w:r>
        <w:rPr>
          <w:rFonts w:hint="default" w:ascii="Times New Roman" w:hAnsi="Times New Roman"/>
          <w:color w:val="auto"/>
          <w:sz w:val="24"/>
          <w:highlight w:val="none"/>
        </w:rPr>
        <w:t>注销</w:t>
      </w:r>
      <w:r>
        <w:rPr>
          <w:rFonts w:ascii="Times New Roman" w:hAnsi="Times New Roman"/>
          <w:color w:val="auto"/>
          <w:sz w:val="24"/>
          <w:highlight w:val="none"/>
        </w:rPr>
        <w:t>，但是不论</w:t>
      </w:r>
      <w:r>
        <w:rPr>
          <w:rFonts w:hint="default" w:ascii="Times New Roman" w:hAnsi="Times New Roman"/>
          <w:color w:val="auto"/>
          <w:sz w:val="24"/>
          <w:highlight w:val="none"/>
        </w:rPr>
        <w:t>受益人</w:t>
      </w:r>
      <w:r>
        <w:rPr>
          <w:rFonts w:ascii="Times New Roman" w:hAnsi="Times New Roman"/>
          <w:color w:val="auto"/>
          <w:sz w:val="24"/>
          <w:highlight w:val="none"/>
        </w:rPr>
        <w:t>是否按此要求将本保函正本退回我方，我方在本保函项下的义务和责任均在保函</w:t>
      </w:r>
      <w:r>
        <w:rPr>
          <w:rFonts w:hint="default" w:ascii="Times New Roman" w:hAnsi="Times New Roman"/>
          <w:color w:val="auto"/>
          <w:sz w:val="24"/>
          <w:highlight w:val="none"/>
        </w:rPr>
        <w:t>有效期</w:t>
      </w:r>
      <w:r>
        <w:rPr>
          <w:rFonts w:ascii="Times New Roman" w:hAnsi="Times New Roman"/>
          <w:color w:val="auto"/>
          <w:sz w:val="24"/>
          <w:highlight w:val="none"/>
        </w:rPr>
        <w:t xml:space="preserve">到期后自动消灭。 </w:t>
      </w:r>
    </w:p>
    <w:p>
      <w:pPr>
        <w:spacing w:line="360" w:lineRule="auto"/>
        <w:ind w:firstLine="480" w:firstLineChars="200"/>
        <w:rPr>
          <w:rFonts w:ascii="Times New Roman" w:hAnsi="Times New Roman"/>
          <w:color w:val="auto"/>
          <w:sz w:val="24"/>
          <w:highlight w:val="none"/>
        </w:rPr>
      </w:pPr>
      <w:bookmarkStart w:id="1835" w:name="_Hlk40303383"/>
      <w:bookmarkStart w:id="1836" w:name="_Hlk40354981"/>
      <w:r>
        <w:rPr>
          <w:rFonts w:hint="default" w:ascii="Times New Roman" w:hAnsi="Times New Roman"/>
          <w:color w:val="auto"/>
          <w:sz w:val="24"/>
          <w:highlight w:val="none"/>
        </w:rPr>
        <w:t>八、</w:t>
      </w:r>
      <w:r>
        <w:rPr>
          <w:rFonts w:ascii="Times New Roman" w:hAnsi="Times New Roman"/>
          <w:color w:val="auto"/>
          <w:sz w:val="24"/>
          <w:highlight w:val="none"/>
        </w:rPr>
        <w:t>本保函</w:t>
      </w:r>
      <w:r>
        <w:rPr>
          <w:rFonts w:hint="default" w:ascii="Times New Roman" w:hAnsi="Times New Roman"/>
          <w:color w:val="auto"/>
          <w:sz w:val="24"/>
          <w:highlight w:val="none"/>
        </w:rPr>
        <w:t>适用的法律为中华人民共和国法律，争议裁判管辖地为中华人民共和国</w:t>
      </w:r>
      <w:bookmarkEnd w:id="1835"/>
      <w:r>
        <w:rPr>
          <w:rFonts w:hint="default" w:ascii="Times New Roman" w:hAnsi="Times New Roman"/>
          <w:color w:val="auto"/>
          <w:sz w:val="24"/>
          <w:highlight w:val="none"/>
          <w:u w:val="single"/>
        </w:rPr>
        <w:t xml:space="preserve"> </w:t>
      </w:r>
      <w:r>
        <w:rPr>
          <w:rFonts w:ascii="Times New Roman" w:hAnsi="Times New Roman"/>
          <w:color w:val="auto"/>
          <w:sz w:val="24"/>
          <w:highlight w:val="none"/>
          <w:u w:val="single"/>
        </w:rPr>
        <w:t xml:space="preserve">    </w:t>
      </w:r>
      <w:r>
        <w:rPr>
          <w:rFonts w:hint="default" w:ascii="Times New Roman" w:hAnsi="Times New Roman"/>
          <w:color w:val="auto"/>
          <w:sz w:val="24"/>
          <w:highlight w:val="none"/>
        </w:rPr>
        <w:t>。</w:t>
      </w:r>
      <w:r>
        <w:rPr>
          <w:rFonts w:ascii="Times New Roman" w:hAnsi="Times New Roman"/>
          <w:color w:val="auto"/>
          <w:sz w:val="24"/>
          <w:highlight w:val="none"/>
        </w:rPr>
        <w:t xml:space="preserve"> </w:t>
      </w:r>
    </w:p>
    <w:bookmarkEnd w:id="1836"/>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九、</w:t>
      </w:r>
      <w:r>
        <w:rPr>
          <w:rFonts w:ascii="Times New Roman" w:hAnsi="Times New Roman"/>
          <w:color w:val="auto"/>
          <w:sz w:val="24"/>
          <w:highlight w:val="none"/>
        </w:rPr>
        <w:t>本保函自我方法定代表人</w:t>
      </w:r>
      <w:r>
        <w:rPr>
          <w:rFonts w:hint="default" w:ascii="Times New Roman" w:hAnsi="Times New Roman"/>
          <w:color w:val="auto"/>
          <w:sz w:val="24"/>
          <w:highlight w:val="none"/>
        </w:rPr>
        <w:t>或授权代表</w:t>
      </w:r>
      <w:r>
        <w:rPr>
          <w:rFonts w:ascii="Times New Roman" w:hAnsi="Times New Roman"/>
          <w:color w:val="auto"/>
          <w:sz w:val="24"/>
          <w:highlight w:val="none"/>
        </w:rPr>
        <w:t>签字</w:t>
      </w:r>
      <w:r>
        <w:rPr>
          <w:rFonts w:hint="default" w:ascii="Times New Roman" w:hAnsi="Times New Roman"/>
          <w:color w:val="auto"/>
          <w:sz w:val="24"/>
          <w:highlight w:val="none"/>
        </w:rPr>
        <w:t>并</w:t>
      </w:r>
      <w:r>
        <w:rPr>
          <w:rFonts w:ascii="Times New Roman" w:hAnsi="Times New Roman"/>
          <w:color w:val="auto"/>
          <w:sz w:val="24"/>
          <w:highlight w:val="none"/>
        </w:rPr>
        <w:t xml:space="preserve">加盖公章之日起生效。 </w:t>
      </w:r>
    </w:p>
    <w:p>
      <w:pPr>
        <w:spacing w:line="360" w:lineRule="auto"/>
        <w:ind w:firstLine="480" w:firstLineChars="200"/>
        <w:rPr>
          <w:rFonts w:ascii="Times New Roman" w:hAnsi="Times New Roman"/>
          <w:color w:val="auto"/>
          <w:sz w:val="24"/>
          <w:highlight w:val="none"/>
        </w:rPr>
      </w:pP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开 立 人</w:t>
      </w:r>
      <w:r>
        <w:rPr>
          <w:rFonts w:ascii="Times New Roman" w:hAnsi="Times New Roman"/>
          <w:color w:val="auto"/>
          <w:sz w:val="24"/>
          <w:highlight w:val="none"/>
        </w:rPr>
        <w:t xml:space="preserve">：                 </w:t>
      </w:r>
      <w:r>
        <w:rPr>
          <w:rFonts w:hint="default" w:ascii="Times New Roman" w:hAnsi="Times New Roman"/>
          <w:color w:val="auto"/>
          <w:sz w:val="24"/>
          <w:highlight w:val="none"/>
        </w:rPr>
        <w:t xml:space="preserve">               </w:t>
      </w:r>
      <w:r>
        <w:rPr>
          <w:rFonts w:ascii="Times New Roman" w:hAnsi="Times New Roman"/>
          <w:color w:val="auto"/>
          <w:sz w:val="24"/>
          <w:highlight w:val="none"/>
        </w:rPr>
        <w:t>（</w:t>
      </w:r>
      <w:r>
        <w:rPr>
          <w:rFonts w:hint="default" w:ascii="Times New Roman" w:hAnsi="Times New Roman"/>
          <w:color w:val="auto"/>
          <w:sz w:val="24"/>
          <w:highlight w:val="none"/>
        </w:rPr>
        <w:t>公</w:t>
      </w:r>
      <w:r>
        <w:rPr>
          <w:rFonts w:ascii="Times New Roman" w:hAnsi="Times New Roman"/>
          <w:color w:val="auto"/>
          <w:sz w:val="24"/>
          <w:highlight w:val="none"/>
        </w:rPr>
        <w:t xml:space="preserve">章）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法定代表人（或授权代表） ：</w:t>
      </w:r>
      <w:r>
        <w:rPr>
          <w:rFonts w:ascii="Times New Roman" w:hAnsi="Times New Roman"/>
          <w:color w:val="auto"/>
          <w:sz w:val="24"/>
          <w:highlight w:val="none"/>
        </w:rPr>
        <w:t xml:space="preserve">               （签字）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地</w:t>
      </w:r>
      <w:r>
        <w:rPr>
          <w:rFonts w:ascii="Times New Roman" w:hAnsi="Times New Roman"/>
          <w:color w:val="auto"/>
          <w:sz w:val="24"/>
          <w:highlight w:val="none"/>
        </w:rPr>
        <w:t xml:space="preserve">    址：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邮政编码：</w:t>
      </w:r>
      <w:r>
        <w:rPr>
          <w:rFonts w:ascii="Times New Roman" w:hAnsi="Times New Roman"/>
          <w:color w:val="auto"/>
          <w:sz w:val="24"/>
          <w:highlight w:val="none"/>
        </w:rPr>
        <w:t xml:space="preserve">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电</w:t>
      </w:r>
      <w:r>
        <w:rPr>
          <w:rFonts w:ascii="Times New Roman" w:hAnsi="Times New Roman"/>
          <w:color w:val="auto"/>
          <w:sz w:val="24"/>
          <w:highlight w:val="none"/>
        </w:rPr>
        <w:t xml:space="preserve">    话：                 </w:t>
      </w:r>
    </w:p>
    <w:p>
      <w:pPr>
        <w:spacing w:line="360" w:lineRule="auto"/>
        <w:ind w:firstLine="480" w:firstLineChars="200"/>
        <w:rPr>
          <w:rFonts w:ascii="Times New Roman" w:hAnsi="Times New Roman"/>
          <w:color w:val="auto"/>
          <w:sz w:val="24"/>
          <w:highlight w:val="none"/>
        </w:rPr>
      </w:pPr>
      <w:r>
        <w:rPr>
          <w:rFonts w:hint="default" w:ascii="Times New Roman" w:hAnsi="Times New Roman"/>
          <w:color w:val="auto"/>
          <w:sz w:val="24"/>
          <w:highlight w:val="none"/>
        </w:rPr>
        <w:t>传</w:t>
      </w:r>
      <w:r>
        <w:rPr>
          <w:rFonts w:ascii="Times New Roman" w:hAnsi="Times New Roman"/>
          <w:color w:val="auto"/>
          <w:sz w:val="24"/>
          <w:highlight w:val="none"/>
        </w:rPr>
        <w:t xml:space="preserve">    真：                 </w:t>
      </w:r>
    </w:p>
    <w:p>
      <w:pPr>
        <w:spacing w:line="360" w:lineRule="auto"/>
        <w:ind w:firstLine="480" w:firstLineChars="200"/>
        <w:rPr>
          <w:color w:val="auto"/>
          <w:highlight w:val="none"/>
        </w:rPr>
      </w:pPr>
      <w:r>
        <w:rPr>
          <w:rFonts w:hint="default" w:ascii="Times New Roman" w:hAnsi="Times New Roman"/>
          <w:color w:val="auto"/>
          <w:sz w:val="24"/>
          <w:highlight w:val="none"/>
        </w:rPr>
        <w:t>开立时间：</w:t>
      </w:r>
      <w:r>
        <w:rPr>
          <w:rFonts w:ascii="Times New Roman" w:hAnsi="Times New Roman"/>
          <w:color w:val="auto"/>
          <w:sz w:val="24"/>
          <w:highlight w:val="none"/>
        </w:rPr>
        <w:t xml:space="preserve">      年      月   </w:t>
      </w:r>
      <w:r>
        <w:rPr>
          <w:rFonts w:hint="default" w:ascii="Times New Roman" w:hAnsi="Times New Roman"/>
          <w:color w:val="auto"/>
          <w:sz w:val="24"/>
          <w:highlight w:val="none"/>
        </w:rPr>
        <w:t>日</w:t>
      </w:r>
    </w:p>
    <w:p>
      <w:pPr>
        <w:spacing w:line="360" w:lineRule="auto"/>
        <w:jc w:val="left"/>
        <w:rPr>
          <w:color w:val="auto"/>
          <w:szCs w:val="21"/>
          <w:highlight w:val="none"/>
        </w:rPr>
      </w:pPr>
    </w:p>
    <w:p>
      <w:pPr>
        <w:pStyle w:val="5"/>
        <w:jc w:val="center"/>
        <w:rPr>
          <w:rFonts w:hAnsi="Times New Roman" w:cs="Times New Roman"/>
          <w:b w:val="0"/>
          <w:color w:val="auto"/>
          <w:highlight w:val="none"/>
        </w:rPr>
      </w:pPr>
      <w:bookmarkStart w:id="1837" w:name="_Toc59202962"/>
      <w:bookmarkStart w:id="1838" w:name="_Toc1851010850"/>
      <w:r>
        <w:rPr>
          <w:color w:val="auto"/>
          <w:szCs w:val="21"/>
          <w:highlight w:val="none"/>
        </w:rPr>
        <w:t>5</w:t>
      </w:r>
      <w:r>
        <w:rPr>
          <w:rFonts w:hint="eastAsia"/>
          <w:color w:val="auto"/>
          <w:szCs w:val="21"/>
          <w:highlight w:val="none"/>
        </w:rPr>
        <w:t>.工程建设全过程咨询项目负责人</w:t>
      </w:r>
      <w:r>
        <w:rPr>
          <w:color w:val="auto"/>
          <w:szCs w:val="21"/>
          <w:highlight w:val="none"/>
        </w:rPr>
        <w:t>简历表</w:t>
      </w:r>
      <w:bookmarkEnd w:id="1837"/>
      <w:bookmarkEnd w:id="1838"/>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default" w:cs="Times New Roman"/>
                <w:color w:val="auto"/>
                <w:highlight w:val="none"/>
              </w:rPr>
              <w:t>姓名</w:t>
            </w:r>
          </w:p>
        </w:tc>
        <w:tc>
          <w:tcPr>
            <w:tcW w:w="2340" w:type="dxa"/>
            <w:gridSpan w:val="6"/>
            <w:vAlign w:val="center"/>
          </w:tcPr>
          <w:p>
            <w:pPr>
              <w:jc w:val="center"/>
              <w:rPr>
                <w:color w:val="auto"/>
                <w:highlight w:val="none"/>
              </w:rPr>
            </w:pPr>
          </w:p>
        </w:tc>
        <w:tc>
          <w:tcPr>
            <w:tcW w:w="1893" w:type="dxa"/>
            <w:gridSpan w:val="5"/>
            <w:vAlign w:val="center"/>
          </w:tcPr>
          <w:p>
            <w:pPr>
              <w:jc w:val="center"/>
              <w:rPr>
                <w:color w:val="auto"/>
                <w:highlight w:val="none"/>
              </w:rPr>
            </w:pPr>
            <w:r>
              <w:rPr>
                <w:rFonts w:hint="default" w:cs="Times New Roman"/>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年龄</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default" w:cs="Times New Roman"/>
                <w:color w:val="auto"/>
                <w:highlight w:val="none"/>
              </w:rPr>
              <w:t>岗位</w:t>
            </w:r>
          </w:p>
        </w:tc>
        <w:tc>
          <w:tcPr>
            <w:tcW w:w="2340" w:type="dxa"/>
            <w:gridSpan w:val="6"/>
            <w:vAlign w:val="center"/>
          </w:tcPr>
          <w:p>
            <w:pPr>
              <w:jc w:val="center"/>
              <w:rPr>
                <w:color w:val="auto"/>
                <w:highlight w:val="none"/>
              </w:rPr>
            </w:pPr>
            <w:r>
              <w:rPr>
                <w:rFonts w:hint="eastAsia"/>
                <w:color w:val="auto"/>
                <w:szCs w:val="21"/>
                <w:highlight w:val="none"/>
              </w:rPr>
              <w:t>工程建设全过程咨询项目负责人</w:t>
            </w:r>
          </w:p>
        </w:tc>
        <w:tc>
          <w:tcPr>
            <w:tcW w:w="1893" w:type="dxa"/>
            <w:gridSpan w:val="5"/>
            <w:vAlign w:val="center"/>
          </w:tcPr>
          <w:p>
            <w:pPr>
              <w:jc w:val="center"/>
              <w:rPr>
                <w:color w:val="auto"/>
                <w:highlight w:val="none"/>
              </w:rPr>
            </w:pPr>
            <w:r>
              <w:rPr>
                <w:rFonts w:hint="default" w:cs="Times New Roman"/>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学历</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pPr>
              <w:jc w:val="center"/>
              <w:rPr>
                <w:color w:val="auto"/>
                <w:highlight w:val="none"/>
              </w:rPr>
            </w:pPr>
          </w:p>
        </w:tc>
        <w:tc>
          <w:tcPr>
            <w:tcW w:w="1893" w:type="dxa"/>
            <w:gridSpan w:val="5"/>
            <w:vAlign w:val="center"/>
          </w:tcPr>
          <w:p>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pPr>
              <w:jc w:val="center"/>
              <w:rPr>
                <w:color w:val="auto"/>
                <w:highlight w:val="none"/>
              </w:rPr>
            </w:pPr>
          </w:p>
        </w:tc>
        <w:tc>
          <w:tcPr>
            <w:tcW w:w="1402" w:type="dxa"/>
            <w:gridSpan w:val="5"/>
            <w:vAlign w:val="center"/>
          </w:tcPr>
          <w:p>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pPr>
              <w:jc w:val="center"/>
              <w:rPr>
                <w:color w:val="auto"/>
                <w:highlight w:val="none"/>
              </w:rPr>
            </w:pPr>
          </w:p>
        </w:tc>
        <w:tc>
          <w:tcPr>
            <w:tcW w:w="3610" w:type="dxa"/>
            <w:gridSpan w:val="9"/>
            <w:vAlign w:val="center"/>
          </w:tcPr>
          <w:p>
            <w:pPr>
              <w:jc w:val="center"/>
              <w:rPr>
                <w:color w:val="auto"/>
                <w:highlight w:val="none"/>
              </w:rPr>
            </w:pPr>
            <w:r>
              <w:rPr>
                <w:rFonts w:hint="eastAsia"/>
                <w:color w:val="auto"/>
                <w:highlight w:val="none"/>
              </w:rPr>
              <w:t>社保所附证明材料索引号</w:t>
            </w:r>
          </w:p>
        </w:tc>
        <w:tc>
          <w:tcPr>
            <w:tcW w:w="99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3"/>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default" w:cs="Times New Roman"/>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3"/>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color w:val="auto"/>
                <w:highlight w:val="none"/>
              </w:rPr>
            </w:pPr>
            <w:r>
              <w:rPr>
                <w:rFonts w:hint="default" w:cs="Times New Roman"/>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3"/>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3"/>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项目所在区县</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建设单位</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项目分类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建设规模</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default" w:cs="Times New Roman"/>
                <w:color w:val="auto"/>
                <w:highlight w:val="none"/>
              </w:rPr>
              <w:t>竣工日期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bl>
    <w:p>
      <w:pPr>
        <w:tabs>
          <w:tab w:val="left" w:pos="0"/>
          <w:tab w:val="left" w:pos="567"/>
          <w:tab w:val="left" w:pos="993"/>
          <w:tab w:val="left" w:pos="1134"/>
        </w:tabs>
        <w:snapToGrid w:val="0"/>
        <w:spacing w:line="300" w:lineRule="auto"/>
        <w:jc w:val="center"/>
        <w:rPr>
          <w:b/>
          <w:color w:val="auto"/>
          <w:szCs w:val="21"/>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pPr>
        <w:ind w:left="315" w:leftChars="150" w:right="399" w:rightChars="190"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、填写已录入“桂建云”项目负责人</w:t>
      </w:r>
      <w:r>
        <w:rPr>
          <w:rFonts w:ascii="Times New Roman" w:hAnsi="Times New Roman"/>
          <w:color w:val="auto"/>
          <w:highlight w:val="none"/>
        </w:rPr>
        <w:t>的</w:t>
      </w:r>
      <w:r>
        <w:rPr>
          <w:rFonts w:hint="default" w:ascii="Times New Roman" w:hAnsi="Times New Roman"/>
          <w:color w:val="auto"/>
          <w:highlight w:val="none"/>
        </w:rPr>
        <w:t>注册执业资格证书</w:t>
      </w:r>
      <w:r>
        <w:rPr>
          <w:rFonts w:ascii="Times New Roman" w:hAnsi="Times New Roman"/>
          <w:color w:val="auto"/>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default" w:ascii="Times New Roman" w:hAnsi="Times New Roman"/>
          <w:color w:val="auto"/>
          <w:highlight w:val="none"/>
        </w:rPr>
        <w:t>，</w:t>
      </w:r>
      <w:r>
        <w:rPr>
          <w:rFonts w:hint="eastAsia" w:cs="Times New Roman"/>
          <w:color w:val="auto"/>
          <w:szCs w:val="21"/>
          <w:highlight w:val="none"/>
          <w:lang w:eastAsia="zh-CN"/>
        </w:rPr>
        <w:t>不需要提供扫描件</w:t>
      </w:r>
      <w:r>
        <w:rPr>
          <w:rFonts w:hint="eastAsia"/>
          <w:color w:val="auto"/>
          <w:highlight w:val="none"/>
          <w:lang w:eastAsia="zh-CN"/>
        </w:rPr>
        <w:t>；职称证提供扫描件，</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w:t>
      </w:r>
      <w:r>
        <w:rPr>
          <w:rFonts w:hint="default" w:ascii="Times New Roman" w:hAnsi="Times New Roman"/>
          <w:color w:val="auto"/>
          <w:highlight w:val="none"/>
        </w:rPr>
        <w:t>，在评审时不予承认。（造价咨询企业人员提供原件扫描件，</w:t>
      </w:r>
      <w:r>
        <w:rPr>
          <w:rFonts w:ascii="Times New Roman" w:hAnsi="Times New Roman"/>
          <w:color w:val="auto"/>
          <w:highlight w:val="none"/>
        </w:rPr>
        <w:t>不需</w:t>
      </w:r>
      <w:r>
        <w:rPr>
          <w:rFonts w:hint="default" w:ascii="Times New Roman" w:hAnsi="Times New Roman"/>
          <w:color w:val="auto"/>
          <w:highlight w:val="none"/>
        </w:rPr>
        <w:t>通过“桂建云”）。</w:t>
      </w:r>
    </w:p>
    <w:p>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r>
        <w:rPr>
          <w:rFonts w:hint="eastAsia" w:eastAsia="楷体_GB2312"/>
          <w:color w:val="auto"/>
          <w:highlight w:val="none"/>
        </w:rPr>
        <w:t>。</w:t>
      </w:r>
    </w:p>
    <w:p>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pPr>
        <w:ind w:left="315" w:leftChars="150" w:right="399" w:rightChars="190" w:firstLine="420" w:firstLineChars="200"/>
        <w:rPr>
          <w:rFonts w:ascii="Times New Roman" w:hAnsi="Times New Roman"/>
          <w:color w:val="auto"/>
          <w:highlight w:val="none"/>
        </w:rPr>
      </w:pPr>
    </w:p>
    <w:p>
      <w:pPr>
        <w:pStyle w:val="5"/>
        <w:pageBreakBefore/>
        <w:jc w:val="center"/>
        <w:rPr>
          <w:color w:val="auto"/>
          <w:szCs w:val="21"/>
          <w:highlight w:val="none"/>
        </w:rPr>
      </w:pPr>
      <w:bookmarkStart w:id="1839" w:name="_Toc708107145"/>
      <w:bookmarkStart w:id="1840" w:name="_Toc59202963"/>
      <w:r>
        <w:rPr>
          <w:color w:val="auto"/>
          <w:szCs w:val="21"/>
          <w:highlight w:val="none"/>
        </w:rPr>
        <w:t>6</w:t>
      </w:r>
      <w:r>
        <w:rPr>
          <w:rFonts w:hint="eastAsia"/>
          <w:color w:val="auto"/>
          <w:szCs w:val="21"/>
          <w:highlight w:val="none"/>
        </w:rPr>
        <w:t>.前期咨询负责人简历表（如有）</w:t>
      </w:r>
      <w:bookmarkEnd w:id="1839"/>
      <w:bookmarkEnd w:id="1840"/>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default" w:cs="Times New Roman"/>
                <w:color w:val="auto"/>
                <w:highlight w:val="none"/>
              </w:rPr>
              <w:t>姓名</w:t>
            </w:r>
          </w:p>
        </w:tc>
        <w:tc>
          <w:tcPr>
            <w:tcW w:w="2340" w:type="dxa"/>
            <w:gridSpan w:val="6"/>
            <w:vAlign w:val="center"/>
          </w:tcPr>
          <w:p>
            <w:pPr>
              <w:jc w:val="center"/>
              <w:rPr>
                <w:color w:val="auto"/>
                <w:highlight w:val="none"/>
              </w:rPr>
            </w:pPr>
          </w:p>
        </w:tc>
        <w:tc>
          <w:tcPr>
            <w:tcW w:w="1893" w:type="dxa"/>
            <w:gridSpan w:val="5"/>
            <w:vAlign w:val="center"/>
          </w:tcPr>
          <w:p>
            <w:pPr>
              <w:jc w:val="center"/>
              <w:rPr>
                <w:color w:val="auto"/>
                <w:highlight w:val="none"/>
              </w:rPr>
            </w:pPr>
            <w:r>
              <w:rPr>
                <w:rFonts w:hint="default" w:cs="Times New Roman"/>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年龄</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default" w:cs="Times New Roman"/>
                <w:color w:val="auto"/>
                <w:highlight w:val="none"/>
              </w:rPr>
              <w:t>岗位</w:t>
            </w:r>
          </w:p>
        </w:tc>
        <w:tc>
          <w:tcPr>
            <w:tcW w:w="2340" w:type="dxa"/>
            <w:gridSpan w:val="6"/>
            <w:vAlign w:val="center"/>
          </w:tcPr>
          <w:p>
            <w:pPr>
              <w:jc w:val="center"/>
              <w:rPr>
                <w:color w:val="auto"/>
                <w:highlight w:val="none"/>
              </w:rPr>
            </w:pPr>
            <w:r>
              <w:rPr>
                <w:rFonts w:hint="eastAsia"/>
                <w:color w:val="auto"/>
                <w:szCs w:val="21"/>
                <w:highlight w:val="none"/>
              </w:rPr>
              <w:t>前期咨询负责人</w:t>
            </w:r>
          </w:p>
        </w:tc>
        <w:tc>
          <w:tcPr>
            <w:tcW w:w="1893" w:type="dxa"/>
            <w:gridSpan w:val="5"/>
            <w:vAlign w:val="center"/>
          </w:tcPr>
          <w:p>
            <w:pPr>
              <w:jc w:val="center"/>
              <w:rPr>
                <w:color w:val="auto"/>
                <w:highlight w:val="none"/>
              </w:rPr>
            </w:pPr>
            <w:r>
              <w:rPr>
                <w:rFonts w:hint="default" w:cs="Times New Roman"/>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学历</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pPr>
              <w:jc w:val="center"/>
              <w:rPr>
                <w:color w:val="auto"/>
                <w:highlight w:val="none"/>
              </w:rPr>
            </w:pPr>
          </w:p>
        </w:tc>
        <w:tc>
          <w:tcPr>
            <w:tcW w:w="1893" w:type="dxa"/>
            <w:gridSpan w:val="5"/>
            <w:vAlign w:val="center"/>
          </w:tcPr>
          <w:p>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pPr>
              <w:jc w:val="center"/>
              <w:rPr>
                <w:color w:val="auto"/>
                <w:highlight w:val="none"/>
              </w:rPr>
            </w:pPr>
          </w:p>
        </w:tc>
        <w:tc>
          <w:tcPr>
            <w:tcW w:w="1402" w:type="dxa"/>
            <w:gridSpan w:val="5"/>
            <w:vAlign w:val="center"/>
          </w:tcPr>
          <w:p>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pPr>
              <w:jc w:val="center"/>
              <w:rPr>
                <w:color w:val="auto"/>
                <w:highlight w:val="none"/>
              </w:rPr>
            </w:pPr>
          </w:p>
        </w:tc>
        <w:tc>
          <w:tcPr>
            <w:tcW w:w="3610" w:type="dxa"/>
            <w:gridSpan w:val="9"/>
            <w:vAlign w:val="center"/>
          </w:tcPr>
          <w:p>
            <w:pPr>
              <w:jc w:val="center"/>
              <w:rPr>
                <w:color w:val="auto"/>
                <w:highlight w:val="none"/>
              </w:rPr>
            </w:pPr>
            <w:r>
              <w:rPr>
                <w:rFonts w:hint="eastAsia"/>
                <w:color w:val="auto"/>
                <w:highlight w:val="none"/>
              </w:rPr>
              <w:t>社保所附证明材料索引号</w:t>
            </w:r>
          </w:p>
        </w:tc>
        <w:tc>
          <w:tcPr>
            <w:tcW w:w="99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3"/>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default" w:cs="Times New Roman"/>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3"/>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color w:val="auto"/>
                <w:highlight w:val="none"/>
              </w:rPr>
            </w:pPr>
            <w:r>
              <w:rPr>
                <w:rFonts w:hint="default" w:cs="Times New Roman"/>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3"/>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3"/>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项目所在区县</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建设单位</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项目分类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建设规模</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default" w:cs="Times New Roman"/>
                <w:color w:val="auto"/>
                <w:highlight w:val="none"/>
              </w:rPr>
              <w:t>竣工日期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pPr>
        <w:ind w:left="315" w:leftChars="150" w:right="399" w:rightChars="190"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、填写已录入“桂建云”前期咨询负责人的注册执业资格证书</w:t>
      </w:r>
      <w:r>
        <w:rPr>
          <w:rFonts w:ascii="Times New Roman" w:hAnsi="Times New Roman"/>
          <w:color w:val="auto"/>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，不需要提供扫描件</w:t>
      </w:r>
      <w:r>
        <w:rPr>
          <w:rFonts w:hint="eastAsia"/>
          <w:color w:val="auto"/>
          <w:highlight w:val="none"/>
          <w:lang w:eastAsia="zh-CN"/>
        </w:rPr>
        <w:t>；职称证提供扫描件，</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w:t>
      </w:r>
      <w:r>
        <w:rPr>
          <w:rFonts w:hint="default" w:ascii="Times New Roman" w:hAnsi="Times New Roman"/>
          <w:color w:val="auto"/>
          <w:highlight w:val="none"/>
        </w:rPr>
        <w:t>，在评审时不予承认。（造价咨询企业人员提供原件扫描件，不需通过“桂建云”）</w:t>
      </w:r>
      <w:r>
        <w:rPr>
          <w:rFonts w:ascii="Times New Roman" w:hAnsi="Times New Roman"/>
          <w:color w:val="auto"/>
          <w:highlight w:val="none"/>
        </w:rPr>
        <w:t>。</w:t>
      </w:r>
    </w:p>
    <w:p>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、项目</w:t>
      </w:r>
      <w:r>
        <w:rPr>
          <w:rFonts w:eastAsia="楷体_GB2312"/>
          <w:color w:val="auto"/>
          <w:highlight w:val="none"/>
        </w:rPr>
        <w:t>数</w:t>
      </w:r>
      <w:r>
        <w:rPr>
          <w:rFonts w:hint="eastAsia" w:eastAsia="楷体_GB2312"/>
          <w:color w:val="auto"/>
          <w:highlight w:val="none"/>
        </w:rPr>
        <w:t>可</w:t>
      </w:r>
      <w:r>
        <w:rPr>
          <w:rFonts w:eastAsia="楷体_GB2312"/>
          <w:color w:val="auto"/>
          <w:highlight w:val="none"/>
        </w:rPr>
        <w:t>以根据需要增加</w:t>
      </w:r>
      <w:r>
        <w:rPr>
          <w:rFonts w:hint="eastAsia" w:eastAsia="楷体_GB2312"/>
          <w:color w:val="auto"/>
          <w:highlight w:val="none"/>
        </w:rPr>
        <w:t>。</w:t>
      </w:r>
    </w:p>
    <w:p>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pPr>
        <w:ind w:left="315" w:leftChars="150" w:right="399" w:rightChars="190" w:firstLine="420" w:firstLineChars="200"/>
        <w:rPr>
          <w:rFonts w:ascii="Times New Roman" w:hAnsi="Times New Roman"/>
          <w:color w:val="auto"/>
          <w:highlight w:val="none"/>
        </w:rPr>
      </w:pPr>
    </w:p>
    <w:p>
      <w:pPr>
        <w:pStyle w:val="27"/>
        <w:spacing w:line="360" w:lineRule="auto"/>
        <w:ind w:right="-23" w:rightChars="-11"/>
        <w:jc w:val="center"/>
        <w:rPr>
          <w:rFonts w:ascii="Times New Roman" w:hAnsi="Times New Roman" w:cs="Times New Roman"/>
          <w:b/>
          <w:color w:val="auto"/>
          <w:highlight w:val="none"/>
        </w:rPr>
      </w:pPr>
      <w:r>
        <w:rPr>
          <w:rFonts w:ascii="Times New Roman" w:hAnsi="Times New Roman" w:cs="Times New Roman"/>
          <w:b/>
          <w:color w:val="auto"/>
          <w:highlight w:val="none"/>
        </w:rPr>
        <w:br w:type="page"/>
      </w:r>
    </w:p>
    <w:p>
      <w:pPr>
        <w:pStyle w:val="5"/>
        <w:jc w:val="center"/>
        <w:rPr>
          <w:color w:val="auto"/>
          <w:szCs w:val="21"/>
          <w:highlight w:val="none"/>
        </w:rPr>
      </w:pPr>
      <w:bookmarkStart w:id="1841" w:name="_Toc59202964"/>
      <w:bookmarkStart w:id="1842" w:name="_Toc1132949415"/>
      <w:r>
        <w:rPr>
          <w:color w:val="auto"/>
          <w:szCs w:val="21"/>
          <w:highlight w:val="none"/>
        </w:rPr>
        <w:t>7</w:t>
      </w:r>
      <w:r>
        <w:rPr>
          <w:rFonts w:hint="eastAsia"/>
          <w:color w:val="auto"/>
          <w:szCs w:val="21"/>
          <w:highlight w:val="none"/>
        </w:rPr>
        <w:t>.工程勘察负责人简历表（如有）</w:t>
      </w:r>
      <w:bookmarkEnd w:id="1841"/>
      <w:bookmarkEnd w:id="1842"/>
    </w:p>
    <w:p>
      <w:pPr>
        <w:ind w:left="315" w:leftChars="150" w:right="399" w:rightChars="190"/>
        <w:rPr>
          <w:rFonts w:ascii="Times New Roman" w:hAnsi="Times New Roman"/>
          <w:color w:val="auto"/>
          <w:highlight w:val="none"/>
        </w:rPr>
      </w:pPr>
      <w:bookmarkStart w:id="1843" w:name="_Toc511384361"/>
      <w:bookmarkStart w:id="1844" w:name="_Toc392941008"/>
      <w:bookmarkStart w:id="1845" w:name="_Toc459567843"/>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default" w:cs="Times New Roman"/>
                <w:color w:val="auto"/>
                <w:highlight w:val="none"/>
              </w:rPr>
              <w:t>姓名</w:t>
            </w:r>
          </w:p>
        </w:tc>
        <w:tc>
          <w:tcPr>
            <w:tcW w:w="2340" w:type="dxa"/>
            <w:gridSpan w:val="6"/>
            <w:vAlign w:val="center"/>
          </w:tcPr>
          <w:p>
            <w:pPr>
              <w:jc w:val="center"/>
              <w:rPr>
                <w:color w:val="auto"/>
                <w:highlight w:val="none"/>
              </w:rPr>
            </w:pPr>
          </w:p>
        </w:tc>
        <w:tc>
          <w:tcPr>
            <w:tcW w:w="1893" w:type="dxa"/>
            <w:gridSpan w:val="5"/>
            <w:vAlign w:val="center"/>
          </w:tcPr>
          <w:p>
            <w:pPr>
              <w:jc w:val="center"/>
              <w:rPr>
                <w:color w:val="auto"/>
                <w:highlight w:val="none"/>
              </w:rPr>
            </w:pPr>
            <w:r>
              <w:rPr>
                <w:rFonts w:hint="default" w:cs="Times New Roman"/>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年龄</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default" w:cs="Times New Roman"/>
                <w:color w:val="auto"/>
                <w:highlight w:val="none"/>
              </w:rPr>
              <w:t>岗位</w:t>
            </w:r>
          </w:p>
        </w:tc>
        <w:tc>
          <w:tcPr>
            <w:tcW w:w="2340" w:type="dxa"/>
            <w:gridSpan w:val="6"/>
            <w:vAlign w:val="center"/>
          </w:tcPr>
          <w:p>
            <w:pPr>
              <w:jc w:val="center"/>
              <w:rPr>
                <w:color w:val="auto"/>
                <w:highlight w:val="none"/>
              </w:rPr>
            </w:pPr>
            <w:r>
              <w:rPr>
                <w:rFonts w:hint="eastAsia"/>
                <w:color w:val="auto"/>
                <w:szCs w:val="21"/>
                <w:highlight w:val="none"/>
              </w:rPr>
              <w:t>工程勘察负责人</w:t>
            </w:r>
          </w:p>
        </w:tc>
        <w:tc>
          <w:tcPr>
            <w:tcW w:w="1893" w:type="dxa"/>
            <w:gridSpan w:val="5"/>
            <w:vAlign w:val="center"/>
          </w:tcPr>
          <w:p>
            <w:pPr>
              <w:jc w:val="center"/>
              <w:rPr>
                <w:color w:val="auto"/>
                <w:highlight w:val="none"/>
              </w:rPr>
            </w:pPr>
            <w:r>
              <w:rPr>
                <w:rFonts w:hint="default" w:cs="Times New Roman"/>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学历</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pPr>
              <w:jc w:val="center"/>
              <w:rPr>
                <w:color w:val="auto"/>
                <w:highlight w:val="none"/>
              </w:rPr>
            </w:pPr>
          </w:p>
        </w:tc>
        <w:tc>
          <w:tcPr>
            <w:tcW w:w="1893" w:type="dxa"/>
            <w:gridSpan w:val="5"/>
            <w:vAlign w:val="center"/>
          </w:tcPr>
          <w:p>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pPr>
              <w:jc w:val="center"/>
              <w:rPr>
                <w:color w:val="auto"/>
                <w:highlight w:val="none"/>
              </w:rPr>
            </w:pPr>
          </w:p>
        </w:tc>
        <w:tc>
          <w:tcPr>
            <w:tcW w:w="1402" w:type="dxa"/>
            <w:gridSpan w:val="5"/>
            <w:vAlign w:val="center"/>
          </w:tcPr>
          <w:p>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pPr>
              <w:jc w:val="center"/>
              <w:rPr>
                <w:color w:val="auto"/>
                <w:highlight w:val="none"/>
              </w:rPr>
            </w:pPr>
          </w:p>
        </w:tc>
        <w:tc>
          <w:tcPr>
            <w:tcW w:w="3610" w:type="dxa"/>
            <w:gridSpan w:val="9"/>
            <w:vAlign w:val="center"/>
          </w:tcPr>
          <w:p>
            <w:pPr>
              <w:jc w:val="center"/>
              <w:rPr>
                <w:color w:val="auto"/>
                <w:highlight w:val="none"/>
              </w:rPr>
            </w:pPr>
            <w:r>
              <w:rPr>
                <w:rFonts w:hint="eastAsia"/>
                <w:color w:val="auto"/>
                <w:highlight w:val="none"/>
              </w:rPr>
              <w:t>社保所附证明材料索引号</w:t>
            </w:r>
          </w:p>
        </w:tc>
        <w:tc>
          <w:tcPr>
            <w:tcW w:w="99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3"/>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default" w:cs="Times New Roman"/>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3"/>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color w:val="auto"/>
                <w:highlight w:val="none"/>
              </w:rPr>
            </w:pPr>
            <w:r>
              <w:rPr>
                <w:rFonts w:hint="default" w:cs="Times New Roman"/>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3"/>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3"/>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项目所在区县</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建设单位</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项目分类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建设规模</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default" w:cs="Times New Roman"/>
                <w:color w:val="auto"/>
                <w:highlight w:val="none"/>
              </w:rPr>
              <w:t>竣工日期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pPr>
        <w:spacing w:line="360" w:lineRule="auto"/>
        <w:ind w:left="315" w:leftChars="150" w:right="399" w:rightChars="190" w:firstLine="420" w:firstLineChars="200"/>
        <w:jc w:val="left"/>
        <w:rPr>
          <w:rFonts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、已录入“桂建云”工程勘察负责人的注册执业资格证书</w:t>
      </w:r>
      <w:r>
        <w:rPr>
          <w:rFonts w:hint="default" w:ascii="Times New Roman" w:hAnsi="Times New Roman" w:cs="Times New Roman"/>
          <w:color w:val="auto"/>
          <w:szCs w:val="21"/>
          <w:highlight w:val="none"/>
        </w:rPr>
        <w:t>信息</w:t>
      </w:r>
      <w:r>
        <w:rPr>
          <w:rFonts w:hint="eastAsia" w:ascii="Times New Roman" w:hAnsi="Times New Roman" w:cs="Times New Roman"/>
          <w:color w:val="auto"/>
          <w:szCs w:val="21"/>
          <w:highlight w:val="none"/>
          <w:lang w:eastAsia="zh-CN"/>
        </w:rPr>
        <w:t>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w:t>
      </w:r>
      <w:r>
        <w:rPr>
          <w:rFonts w:hint="eastAsia"/>
          <w:color w:val="auto"/>
          <w:highlight w:val="none"/>
          <w:lang w:eastAsia="zh-CN"/>
        </w:rPr>
        <w:t>需提供扫描件；</w:t>
      </w:r>
      <w:r>
        <w:rPr>
          <w:rFonts w:ascii="Times New Roman" w:hAnsi="Times New Roman"/>
          <w:color w:val="auto"/>
          <w:highlight w:val="none"/>
        </w:rPr>
        <w:t>职称证</w:t>
      </w:r>
      <w:r>
        <w:rPr>
          <w:rFonts w:hint="eastAsia"/>
          <w:color w:val="auto"/>
          <w:highlight w:val="none"/>
          <w:lang w:eastAsia="zh-CN"/>
        </w:rPr>
        <w:t>、个人业绩相关</w:t>
      </w:r>
      <w:r>
        <w:rPr>
          <w:rFonts w:hint="default" w:ascii="Times New Roman" w:hAnsi="Times New Roman"/>
          <w:color w:val="auto"/>
          <w:highlight w:val="none"/>
        </w:rPr>
        <w:t>信息</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olor w:val="auto"/>
          <w:highlight w:val="none"/>
        </w:rPr>
        <w:t>相关证明材料未通过“桂建云”的，在评审时不予承认。</w:t>
      </w:r>
    </w:p>
    <w:p>
      <w:pPr>
        <w:spacing w:line="360" w:lineRule="auto"/>
        <w:ind w:firstLine="735" w:firstLineChars="350"/>
        <w:rPr>
          <w:rFonts w:eastAsia="楷体_GB2312"/>
          <w:color w:val="auto"/>
          <w:highlight w:val="none"/>
        </w:rPr>
      </w:pPr>
      <w:r>
        <w:rPr>
          <w:rFonts w:eastAsia="楷体_GB2312"/>
          <w:color w:val="auto"/>
          <w:highlight w:val="none"/>
        </w:rPr>
        <w:t>2</w:t>
      </w:r>
      <w:r>
        <w:rPr>
          <w:rFonts w:hint="eastAsia" w:eastAsia="楷体_GB2312"/>
          <w:color w:val="auto"/>
          <w:highlight w:val="none"/>
        </w:rPr>
        <w:t>、招标人可以根据项目情况增减表格内容，项目数投标人可以根据需要增加。</w:t>
      </w:r>
    </w:p>
    <w:p>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pPr>
        <w:spacing w:line="360" w:lineRule="auto"/>
        <w:ind w:left="315" w:leftChars="150" w:right="399" w:rightChars="190" w:firstLine="421" w:firstLineChars="200"/>
        <w:jc w:val="center"/>
        <w:rPr>
          <w:rFonts w:hAnsi="Times New Roman" w:cs="Times New Roman"/>
          <w:b/>
          <w:color w:val="auto"/>
          <w:highlight w:val="none"/>
        </w:rPr>
      </w:pPr>
      <w:r>
        <w:rPr>
          <w:rFonts w:hAnsi="Times New Roman" w:cs="Times New Roman"/>
          <w:b/>
          <w:color w:val="auto"/>
          <w:highlight w:val="none"/>
        </w:rPr>
        <w:br w:type="page"/>
      </w:r>
    </w:p>
    <w:p>
      <w:pPr>
        <w:pStyle w:val="5"/>
        <w:jc w:val="center"/>
        <w:rPr>
          <w:color w:val="auto"/>
          <w:szCs w:val="21"/>
          <w:highlight w:val="none"/>
        </w:rPr>
      </w:pPr>
      <w:bookmarkStart w:id="1846" w:name="_Toc1694619395"/>
      <w:bookmarkStart w:id="1847" w:name="_Toc59202965"/>
      <w:r>
        <w:rPr>
          <w:color w:val="auto"/>
          <w:szCs w:val="21"/>
          <w:highlight w:val="none"/>
        </w:rPr>
        <w:t>8</w:t>
      </w:r>
      <w:r>
        <w:rPr>
          <w:rFonts w:hint="eastAsia"/>
          <w:color w:val="auto"/>
          <w:szCs w:val="21"/>
          <w:highlight w:val="none"/>
        </w:rPr>
        <w:t>.设计咨询负责人简历表（如有）</w:t>
      </w:r>
      <w:bookmarkEnd w:id="1846"/>
      <w:bookmarkEnd w:id="1847"/>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default" w:cs="Times New Roman"/>
                <w:color w:val="auto"/>
                <w:highlight w:val="none"/>
              </w:rPr>
              <w:t>姓名</w:t>
            </w:r>
          </w:p>
        </w:tc>
        <w:tc>
          <w:tcPr>
            <w:tcW w:w="2340" w:type="dxa"/>
            <w:gridSpan w:val="6"/>
            <w:vAlign w:val="center"/>
          </w:tcPr>
          <w:p>
            <w:pPr>
              <w:jc w:val="center"/>
              <w:rPr>
                <w:color w:val="auto"/>
                <w:highlight w:val="none"/>
              </w:rPr>
            </w:pPr>
          </w:p>
        </w:tc>
        <w:tc>
          <w:tcPr>
            <w:tcW w:w="1893" w:type="dxa"/>
            <w:gridSpan w:val="5"/>
            <w:vAlign w:val="center"/>
          </w:tcPr>
          <w:p>
            <w:pPr>
              <w:jc w:val="center"/>
              <w:rPr>
                <w:color w:val="auto"/>
                <w:highlight w:val="none"/>
              </w:rPr>
            </w:pPr>
            <w:r>
              <w:rPr>
                <w:rFonts w:hint="default" w:cs="Times New Roman"/>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年龄</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default" w:cs="Times New Roman"/>
                <w:color w:val="auto"/>
                <w:highlight w:val="none"/>
              </w:rPr>
              <w:t>岗位</w:t>
            </w:r>
          </w:p>
        </w:tc>
        <w:tc>
          <w:tcPr>
            <w:tcW w:w="2340" w:type="dxa"/>
            <w:gridSpan w:val="6"/>
            <w:vAlign w:val="center"/>
          </w:tcPr>
          <w:p>
            <w:pPr>
              <w:jc w:val="center"/>
              <w:rPr>
                <w:color w:val="auto"/>
                <w:highlight w:val="none"/>
              </w:rPr>
            </w:pPr>
            <w:r>
              <w:rPr>
                <w:rFonts w:hint="eastAsia"/>
                <w:color w:val="auto"/>
                <w:szCs w:val="21"/>
                <w:highlight w:val="none"/>
              </w:rPr>
              <w:t>设计咨询负责人</w:t>
            </w:r>
          </w:p>
        </w:tc>
        <w:tc>
          <w:tcPr>
            <w:tcW w:w="1893" w:type="dxa"/>
            <w:gridSpan w:val="5"/>
            <w:vAlign w:val="center"/>
          </w:tcPr>
          <w:p>
            <w:pPr>
              <w:jc w:val="center"/>
              <w:rPr>
                <w:color w:val="auto"/>
                <w:highlight w:val="none"/>
              </w:rPr>
            </w:pPr>
            <w:r>
              <w:rPr>
                <w:rFonts w:hint="default" w:cs="Times New Roman"/>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学历</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pPr>
              <w:jc w:val="center"/>
              <w:rPr>
                <w:color w:val="auto"/>
                <w:highlight w:val="none"/>
              </w:rPr>
            </w:pPr>
          </w:p>
        </w:tc>
        <w:tc>
          <w:tcPr>
            <w:tcW w:w="1893" w:type="dxa"/>
            <w:gridSpan w:val="5"/>
            <w:vAlign w:val="center"/>
          </w:tcPr>
          <w:p>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pPr>
              <w:jc w:val="center"/>
              <w:rPr>
                <w:color w:val="auto"/>
                <w:highlight w:val="none"/>
              </w:rPr>
            </w:pPr>
          </w:p>
        </w:tc>
        <w:tc>
          <w:tcPr>
            <w:tcW w:w="1402" w:type="dxa"/>
            <w:gridSpan w:val="5"/>
            <w:vAlign w:val="center"/>
          </w:tcPr>
          <w:p>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pPr>
              <w:jc w:val="center"/>
              <w:rPr>
                <w:color w:val="auto"/>
                <w:highlight w:val="none"/>
              </w:rPr>
            </w:pPr>
          </w:p>
        </w:tc>
        <w:tc>
          <w:tcPr>
            <w:tcW w:w="3610" w:type="dxa"/>
            <w:gridSpan w:val="9"/>
            <w:vAlign w:val="center"/>
          </w:tcPr>
          <w:p>
            <w:pPr>
              <w:jc w:val="center"/>
              <w:rPr>
                <w:color w:val="auto"/>
                <w:highlight w:val="none"/>
              </w:rPr>
            </w:pPr>
            <w:r>
              <w:rPr>
                <w:rFonts w:hint="eastAsia"/>
                <w:color w:val="auto"/>
                <w:highlight w:val="none"/>
              </w:rPr>
              <w:t>社保所附证明材料索引号</w:t>
            </w:r>
          </w:p>
        </w:tc>
        <w:tc>
          <w:tcPr>
            <w:tcW w:w="99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3"/>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default" w:cs="Times New Roman"/>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3"/>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color w:val="auto"/>
                <w:highlight w:val="none"/>
              </w:rPr>
            </w:pPr>
            <w:r>
              <w:rPr>
                <w:rFonts w:hint="default" w:cs="Times New Roman"/>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3"/>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3"/>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项目所在区县</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建设单位</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项目分类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建设规模</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default" w:cs="Times New Roman"/>
                <w:color w:val="auto"/>
                <w:highlight w:val="none"/>
              </w:rPr>
              <w:t>竣工日期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p>
    <w:p>
      <w:pPr>
        <w:spacing w:line="360" w:lineRule="auto"/>
        <w:ind w:left="315" w:leftChars="150" w:right="399" w:rightChars="190" w:firstLine="420" w:firstLineChars="200"/>
        <w:jc w:val="left"/>
        <w:rPr>
          <w:rFonts w:hAnsi="Times New Roman"/>
          <w:color w:val="auto"/>
          <w:highlight w:val="none"/>
        </w:rPr>
      </w:pPr>
      <w:r>
        <w:rPr>
          <w:rFonts w:ascii="Times New Roman" w:hAnsi="Times New Roman"/>
          <w:color w:val="auto"/>
          <w:highlight w:val="none"/>
        </w:rPr>
        <w:t>1</w:t>
      </w:r>
      <w:r>
        <w:rPr>
          <w:rFonts w:hint="default" w:ascii="Times New Roman" w:hAnsi="Times New Roman"/>
          <w:color w:val="auto"/>
          <w:highlight w:val="none"/>
        </w:rPr>
        <w:t>、已录入“桂建云”设计咨询负责人的注册执业资格证书</w:t>
      </w:r>
      <w:r>
        <w:rPr>
          <w:rFonts w:hint="default" w:ascii="Times New Roman" w:hAnsi="Times New Roman" w:cs="Times New Roman"/>
          <w:color w:val="auto"/>
          <w:szCs w:val="21"/>
          <w:highlight w:val="none"/>
        </w:rPr>
        <w:t>信息</w:t>
      </w:r>
      <w:r>
        <w:rPr>
          <w:rFonts w:hint="eastAsia" w:ascii="Times New Roman" w:hAnsi="Times New Roman" w:cs="Times New Roman"/>
          <w:color w:val="auto"/>
          <w:szCs w:val="21"/>
          <w:highlight w:val="none"/>
          <w:lang w:eastAsia="zh-CN"/>
        </w:rPr>
        <w:t>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w:t>
      </w:r>
      <w:r>
        <w:rPr>
          <w:rFonts w:hint="eastAsia" w:cs="Times New Roman"/>
          <w:color w:val="auto"/>
          <w:szCs w:val="21"/>
          <w:highlight w:val="none"/>
          <w:lang w:eastAsia="zh-CN"/>
        </w:rPr>
        <w:t>，不</w:t>
      </w:r>
      <w:r>
        <w:rPr>
          <w:rFonts w:hint="eastAsia"/>
          <w:color w:val="auto"/>
          <w:highlight w:val="none"/>
          <w:lang w:eastAsia="zh-CN"/>
        </w:rPr>
        <w:t>需提供扫描件；</w:t>
      </w:r>
      <w:r>
        <w:rPr>
          <w:rFonts w:ascii="Times New Roman" w:hAnsi="Times New Roman"/>
          <w:color w:val="auto"/>
          <w:highlight w:val="none"/>
        </w:rPr>
        <w:t>职称证</w:t>
      </w:r>
      <w:r>
        <w:rPr>
          <w:rFonts w:hint="eastAsia"/>
          <w:color w:val="auto"/>
          <w:highlight w:val="none"/>
          <w:lang w:eastAsia="zh-CN"/>
        </w:rPr>
        <w:t>、个人业绩相关</w:t>
      </w:r>
      <w:r>
        <w:rPr>
          <w:rFonts w:hint="default" w:ascii="Times New Roman" w:hAnsi="Times New Roman"/>
          <w:color w:val="auto"/>
          <w:highlight w:val="none"/>
        </w:rPr>
        <w:t>信息</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olor w:val="auto"/>
          <w:highlight w:val="none"/>
        </w:rPr>
        <w:t>相关证明材料未通过“桂建云”的，在评审时不予承认。</w:t>
      </w:r>
    </w:p>
    <w:p>
      <w:pPr>
        <w:spacing w:line="360" w:lineRule="auto"/>
        <w:ind w:firstLine="735" w:firstLineChars="350"/>
        <w:rPr>
          <w:rFonts w:hint="eastAsia" w:eastAsia="楷体_GB2312"/>
          <w:color w:val="auto"/>
          <w:highlight w:val="none"/>
        </w:rPr>
      </w:pPr>
      <w:r>
        <w:rPr>
          <w:rFonts w:eastAsia="楷体_GB2312"/>
          <w:color w:val="auto"/>
          <w:highlight w:val="none"/>
        </w:rPr>
        <w:t>2</w:t>
      </w:r>
      <w:r>
        <w:rPr>
          <w:rFonts w:hint="eastAsia" w:eastAsia="楷体_GB2312"/>
          <w:color w:val="auto"/>
          <w:highlight w:val="none"/>
        </w:rPr>
        <w:t>、招标人可以根据项目情况增减表格内容，项目数投标人可以根据需要增加。</w:t>
      </w:r>
    </w:p>
    <w:p>
      <w:pPr>
        <w:spacing w:line="360" w:lineRule="auto"/>
        <w:ind w:firstLine="735" w:firstLineChars="350"/>
        <w:rPr>
          <w:rFonts w:eastAsia="楷体_GB2312"/>
          <w:color w:val="auto"/>
          <w:highlight w:val="none"/>
        </w:rPr>
      </w:pPr>
      <w:r>
        <w:rPr>
          <w:rFonts w:eastAsia="楷体_GB2312"/>
          <w:color w:val="auto"/>
          <w:highlight w:val="none"/>
        </w:rPr>
        <w:t>3</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pPr>
        <w:ind w:left="315" w:leftChars="150" w:right="399" w:rightChars="190" w:firstLine="420" w:firstLineChars="200"/>
        <w:rPr>
          <w:rFonts w:ascii="Times New Roman" w:hAnsi="Times New Roman"/>
          <w:color w:val="auto"/>
          <w:highlight w:val="none"/>
        </w:rPr>
      </w:pPr>
    </w:p>
    <w:p>
      <w:pPr>
        <w:pStyle w:val="27"/>
        <w:spacing w:line="360" w:lineRule="auto"/>
        <w:ind w:right="-23" w:rightChars="-11"/>
        <w:jc w:val="center"/>
        <w:rPr>
          <w:rFonts w:ascii="Times New Roman" w:hAnsi="Times New Roman" w:cs="Times New Roman"/>
          <w:b/>
          <w:color w:val="auto"/>
          <w:highlight w:val="none"/>
        </w:rPr>
      </w:pPr>
    </w:p>
    <w:p>
      <w:pPr>
        <w:pStyle w:val="5"/>
        <w:jc w:val="center"/>
        <w:rPr>
          <w:color w:val="auto"/>
          <w:sz w:val="30"/>
          <w:szCs w:val="30"/>
          <w:highlight w:val="none"/>
        </w:rPr>
      </w:pPr>
      <w:r>
        <w:rPr>
          <w:rFonts w:hAnsi="Times New Roman" w:cs="Times New Roman"/>
          <w:color w:val="auto"/>
          <w:highlight w:val="none"/>
        </w:rPr>
        <w:br w:type="page"/>
      </w:r>
      <w:bookmarkStart w:id="1848" w:name="_Toc59202966"/>
      <w:bookmarkStart w:id="1849" w:name="_Toc299193739"/>
      <w:r>
        <w:rPr>
          <w:color w:val="auto"/>
          <w:szCs w:val="21"/>
          <w:highlight w:val="none"/>
        </w:rPr>
        <w:t>9</w:t>
      </w:r>
      <w:r>
        <w:rPr>
          <w:rFonts w:hint="eastAsia"/>
          <w:color w:val="auto"/>
          <w:szCs w:val="21"/>
          <w:highlight w:val="none"/>
        </w:rPr>
        <w:t>.工程监理咨询负责人简历表（如有）</w:t>
      </w:r>
      <w:bookmarkEnd w:id="1848"/>
      <w:bookmarkEnd w:id="1849"/>
    </w:p>
    <w:p>
      <w:pPr>
        <w:tabs>
          <w:tab w:val="left" w:pos="0"/>
          <w:tab w:val="left" w:pos="567"/>
          <w:tab w:val="left" w:pos="993"/>
          <w:tab w:val="left" w:pos="1134"/>
        </w:tabs>
        <w:snapToGrid w:val="0"/>
        <w:spacing w:line="300" w:lineRule="auto"/>
        <w:jc w:val="center"/>
        <w:rPr>
          <w:b/>
          <w:color w:val="auto"/>
          <w:szCs w:val="21"/>
          <w:highlight w:val="none"/>
        </w:rPr>
      </w:pPr>
    </w:p>
    <w:bookmarkEnd w:id="1843"/>
    <w:bookmarkEnd w:id="1844"/>
    <w:bookmarkEnd w:id="1845"/>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tbl>
      <w:tblPr>
        <w:tblStyle w:val="47"/>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color w:val="auto"/>
                <w:highlight w:val="none"/>
              </w:rPr>
            </w:pPr>
            <w:r>
              <w:rPr>
                <w:rFonts w:hint="default" w:cs="Times New Roman"/>
                <w:color w:val="auto"/>
                <w:highlight w:val="none"/>
              </w:rPr>
              <w:t>姓名</w:t>
            </w:r>
          </w:p>
        </w:tc>
        <w:tc>
          <w:tcPr>
            <w:tcW w:w="2340" w:type="dxa"/>
            <w:gridSpan w:val="6"/>
            <w:vAlign w:val="center"/>
          </w:tcPr>
          <w:p>
            <w:pPr>
              <w:jc w:val="center"/>
              <w:rPr>
                <w:color w:val="auto"/>
                <w:highlight w:val="none"/>
              </w:rPr>
            </w:pPr>
          </w:p>
        </w:tc>
        <w:tc>
          <w:tcPr>
            <w:tcW w:w="1893" w:type="dxa"/>
            <w:gridSpan w:val="5"/>
            <w:vAlign w:val="center"/>
          </w:tcPr>
          <w:p>
            <w:pPr>
              <w:jc w:val="center"/>
              <w:rPr>
                <w:color w:val="auto"/>
                <w:highlight w:val="none"/>
              </w:rPr>
            </w:pPr>
            <w:r>
              <w:rPr>
                <w:rFonts w:hint="default" w:cs="Times New Roman"/>
                <w:color w:val="auto"/>
                <w:highlight w:val="none"/>
              </w:rPr>
              <w:t>性别</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年龄</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color w:val="auto"/>
                <w:highlight w:val="none"/>
              </w:rPr>
            </w:pPr>
            <w:r>
              <w:rPr>
                <w:rFonts w:hint="default" w:cs="Times New Roman"/>
                <w:color w:val="auto"/>
                <w:highlight w:val="none"/>
              </w:rPr>
              <w:t>岗位</w:t>
            </w:r>
          </w:p>
        </w:tc>
        <w:tc>
          <w:tcPr>
            <w:tcW w:w="2340" w:type="dxa"/>
            <w:gridSpan w:val="6"/>
            <w:vAlign w:val="center"/>
          </w:tcPr>
          <w:p>
            <w:pPr>
              <w:jc w:val="center"/>
              <w:rPr>
                <w:color w:val="auto"/>
                <w:highlight w:val="none"/>
              </w:rPr>
            </w:pPr>
            <w:r>
              <w:rPr>
                <w:rFonts w:hint="eastAsia"/>
                <w:color w:val="auto"/>
                <w:szCs w:val="21"/>
                <w:highlight w:val="none"/>
              </w:rPr>
              <w:t>工程监理负责人</w:t>
            </w:r>
          </w:p>
        </w:tc>
        <w:tc>
          <w:tcPr>
            <w:tcW w:w="1893" w:type="dxa"/>
            <w:gridSpan w:val="5"/>
            <w:vAlign w:val="center"/>
          </w:tcPr>
          <w:p>
            <w:pPr>
              <w:jc w:val="center"/>
              <w:rPr>
                <w:color w:val="auto"/>
                <w:highlight w:val="none"/>
              </w:rPr>
            </w:pPr>
            <w:r>
              <w:rPr>
                <w:rFonts w:hint="default" w:cs="Times New Roman"/>
                <w:color w:val="auto"/>
                <w:highlight w:val="none"/>
              </w:rPr>
              <w:t>职称</w:t>
            </w:r>
          </w:p>
        </w:tc>
        <w:tc>
          <w:tcPr>
            <w:tcW w:w="1585" w:type="dxa"/>
            <w:gridSpan w:val="3"/>
            <w:vAlign w:val="center"/>
          </w:tcPr>
          <w:p>
            <w:pPr>
              <w:jc w:val="center"/>
              <w:rPr>
                <w:color w:val="auto"/>
                <w:highlight w:val="none"/>
              </w:rPr>
            </w:pPr>
          </w:p>
        </w:tc>
        <w:tc>
          <w:tcPr>
            <w:tcW w:w="1108" w:type="dxa"/>
            <w:vAlign w:val="center"/>
          </w:tcPr>
          <w:p>
            <w:pPr>
              <w:jc w:val="center"/>
              <w:rPr>
                <w:color w:val="auto"/>
                <w:highlight w:val="none"/>
              </w:rPr>
            </w:pPr>
            <w:r>
              <w:rPr>
                <w:rFonts w:hint="default" w:cs="Times New Roman"/>
                <w:color w:val="auto"/>
                <w:highlight w:val="none"/>
              </w:rPr>
              <w:t>学历</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cs="Times New Roman"/>
                <w:color w:val="auto"/>
                <w:highlight w:val="none"/>
              </w:rPr>
            </w:pPr>
            <w:r>
              <w:rPr>
                <w:rFonts w:hint="default" w:cs="Times New Roman"/>
                <w:color w:val="auto"/>
                <w:highlight w:val="none"/>
              </w:rPr>
              <w:t>从业开始时间</w:t>
            </w:r>
          </w:p>
        </w:tc>
        <w:tc>
          <w:tcPr>
            <w:tcW w:w="2340" w:type="dxa"/>
            <w:gridSpan w:val="6"/>
            <w:vAlign w:val="center"/>
          </w:tcPr>
          <w:p>
            <w:pPr>
              <w:jc w:val="center"/>
              <w:rPr>
                <w:color w:val="auto"/>
                <w:highlight w:val="none"/>
              </w:rPr>
            </w:pPr>
          </w:p>
        </w:tc>
        <w:tc>
          <w:tcPr>
            <w:tcW w:w="1893" w:type="dxa"/>
            <w:gridSpan w:val="5"/>
            <w:vAlign w:val="center"/>
          </w:tcPr>
          <w:p>
            <w:pPr>
              <w:jc w:val="center"/>
              <w:rPr>
                <w:rFonts w:cs="Times New Roman"/>
                <w:color w:val="auto"/>
                <w:highlight w:val="none"/>
              </w:rPr>
            </w:pPr>
            <w:r>
              <w:rPr>
                <w:rFonts w:hint="default" w:cs="Times New Roman"/>
                <w:color w:val="auto"/>
                <w:highlight w:val="none"/>
              </w:rPr>
              <w:t>职称</w:t>
            </w:r>
            <w:r>
              <w:rPr>
                <w:rFonts w:cs="Times New Roman"/>
                <w:color w:val="auto"/>
                <w:highlight w:val="none"/>
              </w:rPr>
              <w:t>获</w:t>
            </w:r>
            <w:r>
              <w:rPr>
                <w:rFonts w:hint="default" w:cs="Times New Roman"/>
                <w:color w:val="auto"/>
                <w:highlight w:val="none"/>
              </w:rPr>
              <w:t>得</w:t>
            </w:r>
            <w:r>
              <w:rPr>
                <w:rFonts w:cs="Times New Roman"/>
                <w:color w:val="auto"/>
                <w:highlight w:val="none"/>
              </w:rPr>
              <w:t>时间</w:t>
            </w:r>
          </w:p>
        </w:tc>
        <w:tc>
          <w:tcPr>
            <w:tcW w:w="1585" w:type="dxa"/>
            <w:gridSpan w:val="3"/>
            <w:vAlign w:val="center"/>
          </w:tcPr>
          <w:p>
            <w:pPr>
              <w:jc w:val="center"/>
              <w:rPr>
                <w:color w:val="auto"/>
                <w:highlight w:val="none"/>
              </w:rPr>
            </w:pPr>
          </w:p>
        </w:tc>
        <w:tc>
          <w:tcPr>
            <w:tcW w:w="1108" w:type="dxa"/>
            <w:vAlign w:val="center"/>
          </w:tcPr>
          <w:p>
            <w:pPr>
              <w:jc w:val="center"/>
              <w:rPr>
                <w:rFonts w:cs="Times New Roman"/>
                <w:color w:val="auto"/>
                <w:highlight w:val="none"/>
              </w:rPr>
            </w:pPr>
            <w:r>
              <w:rPr>
                <w:rFonts w:hint="default" w:cs="Times New Roman"/>
                <w:color w:val="auto"/>
                <w:highlight w:val="none"/>
              </w:rPr>
              <w:t>毕业时间</w:t>
            </w:r>
          </w:p>
        </w:tc>
        <w:tc>
          <w:tcPr>
            <w:tcW w:w="1531" w:type="dxa"/>
            <w:gridSpan w:val="5"/>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default" w:cs="Times New Roman"/>
                <w:color w:val="auto"/>
                <w:highlight w:val="none"/>
              </w:rPr>
              <w:t>担任</w:t>
            </w:r>
            <w:r>
              <w:rPr>
                <w:rFonts w:hint="eastAsia"/>
                <w:color w:val="auto"/>
                <w:highlight w:val="none"/>
              </w:rPr>
              <w:t>……</w:t>
            </w:r>
            <w:r>
              <w:rPr>
                <w:rFonts w:hint="default" w:cs="Times New Roman"/>
                <w:color w:val="auto"/>
                <w:highlight w:val="none"/>
              </w:rPr>
              <w:t>年限</w:t>
            </w:r>
          </w:p>
        </w:tc>
        <w:tc>
          <w:tcPr>
            <w:tcW w:w="1074" w:type="dxa"/>
            <w:gridSpan w:val="2"/>
            <w:vAlign w:val="center"/>
          </w:tcPr>
          <w:p>
            <w:pPr>
              <w:jc w:val="center"/>
              <w:rPr>
                <w:color w:val="auto"/>
                <w:highlight w:val="none"/>
              </w:rPr>
            </w:pPr>
          </w:p>
        </w:tc>
        <w:tc>
          <w:tcPr>
            <w:tcW w:w="1402" w:type="dxa"/>
            <w:gridSpan w:val="5"/>
            <w:vAlign w:val="center"/>
          </w:tcPr>
          <w:p>
            <w:pPr>
              <w:jc w:val="center"/>
              <w:rPr>
                <w:color w:val="auto"/>
                <w:highlight w:val="none"/>
              </w:rPr>
            </w:pPr>
            <w:r>
              <w:rPr>
                <w:rFonts w:hint="eastAsia"/>
                <w:color w:val="auto"/>
                <w:highlight w:val="none"/>
              </w:rPr>
              <w:t>身份</w:t>
            </w:r>
            <w:r>
              <w:rPr>
                <w:color w:val="auto"/>
                <w:highlight w:val="none"/>
              </w:rPr>
              <w:t>证号码</w:t>
            </w:r>
          </w:p>
        </w:tc>
        <w:tc>
          <w:tcPr>
            <w:tcW w:w="1209" w:type="dxa"/>
            <w:vAlign w:val="center"/>
          </w:tcPr>
          <w:p>
            <w:pPr>
              <w:jc w:val="center"/>
              <w:rPr>
                <w:color w:val="auto"/>
                <w:highlight w:val="none"/>
              </w:rPr>
            </w:pPr>
          </w:p>
        </w:tc>
        <w:tc>
          <w:tcPr>
            <w:tcW w:w="3610" w:type="dxa"/>
            <w:gridSpan w:val="9"/>
            <w:vAlign w:val="center"/>
          </w:tcPr>
          <w:p>
            <w:pPr>
              <w:jc w:val="center"/>
              <w:rPr>
                <w:color w:val="auto"/>
                <w:highlight w:val="none"/>
              </w:rPr>
            </w:pPr>
            <w:r>
              <w:rPr>
                <w:rFonts w:hint="eastAsia"/>
                <w:color w:val="auto"/>
                <w:highlight w:val="none"/>
              </w:rPr>
              <w:t>社保所附证明材料索引号</w:t>
            </w:r>
          </w:p>
        </w:tc>
        <w:tc>
          <w:tcPr>
            <w:tcW w:w="998" w:type="dxa"/>
            <w:gridSpan w:val="2"/>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r>
              <w:rPr>
                <w:rFonts w:hint="eastAsia"/>
                <w:color w:val="auto"/>
                <w:highlight w:val="none"/>
              </w:rPr>
              <w:t>证书名称</w:t>
            </w:r>
          </w:p>
        </w:tc>
        <w:tc>
          <w:tcPr>
            <w:tcW w:w="1188" w:type="dxa"/>
            <w:gridSpan w:val="3"/>
            <w:vAlign w:val="center"/>
          </w:tcPr>
          <w:p>
            <w:pPr>
              <w:jc w:val="center"/>
              <w:rPr>
                <w:color w:val="auto"/>
                <w:highlight w:val="none"/>
              </w:rPr>
            </w:pPr>
            <w:r>
              <w:rPr>
                <w:rFonts w:hint="eastAsia"/>
                <w:color w:val="auto"/>
                <w:highlight w:val="none"/>
              </w:rPr>
              <w:t>注册专业</w:t>
            </w:r>
          </w:p>
        </w:tc>
        <w:tc>
          <w:tcPr>
            <w:tcW w:w="1222" w:type="dxa"/>
            <w:gridSpan w:val="3"/>
            <w:vAlign w:val="center"/>
          </w:tcPr>
          <w:p>
            <w:pPr>
              <w:jc w:val="center"/>
              <w:rPr>
                <w:color w:val="auto"/>
                <w:highlight w:val="none"/>
              </w:rPr>
            </w:pPr>
            <w:r>
              <w:rPr>
                <w:color w:val="auto"/>
                <w:highlight w:val="none"/>
              </w:rPr>
              <w:t>级别</w:t>
            </w:r>
          </w:p>
        </w:tc>
        <w:tc>
          <w:tcPr>
            <w:tcW w:w="1417" w:type="dxa"/>
            <w:gridSpan w:val="3"/>
            <w:vAlign w:val="center"/>
          </w:tcPr>
          <w:p>
            <w:pPr>
              <w:jc w:val="center"/>
              <w:rPr>
                <w:color w:val="auto"/>
                <w:highlight w:val="none"/>
              </w:rPr>
            </w:pPr>
            <w:r>
              <w:rPr>
                <w:rFonts w:hint="default" w:cs="Times New Roman"/>
                <w:color w:val="auto"/>
                <w:highlight w:val="none"/>
              </w:rPr>
              <w:t>证书编号</w:t>
            </w:r>
          </w:p>
        </w:tc>
        <w:tc>
          <w:tcPr>
            <w:tcW w:w="1418" w:type="dxa"/>
            <w:gridSpan w:val="3"/>
            <w:vAlign w:val="center"/>
          </w:tcPr>
          <w:p>
            <w:pPr>
              <w:jc w:val="center"/>
              <w:rPr>
                <w:color w:val="auto"/>
                <w:highlight w:val="none"/>
              </w:rPr>
            </w:pPr>
            <w:r>
              <w:rPr>
                <w:rFonts w:hint="eastAsia"/>
                <w:color w:val="auto"/>
                <w:highlight w:val="none"/>
              </w:rPr>
              <w:t>注册时间</w:t>
            </w:r>
          </w:p>
        </w:tc>
        <w:tc>
          <w:tcPr>
            <w:tcW w:w="1632" w:type="dxa"/>
            <w:gridSpan w:val="4"/>
            <w:vAlign w:val="center"/>
          </w:tcPr>
          <w:p>
            <w:pPr>
              <w:jc w:val="center"/>
              <w:rPr>
                <w:color w:val="auto"/>
                <w:highlight w:val="none"/>
              </w:rPr>
            </w:pPr>
            <w:r>
              <w:rPr>
                <w:rFonts w:hint="eastAsia"/>
                <w:color w:val="auto"/>
                <w:highlight w:val="none"/>
              </w:rPr>
              <w:t>注册单位</w:t>
            </w:r>
          </w:p>
        </w:tc>
        <w:tc>
          <w:tcPr>
            <w:tcW w:w="1416" w:type="dxa"/>
            <w:gridSpan w:val="3"/>
            <w:vAlign w:val="center"/>
          </w:tcPr>
          <w:p>
            <w:pPr>
              <w:jc w:val="center"/>
              <w:rPr>
                <w:color w:val="auto"/>
                <w:highlight w:val="none"/>
              </w:rPr>
            </w:pPr>
            <w:r>
              <w:rPr>
                <w:rFonts w:hint="eastAsia"/>
                <w:color w:val="auto"/>
                <w:highlight w:val="none"/>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color w:val="auto"/>
                <w:highlight w:val="none"/>
              </w:rPr>
            </w:pPr>
          </w:p>
        </w:tc>
        <w:tc>
          <w:tcPr>
            <w:tcW w:w="1188" w:type="dxa"/>
            <w:gridSpan w:val="3"/>
            <w:vAlign w:val="center"/>
          </w:tcPr>
          <w:p>
            <w:pPr>
              <w:jc w:val="center"/>
              <w:rPr>
                <w:color w:val="auto"/>
                <w:highlight w:val="none"/>
              </w:rPr>
            </w:pPr>
          </w:p>
        </w:tc>
        <w:tc>
          <w:tcPr>
            <w:tcW w:w="1222" w:type="dxa"/>
            <w:gridSpan w:val="3"/>
            <w:vAlign w:val="center"/>
          </w:tcPr>
          <w:p>
            <w:pPr>
              <w:jc w:val="center"/>
              <w:rPr>
                <w:rFonts w:cs="Times New Roman"/>
                <w:color w:val="auto"/>
                <w:highlight w:val="none"/>
              </w:rPr>
            </w:pPr>
          </w:p>
        </w:tc>
        <w:tc>
          <w:tcPr>
            <w:tcW w:w="1417" w:type="dxa"/>
            <w:gridSpan w:val="3"/>
            <w:vAlign w:val="center"/>
          </w:tcPr>
          <w:p>
            <w:pPr>
              <w:jc w:val="center"/>
              <w:rPr>
                <w:color w:val="auto"/>
                <w:highlight w:val="none"/>
              </w:rPr>
            </w:pPr>
          </w:p>
        </w:tc>
        <w:tc>
          <w:tcPr>
            <w:tcW w:w="1418" w:type="dxa"/>
            <w:gridSpan w:val="3"/>
            <w:vAlign w:val="center"/>
          </w:tcPr>
          <w:p>
            <w:pPr>
              <w:jc w:val="center"/>
              <w:rPr>
                <w:color w:val="auto"/>
                <w:highlight w:val="none"/>
              </w:rPr>
            </w:pPr>
          </w:p>
        </w:tc>
        <w:tc>
          <w:tcPr>
            <w:tcW w:w="1632" w:type="dxa"/>
            <w:gridSpan w:val="4"/>
            <w:vAlign w:val="center"/>
          </w:tcPr>
          <w:p>
            <w:pPr>
              <w:jc w:val="center"/>
              <w:rPr>
                <w:color w:val="auto"/>
                <w:highlight w:val="none"/>
              </w:rPr>
            </w:pPr>
          </w:p>
        </w:tc>
        <w:tc>
          <w:tcPr>
            <w:tcW w:w="1416"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color w:val="auto"/>
                <w:highlight w:val="none"/>
              </w:rPr>
            </w:pPr>
            <w:r>
              <w:rPr>
                <w:rFonts w:hint="default" w:cs="Times New Roman"/>
                <w:color w:val="auto"/>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p>
        </w:tc>
        <w:tc>
          <w:tcPr>
            <w:tcW w:w="1548" w:type="dxa"/>
            <w:gridSpan w:val="3"/>
            <w:vAlign w:val="center"/>
          </w:tcPr>
          <w:p>
            <w:pPr>
              <w:jc w:val="center"/>
              <w:rPr>
                <w:color w:val="auto"/>
                <w:highlight w:val="none"/>
              </w:rPr>
            </w:pPr>
            <w:r>
              <w:rPr>
                <w:rFonts w:hint="eastAsia"/>
                <w:color w:val="auto"/>
                <w:highlight w:val="none"/>
              </w:rPr>
              <w:t>项目1</w:t>
            </w:r>
          </w:p>
        </w:tc>
        <w:tc>
          <w:tcPr>
            <w:tcW w:w="1837" w:type="dxa"/>
            <w:gridSpan w:val="4"/>
            <w:vAlign w:val="center"/>
          </w:tcPr>
          <w:p>
            <w:pPr>
              <w:jc w:val="center"/>
              <w:rPr>
                <w:color w:val="auto"/>
                <w:highlight w:val="none"/>
              </w:rPr>
            </w:pPr>
            <w:r>
              <w:rPr>
                <w:rFonts w:hint="eastAsia"/>
                <w:color w:val="auto"/>
                <w:highlight w:val="none"/>
              </w:rPr>
              <w:t>项目2</w:t>
            </w:r>
          </w:p>
        </w:tc>
        <w:tc>
          <w:tcPr>
            <w:tcW w:w="1472" w:type="dxa"/>
            <w:gridSpan w:val="3"/>
            <w:vAlign w:val="center"/>
          </w:tcPr>
          <w:p>
            <w:pPr>
              <w:jc w:val="center"/>
              <w:rPr>
                <w:color w:val="auto"/>
                <w:highlight w:val="none"/>
              </w:rPr>
            </w:pPr>
            <w:r>
              <w:rPr>
                <w:rFonts w:hint="eastAsia"/>
                <w:color w:val="auto"/>
                <w:highlight w:val="none"/>
              </w:rPr>
              <w:t>项目3</w:t>
            </w:r>
          </w:p>
        </w:tc>
        <w:tc>
          <w:tcPr>
            <w:tcW w:w="1641" w:type="dxa"/>
            <w:gridSpan w:val="4"/>
            <w:vAlign w:val="center"/>
          </w:tcPr>
          <w:p>
            <w:pPr>
              <w:jc w:val="center"/>
              <w:rPr>
                <w:color w:val="auto"/>
                <w:highlight w:val="none"/>
              </w:rPr>
            </w:pPr>
            <w:r>
              <w:rPr>
                <w:rFonts w:hint="eastAsia"/>
                <w:color w:val="auto"/>
                <w:highlight w:val="none"/>
              </w:rPr>
              <w:t>项目4</w:t>
            </w:r>
          </w:p>
        </w:tc>
        <w:tc>
          <w:tcPr>
            <w:tcW w:w="1484" w:type="dxa"/>
            <w:gridSpan w:val="3"/>
            <w:vAlign w:val="center"/>
          </w:tcPr>
          <w:p>
            <w:pPr>
              <w:jc w:val="center"/>
              <w:rPr>
                <w:color w:val="auto"/>
                <w:highlight w:val="none"/>
              </w:rPr>
            </w:pP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color w:val="auto"/>
                <w:highlight w:val="none"/>
              </w:rPr>
            </w:pPr>
            <w:r>
              <w:rPr>
                <w:rFonts w:hint="eastAsia"/>
                <w:color w:val="auto"/>
                <w:highlight w:val="none"/>
              </w:rPr>
              <w:t>项目所在区县</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建设单位</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承包单位名称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项目分类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color w:val="auto"/>
                <w:highlight w:val="none"/>
              </w:rPr>
            </w:pPr>
            <w:r>
              <w:rPr>
                <w:rFonts w:hint="default" w:cs="Times New Roman"/>
                <w:color w:val="auto"/>
                <w:highlight w:val="none"/>
              </w:rPr>
              <w:t>建设规模</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结构体系</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面积</w:t>
            </w:r>
            <w:r>
              <w:rPr>
                <w:rFonts w:cs="Times New Roman"/>
                <w:color w:val="auto"/>
                <w:highlight w:val="none"/>
              </w:rPr>
              <w:t>（平方米）</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中标日期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合同金额（万元）</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合同类别</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合同签订日期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施工许可证编号（全国平台）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省级施工许可证编号</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ascii="Times New Roman" w:hAnsi="Times New Roman" w:cs="Times New Roman"/>
                <w:color w:val="auto"/>
                <w:sz w:val="27"/>
                <w:szCs w:val="27"/>
                <w:highlight w:val="none"/>
                <w:lang w:bidi="ar"/>
              </w:rPr>
            </w:pPr>
            <w:r>
              <w:rPr>
                <w:rFonts w:hint="default" w:cs="Times New Roman"/>
                <w:color w:val="auto"/>
                <w:highlight w:val="none"/>
              </w:rPr>
              <w:t>开工日期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color w:val="auto"/>
                <w:highlight w:val="none"/>
              </w:rPr>
            </w:pPr>
            <w:r>
              <w:rPr>
                <w:rFonts w:hint="default" w:cs="Times New Roman"/>
                <w:color w:val="auto"/>
                <w:highlight w:val="none"/>
              </w:rPr>
              <w:t>竣工日期</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企业名称</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人员角色</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在建或已完</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cs="Times New Roman"/>
                <w:color w:val="auto"/>
                <w:highlight w:val="none"/>
              </w:rPr>
            </w:pPr>
            <w:r>
              <w:rPr>
                <w:rFonts w:hint="default" w:cs="Times New Roman"/>
                <w:color w:val="auto"/>
                <w:highlight w:val="none"/>
              </w:rPr>
              <w:t>工程质量</w:t>
            </w:r>
          </w:p>
        </w:tc>
        <w:tc>
          <w:tcPr>
            <w:tcW w:w="1548" w:type="dxa"/>
            <w:gridSpan w:val="3"/>
            <w:vAlign w:val="center"/>
          </w:tcPr>
          <w:p>
            <w:pPr>
              <w:jc w:val="center"/>
              <w:rPr>
                <w:color w:val="auto"/>
                <w:highlight w:val="none"/>
              </w:rPr>
            </w:pPr>
          </w:p>
        </w:tc>
        <w:tc>
          <w:tcPr>
            <w:tcW w:w="1837" w:type="dxa"/>
            <w:gridSpan w:val="4"/>
            <w:vAlign w:val="center"/>
          </w:tcPr>
          <w:p>
            <w:pPr>
              <w:jc w:val="center"/>
              <w:rPr>
                <w:color w:val="auto"/>
                <w:highlight w:val="none"/>
              </w:rPr>
            </w:pPr>
          </w:p>
        </w:tc>
        <w:tc>
          <w:tcPr>
            <w:tcW w:w="1472" w:type="dxa"/>
            <w:gridSpan w:val="3"/>
            <w:vAlign w:val="center"/>
          </w:tcPr>
          <w:p>
            <w:pPr>
              <w:jc w:val="center"/>
              <w:rPr>
                <w:color w:val="auto"/>
                <w:highlight w:val="none"/>
              </w:rPr>
            </w:pPr>
          </w:p>
        </w:tc>
        <w:tc>
          <w:tcPr>
            <w:tcW w:w="1641" w:type="dxa"/>
            <w:gridSpan w:val="4"/>
            <w:vAlign w:val="center"/>
          </w:tcPr>
          <w:p>
            <w:pPr>
              <w:jc w:val="center"/>
              <w:rPr>
                <w:color w:val="auto"/>
                <w:highlight w:val="none"/>
              </w:rPr>
            </w:pPr>
          </w:p>
        </w:tc>
        <w:tc>
          <w:tcPr>
            <w:tcW w:w="1484" w:type="dxa"/>
            <w:gridSpan w:val="3"/>
            <w:vAlign w:val="center"/>
          </w:tcPr>
          <w:p>
            <w:pPr>
              <w:jc w:val="center"/>
              <w:rPr>
                <w:color w:val="auto"/>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hint="default" w:ascii="Times New Roman" w:hAnsi="Times New Roman"/>
          <w:color w:val="auto"/>
          <w:highlight w:val="none"/>
        </w:rPr>
        <w:t>备注：</w:t>
      </w:r>
    </w:p>
    <w:p>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1、</w:t>
      </w:r>
      <w:r>
        <w:rPr>
          <w:rFonts w:hint="eastAsia" w:ascii="Times New Roman" w:hAnsi="Times New Roman" w:eastAsia="宋体" w:cs="Times New Roman"/>
          <w:color w:val="auto"/>
          <w:highlight w:val="none"/>
          <w:lang w:eastAsia="zh-CN"/>
        </w:rPr>
        <w:t>人员注册</w:t>
      </w:r>
      <w:r>
        <w:rPr>
          <w:rFonts w:hint="eastAsia" w:ascii="Times New Roman" w:hAnsi="Times New Roman" w:eastAsia="宋体" w:cs="Times New Roman"/>
          <w:color w:val="auto"/>
          <w:szCs w:val="21"/>
          <w:highlight w:val="none"/>
        </w:rPr>
        <w:t>证书</w:t>
      </w:r>
      <w:r>
        <w:rPr>
          <w:rFonts w:hint="eastAsia" w:ascii="Times New Roman" w:hAnsi="Times New Roman" w:cs="Times New Roman"/>
          <w:color w:val="auto"/>
          <w:szCs w:val="21"/>
          <w:highlight w:val="none"/>
          <w:lang w:eastAsia="zh-CN"/>
        </w:rPr>
        <w:t>信息</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eastAsia="zh-CN"/>
        </w:rPr>
        <w:t>个人业绩</w:t>
      </w:r>
      <w:r>
        <w:rPr>
          <w:rFonts w:hint="default" w:ascii="Times New Roman" w:hAnsi="Times New Roman" w:cs="Times New Roman"/>
          <w:color w:val="auto"/>
          <w:szCs w:val="21"/>
          <w:highlight w:val="none"/>
        </w:rPr>
        <w:t>的信息</w:t>
      </w:r>
      <w:r>
        <w:rPr>
          <w:rFonts w:hint="eastAsia" w:ascii="Times New Roman" w:hAnsi="Times New Roman" w:cs="Times New Roman"/>
          <w:color w:val="auto"/>
          <w:szCs w:val="21"/>
          <w:highlight w:val="none"/>
          <w:lang w:eastAsia="zh-CN"/>
        </w:rPr>
        <w:t>均需从</w:t>
      </w:r>
      <w:r>
        <w:rPr>
          <w:rFonts w:hint="default" w:ascii="Times New Roman" w:hAnsi="Times New Roman" w:cs="Times New Roman"/>
          <w:color w:val="auto"/>
          <w:szCs w:val="21"/>
          <w:highlight w:val="none"/>
        </w:rPr>
        <w:t>“桂建云”读取</w:t>
      </w:r>
      <w:r>
        <w:rPr>
          <w:rFonts w:hint="eastAsia" w:ascii="Times New Roman" w:hAnsi="Times New Roman" w:cs="Times New Roman"/>
          <w:color w:val="auto"/>
          <w:szCs w:val="21"/>
          <w:highlight w:val="none"/>
          <w:lang w:eastAsia="zh-CN"/>
        </w:rPr>
        <w:t>，投标人不可修改，不要求提供扫描件</w:t>
      </w:r>
      <w:r>
        <w:rPr>
          <w:rFonts w:hint="default" w:ascii="Times New Roman" w:hAnsi="Times New Roman" w:cs="Times New Roman"/>
          <w:color w:val="auto"/>
          <w:szCs w:val="21"/>
          <w:highlight w:val="none"/>
        </w:rPr>
        <w:t>，</w:t>
      </w:r>
      <w:r>
        <w:rPr>
          <w:rFonts w:ascii="Times New Roman" w:hAnsi="Times New Roman"/>
          <w:color w:val="auto"/>
          <w:highlight w:val="none"/>
        </w:rPr>
        <w:t>职称证</w:t>
      </w:r>
      <w:r>
        <w:rPr>
          <w:rFonts w:hint="eastAsia"/>
          <w:color w:val="auto"/>
          <w:highlight w:val="none"/>
          <w:lang w:eastAsia="zh-CN"/>
        </w:rPr>
        <w:t>需提供扫描件</w:t>
      </w:r>
      <w:r>
        <w:rPr>
          <w:rFonts w:ascii="Times New Roman" w:hAnsi="Times New Roman"/>
          <w:color w:val="auto"/>
          <w:highlight w:val="none"/>
        </w:rPr>
        <w:t>。</w:t>
      </w:r>
      <w:r>
        <w:rPr>
          <w:rFonts w:hint="default" w:ascii="Times New Roman" w:hAnsi="Times New Roman" w:cs="Times New Roman"/>
          <w:color w:val="auto"/>
          <w:szCs w:val="21"/>
          <w:highlight w:val="none"/>
        </w:rPr>
        <w:t>投标人</w:t>
      </w:r>
      <w:r>
        <w:rPr>
          <w:rFonts w:hint="eastAsia" w:ascii="Times New Roman" w:hAnsi="Times New Roman" w:cs="Times New Roman"/>
          <w:color w:val="auto"/>
          <w:szCs w:val="21"/>
          <w:highlight w:val="none"/>
          <w:lang w:eastAsia="zh-CN"/>
        </w:rPr>
        <w:t>以上信息</w:t>
      </w:r>
      <w:r>
        <w:rPr>
          <w:rFonts w:hint="default" w:ascii="Times New Roman" w:hAnsi="Times New Roman" w:cs="Times New Roman"/>
          <w:color w:val="auto"/>
          <w:szCs w:val="21"/>
          <w:highlight w:val="none"/>
        </w:rPr>
        <w:t>未通过“桂建云”读取的，在评审时不予承认。</w:t>
      </w:r>
    </w:p>
    <w:p>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2、相关证明材料未通过“桂建云”的，在评审时不予承认。</w:t>
      </w:r>
    </w:p>
    <w:p>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3、在监工程和该项目监理负责人在投标人以外的其他单位完成的工程项目，其相关证明材料无法在“桂建云”中勾选的，投标人可将原件扫描件另外上传到全国公共资源交易平台（广西壮族自治区）相应位置。</w:t>
      </w:r>
    </w:p>
    <w:p>
      <w:pPr>
        <w:ind w:left="315" w:leftChars="150" w:right="399" w:rightChars="190" w:firstLine="420" w:firstLineChars="200"/>
        <w:rPr>
          <w:rFonts w:ascii="Times New Roman" w:hAnsi="Times New Roman"/>
          <w:color w:val="auto"/>
          <w:highlight w:val="none"/>
        </w:rPr>
      </w:pPr>
      <w:r>
        <w:rPr>
          <w:rFonts w:hint="default" w:ascii="Times New Roman" w:hAnsi="Times New Roman"/>
          <w:color w:val="auto"/>
          <w:highlight w:val="none"/>
        </w:rPr>
        <w:t>4.</w:t>
      </w:r>
      <w:r>
        <w:rPr>
          <w:rFonts w:ascii="Times New Roman" w:hAnsi="Times New Roman"/>
          <w:color w:val="auto"/>
          <w:highlight w:val="none"/>
        </w:rPr>
        <w:t>监理负责人</w:t>
      </w:r>
      <w:r>
        <w:rPr>
          <w:rFonts w:hint="default" w:ascii="Times New Roman" w:hAnsi="Times New Roman"/>
          <w:color w:val="auto"/>
          <w:highlight w:val="none"/>
        </w:rPr>
        <w:t>在广西行政区域之外</w:t>
      </w:r>
      <w:r>
        <w:rPr>
          <w:rFonts w:ascii="Times New Roman" w:hAnsi="Times New Roman"/>
          <w:color w:val="auto"/>
          <w:highlight w:val="none"/>
        </w:rPr>
        <w:t>无在监工程</w:t>
      </w:r>
      <w:r>
        <w:rPr>
          <w:rFonts w:hint="default" w:ascii="Times New Roman" w:hAnsi="Times New Roman"/>
          <w:color w:val="auto"/>
          <w:highlight w:val="none"/>
        </w:rPr>
        <w:t>项目，格式自拟。</w:t>
      </w:r>
    </w:p>
    <w:p>
      <w:pPr>
        <w:spacing w:line="360" w:lineRule="auto"/>
        <w:ind w:firstLine="630" w:firstLineChars="300"/>
        <w:rPr>
          <w:rFonts w:eastAsia="楷体_GB2312"/>
          <w:color w:val="auto"/>
          <w:highlight w:val="none"/>
        </w:rPr>
      </w:pPr>
      <w:r>
        <w:rPr>
          <w:rFonts w:eastAsia="楷体_GB2312"/>
          <w:color w:val="auto"/>
          <w:highlight w:val="none"/>
        </w:rPr>
        <w:t>5</w:t>
      </w:r>
      <w:r>
        <w:rPr>
          <w:rFonts w:hint="eastAsia" w:eastAsia="楷体_GB2312"/>
          <w:color w:val="auto"/>
          <w:highlight w:val="none"/>
        </w:rPr>
        <w:t>、招标人可以根据项目情况增减表格内容，项目数投标人可以根据需要增加。</w:t>
      </w:r>
    </w:p>
    <w:p>
      <w:pPr>
        <w:spacing w:line="360" w:lineRule="auto"/>
        <w:ind w:firstLine="735" w:firstLineChars="350"/>
        <w:rPr>
          <w:rFonts w:eastAsia="楷体_GB2312"/>
          <w:color w:val="auto"/>
          <w:highlight w:val="none"/>
        </w:rPr>
      </w:pPr>
      <w:r>
        <w:rPr>
          <w:rFonts w:eastAsia="楷体_GB2312"/>
          <w:color w:val="auto"/>
          <w:highlight w:val="none"/>
        </w:rPr>
        <w:t>6</w:t>
      </w:r>
      <w:r>
        <w:rPr>
          <w:rFonts w:hint="eastAsia" w:eastAsia="楷体_GB2312"/>
          <w:color w:val="auto"/>
          <w:highlight w:val="none"/>
        </w:rPr>
        <w:t>、表格不</w:t>
      </w:r>
      <w:r>
        <w:rPr>
          <w:rFonts w:eastAsia="楷体_GB2312"/>
          <w:color w:val="auto"/>
          <w:highlight w:val="none"/>
        </w:rPr>
        <w:t>需要填写满</w:t>
      </w:r>
      <w:r>
        <w:rPr>
          <w:rFonts w:hint="eastAsia" w:eastAsia="楷体_GB2312"/>
          <w:color w:val="auto"/>
          <w:highlight w:val="none"/>
        </w:rPr>
        <w:t>，投标</w:t>
      </w:r>
      <w:r>
        <w:rPr>
          <w:rFonts w:eastAsia="楷体_GB2312"/>
          <w:color w:val="auto"/>
          <w:highlight w:val="none"/>
        </w:rPr>
        <w:t>人只需根据</w:t>
      </w:r>
      <w:r>
        <w:rPr>
          <w:rFonts w:hint="eastAsia" w:eastAsia="楷体_GB2312"/>
          <w:color w:val="auto"/>
          <w:highlight w:val="none"/>
        </w:rPr>
        <w:t>招</w:t>
      </w:r>
      <w:r>
        <w:rPr>
          <w:rFonts w:eastAsia="楷体_GB2312"/>
          <w:color w:val="auto"/>
          <w:highlight w:val="none"/>
        </w:rPr>
        <w:t>标文件</w:t>
      </w:r>
      <w:r>
        <w:rPr>
          <w:rFonts w:hint="eastAsia" w:eastAsia="楷体_GB2312"/>
          <w:color w:val="auto"/>
          <w:highlight w:val="none"/>
        </w:rPr>
        <w:t>评</w:t>
      </w:r>
      <w:r>
        <w:rPr>
          <w:rFonts w:eastAsia="楷体_GB2312"/>
          <w:color w:val="auto"/>
          <w:highlight w:val="none"/>
        </w:rPr>
        <w:t>审要求</w:t>
      </w:r>
      <w:r>
        <w:rPr>
          <w:rFonts w:hint="eastAsia" w:eastAsia="楷体_GB2312"/>
          <w:color w:val="auto"/>
          <w:highlight w:val="none"/>
        </w:rPr>
        <w:t>导入对应证明信息供评委</w:t>
      </w:r>
      <w:r>
        <w:rPr>
          <w:rFonts w:eastAsia="楷体_GB2312"/>
          <w:color w:val="auto"/>
          <w:highlight w:val="none"/>
        </w:rPr>
        <w:t>评审</w:t>
      </w:r>
      <w:r>
        <w:rPr>
          <w:rFonts w:hint="eastAsia" w:eastAsia="楷体_GB2312"/>
          <w:color w:val="auto"/>
          <w:highlight w:val="none"/>
        </w:rPr>
        <w:t>。</w:t>
      </w:r>
    </w:p>
    <w:p>
      <w:pPr>
        <w:ind w:left="315" w:leftChars="150" w:right="399" w:rightChars="190" w:firstLine="420" w:firstLineChars="200"/>
        <w:rPr>
          <w:rFonts w:ascii="Times New Roman" w:hAnsi="Times New Roman"/>
          <w:color w:val="auto"/>
          <w:highlight w:val="none"/>
        </w:rPr>
      </w:pPr>
    </w:p>
    <w:p>
      <w:pPr>
        <w:ind w:left="315" w:leftChars="150" w:right="304" w:rightChars="145"/>
        <w:rPr>
          <w:rFonts w:eastAsia="楷体_GB2312"/>
          <w:color w:val="auto"/>
          <w:highlight w:val="none"/>
        </w:rPr>
      </w:pPr>
    </w:p>
    <w:p>
      <w:pPr>
        <w:ind w:left="315" w:leftChars="150" w:right="399" w:rightChars="190"/>
        <w:rPr>
          <w:color w:val="auto"/>
          <w:szCs w:val="21"/>
          <w:highlight w:val="none"/>
        </w:rPr>
      </w:pPr>
    </w:p>
    <w:p>
      <w:pPr>
        <w:ind w:left="315" w:leftChars="150" w:right="399" w:rightChars="190"/>
        <w:rPr>
          <w:color w:val="auto"/>
          <w:szCs w:val="21"/>
          <w:highlight w:val="none"/>
        </w:rPr>
      </w:pPr>
    </w:p>
    <w:p>
      <w:pPr>
        <w:pStyle w:val="5"/>
        <w:jc w:val="center"/>
        <w:rPr>
          <w:color w:val="auto"/>
          <w:sz w:val="30"/>
          <w:szCs w:val="30"/>
          <w:highlight w:val="none"/>
        </w:rPr>
      </w:pPr>
      <w:r>
        <w:rPr>
          <w:color w:val="auto"/>
          <w:szCs w:val="21"/>
          <w:highlight w:val="none"/>
        </w:rPr>
        <w:br w:type="page"/>
      </w:r>
      <w:bookmarkStart w:id="1850" w:name="_Toc59202967"/>
      <w:bookmarkStart w:id="1851" w:name="_Toc1218678759"/>
      <w:r>
        <w:rPr>
          <w:rFonts w:hint="eastAsia"/>
          <w:color w:val="auto"/>
          <w:szCs w:val="21"/>
          <w:highlight w:val="none"/>
        </w:rPr>
        <w:t>1</w:t>
      </w:r>
      <w:r>
        <w:rPr>
          <w:color w:val="auto"/>
          <w:szCs w:val="21"/>
          <w:highlight w:val="none"/>
        </w:rPr>
        <w:t>0</w:t>
      </w:r>
      <w:r>
        <w:rPr>
          <w:rFonts w:hint="eastAsia"/>
          <w:color w:val="auto"/>
          <w:szCs w:val="21"/>
          <w:highlight w:val="none"/>
        </w:rPr>
        <w:t>.造价咨询负责人简历表（如有）</w:t>
      </w:r>
      <w:bookmarkEnd w:id="1850"/>
      <w:bookmarkEnd w:id="1851"/>
    </w:p>
    <w:p>
      <w:pPr>
        <w:tabs>
          <w:tab w:val="left" w:pos="0"/>
          <w:tab w:val="left" w:pos="567"/>
          <w:tab w:val="left" w:pos="993"/>
          <w:tab w:val="left" w:pos="1134"/>
        </w:tabs>
        <w:snapToGrid w:val="0"/>
        <w:spacing w:line="300" w:lineRule="auto"/>
        <w:jc w:val="center"/>
        <w:rPr>
          <w:b/>
          <w:color w:val="auto"/>
          <w:szCs w:val="21"/>
          <w:highlight w:val="none"/>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highlight w:val="none"/>
              </w:rPr>
            </w:pPr>
            <w:r>
              <w:rPr>
                <w:rFonts w:hAnsi="Times New Roman"/>
                <w:color w:val="auto"/>
                <w:szCs w:val="21"/>
                <w:highlight w:val="none"/>
              </w:rPr>
              <w:t>姓</w:t>
            </w:r>
            <w:r>
              <w:rPr>
                <w:color w:val="auto"/>
                <w:szCs w:val="21"/>
                <w:highlight w:val="none"/>
              </w:rPr>
              <w:t xml:space="preserve"> </w:t>
            </w:r>
            <w:r>
              <w:rPr>
                <w:rFonts w:hAnsi="Times New Roman"/>
                <w:color w:val="auto"/>
                <w:szCs w:val="21"/>
                <w:highlight w:val="none"/>
              </w:rPr>
              <w:t>名</w:t>
            </w:r>
          </w:p>
        </w:tc>
        <w:tc>
          <w:tcPr>
            <w:tcW w:w="1700" w:type="dxa"/>
            <w:gridSpan w:val="2"/>
            <w:vAlign w:val="center"/>
          </w:tcPr>
          <w:p>
            <w:pPr>
              <w:spacing w:line="560" w:lineRule="exact"/>
              <w:ind w:firstLine="420"/>
              <w:rPr>
                <w:color w:val="auto"/>
                <w:szCs w:val="21"/>
                <w:highlight w:val="none"/>
              </w:rPr>
            </w:pPr>
          </w:p>
        </w:tc>
        <w:tc>
          <w:tcPr>
            <w:tcW w:w="1509" w:type="dxa"/>
            <w:vAlign w:val="center"/>
          </w:tcPr>
          <w:p>
            <w:pPr>
              <w:spacing w:line="560" w:lineRule="exact"/>
              <w:jc w:val="center"/>
              <w:rPr>
                <w:color w:val="auto"/>
                <w:szCs w:val="21"/>
                <w:highlight w:val="none"/>
              </w:rPr>
            </w:pPr>
            <w:r>
              <w:rPr>
                <w:rFonts w:hAnsi="Times New Roman"/>
                <w:color w:val="auto"/>
                <w:szCs w:val="21"/>
                <w:highlight w:val="none"/>
              </w:rPr>
              <w:t>性</w:t>
            </w:r>
            <w:r>
              <w:rPr>
                <w:color w:val="auto"/>
                <w:szCs w:val="21"/>
                <w:highlight w:val="none"/>
              </w:rPr>
              <w:t xml:space="preserve"> </w:t>
            </w:r>
            <w:r>
              <w:rPr>
                <w:rFonts w:hAnsi="Times New Roman"/>
                <w:color w:val="auto"/>
                <w:szCs w:val="21"/>
                <w:highlight w:val="none"/>
              </w:rPr>
              <w:t>别</w:t>
            </w:r>
          </w:p>
        </w:tc>
        <w:tc>
          <w:tcPr>
            <w:tcW w:w="1791" w:type="dxa"/>
            <w:vAlign w:val="center"/>
          </w:tcPr>
          <w:p>
            <w:pPr>
              <w:spacing w:line="560" w:lineRule="exact"/>
              <w:ind w:firstLine="420"/>
              <w:rPr>
                <w:color w:val="auto"/>
                <w:szCs w:val="21"/>
                <w:highlight w:val="none"/>
              </w:rPr>
            </w:pPr>
          </w:p>
        </w:tc>
        <w:tc>
          <w:tcPr>
            <w:tcW w:w="1275" w:type="dxa"/>
          </w:tcPr>
          <w:p>
            <w:pPr>
              <w:spacing w:line="560" w:lineRule="exact"/>
              <w:jc w:val="center"/>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龄</w:t>
            </w:r>
          </w:p>
        </w:tc>
        <w:tc>
          <w:tcPr>
            <w:tcW w:w="1529" w:type="dxa"/>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务</w:t>
            </w:r>
          </w:p>
        </w:tc>
        <w:tc>
          <w:tcPr>
            <w:tcW w:w="1700" w:type="dxa"/>
            <w:gridSpan w:val="2"/>
            <w:vAlign w:val="center"/>
          </w:tcPr>
          <w:p>
            <w:pPr>
              <w:spacing w:line="560" w:lineRule="exact"/>
              <w:ind w:firstLine="420"/>
              <w:rPr>
                <w:color w:val="auto"/>
                <w:szCs w:val="21"/>
                <w:highlight w:val="none"/>
              </w:rPr>
            </w:pPr>
          </w:p>
        </w:tc>
        <w:tc>
          <w:tcPr>
            <w:tcW w:w="1509" w:type="dxa"/>
            <w:vAlign w:val="center"/>
          </w:tcPr>
          <w:p>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称</w:t>
            </w:r>
          </w:p>
        </w:tc>
        <w:tc>
          <w:tcPr>
            <w:tcW w:w="1791" w:type="dxa"/>
            <w:vAlign w:val="center"/>
          </w:tcPr>
          <w:p>
            <w:pPr>
              <w:spacing w:line="560" w:lineRule="exact"/>
              <w:ind w:firstLine="420"/>
              <w:rPr>
                <w:color w:val="auto"/>
                <w:szCs w:val="21"/>
                <w:highlight w:val="none"/>
              </w:rPr>
            </w:pPr>
          </w:p>
        </w:tc>
        <w:tc>
          <w:tcPr>
            <w:tcW w:w="1275" w:type="dxa"/>
          </w:tcPr>
          <w:p>
            <w:pPr>
              <w:spacing w:line="560" w:lineRule="exact"/>
              <w:jc w:val="center"/>
              <w:rPr>
                <w:color w:val="auto"/>
                <w:szCs w:val="21"/>
                <w:highlight w:val="none"/>
              </w:rPr>
            </w:pPr>
            <w:r>
              <w:rPr>
                <w:rFonts w:hAnsi="Times New Roman"/>
                <w:color w:val="auto"/>
                <w:szCs w:val="21"/>
                <w:highlight w:val="none"/>
              </w:rPr>
              <w:t>学</w:t>
            </w:r>
            <w:r>
              <w:rPr>
                <w:color w:val="auto"/>
                <w:szCs w:val="21"/>
                <w:highlight w:val="none"/>
              </w:rPr>
              <w:t xml:space="preserve"> </w:t>
            </w:r>
            <w:r>
              <w:rPr>
                <w:rFonts w:hAnsi="Times New Roman"/>
                <w:color w:val="auto"/>
                <w:szCs w:val="21"/>
                <w:highlight w:val="none"/>
              </w:rPr>
              <w:t>历</w:t>
            </w:r>
          </w:p>
        </w:tc>
        <w:tc>
          <w:tcPr>
            <w:tcW w:w="1529" w:type="dxa"/>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2800" w:type="dxa"/>
            <w:gridSpan w:val="3"/>
            <w:vAlign w:val="center"/>
          </w:tcPr>
          <w:p>
            <w:pPr>
              <w:spacing w:line="560" w:lineRule="exact"/>
              <w:ind w:firstLine="420"/>
              <w:rPr>
                <w:color w:val="auto"/>
                <w:szCs w:val="21"/>
                <w:highlight w:val="none"/>
              </w:rPr>
            </w:pPr>
            <w:r>
              <w:rPr>
                <w:rFonts w:hint="eastAsia"/>
                <w:color w:val="auto"/>
                <w:szCs w:val="21"/>
                <w:highlight w:val="none"/>
              </w:rPr>
              <w:t>居民身份证号</w:t>
            </w:r>
          </w:p>
        </w:tc>
        <w:tc>
          <w:tcPr>
            <w:tcW w:w="6104" w:type="dxa"/>
            <w:gridSpan w:val="4"/>
            <w:vAlign w:val="center"/>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jc w:val="center"/>
        </w:trPr>
        <w:tc>
          <w:tcPr>
            <w:tcW w:w="2800" w:type="dxa"/>
            <w:gridSpan w:val="3"/>
            <w:vAlign w:val="center"/>
          </w:tcPr>
          <w:p>
            <w:pPr>
              <w:spacing w:line="560" w:lineRule="exact"/>
              <w:jc w:val="center"/>
              <w:rPr>
                <w:color w:val="auto"/>
                <w:szCs w:val="21"/>
                <w:highlight w:val="none"/>
              </w:rPr>
            </w:pPr>
            <w:r>
              <w:rPr>
                <w:rFonts w:hAnsi="Times New Roman"/>
                <w:color w:val="auto"/>
                <w:szCs w:val="21"/>
                <w:highlight w:val="none"/>
              </w:rPr>
              <w:t>一级注册造价师注册</w:t>
            </w:r>
            <w:r>
              <w:rPr>
                <w:rFonts w:hint="default" w:hAnsi="Times New Roman"/>
                <w:color w:val="auto"/>
                <w:szCs w:val="21"/>
                <w:highlight w:val="none"/>
              </w:rPr>
              <w:t>编号</w:t>
            </w:r>
          </w:p>
          <w:p>
            <w:pPr>
              <w:spacing w:line="560" w:lineRule="exact"/>
              <w:jc w:val="center"/>
              <w:rPr>
                <w:rFonts w:hAnsi="Times New Roman"/>
                <w:color w:val="auto"/>
                <w:szCs w:val="21"/>
                <w:highlight w:val="none"/>
              </w:rPr>
            </w:pPr>
          </w:p>
        </w:tc>
        <w:tc>
          <w:tcPr>
            <w:tcW w:w="6104" w:type="dxa"/>
            <w:gridSpan w:val="4"/>
            <w:vAlign w:val="center"/>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ind w:firstLine="105" w:firstLineChars="50"/>
              <w:jc w:val="center"/>
              <w:rPr>
                <w:color w:val="auto"/>
                <w:szCs w:val="21"/>
                <w:highlight w:val="none"/>
              </w:rPr>
            </w:pPr>
            <w:bookmarkStart w:id="1852" w:name="_Toc511384362"/>
            <w:r>
              <w:rPr>
                <w:rFonts w:hAnsi="Times New Roman"/>
                <w:color w:val="auto"/>
                <w:szCs w:val="21"/>
                <w:highlight w:val="none"/>
              </w:rPr>
              <w:t>主要工作</w:t>
            </w:r>
          </w:p>
          <w:bookmarkEnd w:id="1852"/>
          <w:p>
            <w:pPr>
              <w:jc w:val="center"/>
              <w:rPr>
                <w:rFonts w:hAnsi="Times New Roman"/>
                <w:color w:val="auto"/>
                <w:szCs w:val="21"/>
                <w:highlight w:val="none"/>
              </w:rPr>
            </w:pPr>
            <w:r>
              <w:rPr>
                <w:rFonts w:hAnsi="Times New Roman"/>
                <w:color w:val="auto"/>
                <w:szCs w:val="21"/>
                <w:highlight w:val="none"/>
              </w:rPr>
              <w:t>经历</w:t>
            </w:r>
          </w:p>
        </w:tc>
        <w:tc>
          <w:tcPr>
            <w:tcW w:w="7591" w:type="dxa"/>
            <w:gridSpan w:val="5"/>
            <w:vAlign w:val="center"/>
          </w:tcPr>
          <w:p>
            <w:pPr>
              <w:jc w:val="center"/>
              <w:rPr>
                <w:rFonts w:hAnsi="Times New Roman"/>
                <w:color w:val="auto"/>
                <w:szCs w:val="21"/>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r>
        <w:rPr>
          <w:rFonts w:hint="default" w:ascii="Times New Roman" w:hAnsi="Times New Roman"/>
          <w:color w:val="auto"/>
          <w:highlight w:val="none"/>
        </w:rPr>
        <w:t>填写已录入“桂建云”造价咨询负责人的注册执业资格证书</w:t>
      </w:r>
      <w:r>
        <w:rPr>
          <w:rFonts w:ascii="Times New Roman" w:hAnsi="Times New Roman"/>
          <w:color w:val="auto"/>
          <w:highlight w:val="none"/>
        </w:rPr>
        <w:t>、职称证等相关证件</w:t>
      </w:r>
      <w:r>
        <w:rPr>
          <w:rFonts w:hint="default" w:ascii="Times New Roman" w:hAnsi="Times New Roman"/>
          <w:color w:val="auto"/>
          <w:highlight w:val="none"/>
        </w:rPr>
        <w:t>的信息（造价咨询企业人员提供原件扫描件，不需通过“桂建云”）</w:t>
      </w:r>
      <w:r>
        <w:rPr>
          <w:rFonts w:ascii="Times New Roman" w:hAnsi="Times New Roman"/>
          <w:color w:val="auto"/>
          <w:highlight w:val="none"/>
        </w:rPr>
        <w:t>。</w:t>
      </w:r>
      <w:r>
        <w:rPr>
          <w:rFonts w:hint="default" w:ascii="Times New Roman" w:hAnsi="Times New Roman"/>
          <w:color w:val="auto"/>
          <w:highlight w:val="none"/>
        </w:rPr>
        <w:t>以上扫描件均为原件的扫描件。</w:t>
      </w:r>
    </w:p>
    <w:p>
      <w:pPr>
        <w:ind w:left="315" w:leftChars="150" w:right="399" w:rightChars="190" w:firstLine="420" w:firstLineChars="200"/>
        <w:rPr>
          <w:rFonts w:ascii="Times New Roman" w:hAnsi="Times New Roman"/>
          <w:color w:val="auto"/>
          <w:highlight w:val="none"/>
        </w:rPr>
      </w:pPr>
    </w:p>
    <w:p>
      <w:pPr>
        <w:ind w:left="315" w:leftChars="150" w:right="399" w:rightChars="190"/>
        <w:rPr>
          <w:color w:val="auto"/>
          <w:szCs w:val="21"/>
          <w:highlight w:val="none"/>
        </w:rPr>
      </w:pPr>
    </w:p>
    <w:p>
      <w:pPr>
        <w:tabs>
          <w:tab w:val="left" w:pos="0"/>
          <w:tab w:val="left" w:pos="567"/>
          <w:tab w:val="left" w:pos="993"/>
          <w:tab w:val="left" w:pos="1134"/>
        </w:tabs>
        <w:snapToGrid w:val="0"/>
        <w:spacing w:line="300" w:lineRule="auto"/>
        <w:rPr>
          <w:color w:val="auto"/>
          <w:szCs w:val="21"/>
          <w:highlight w:val="none"/>
        </w:rPr>
      </w:pPr>
    </w:p>
    <w:p>
      <w:pPr>
        <w:pStyle w:val="5"/>
        <w:jc w:val="center"/>
        <w:rPr>
          <w:color w:val="auto"/>
          <w:sz w:val="30"/>
          <w:szCs w:val="30"/>
          <w:highlight w:val="none"/>
        </w:rPr>
      </w:pPr>
      <w:bookmarkStart w:id="1853" w:name="_Toc59202968"/>
      <w:bookmarkStart w:id="1854" w:name="_Toc157455657"/>
      <w:r>
        <w:rPr>
          <w:rFonts w:hint="eastAsia"/>
          <w:color w:val="auto"/>
          <w:szCs w:val="21"/>
          <w:highlight w:val="none"/>
        </w:rPr>
        <w:t>1</w:t>
      </w:r>
      <w:r>
        <w:rPr>
          <w:color w:val="auto"/>
          <w:szCs w:val="21"/>
          <w:highlight w:val="none"/>
        </w:rPr>
        <w:t>1</w:t>
      </w:r>
      <w:r>
        <w:rPr>
          <w:rFonts w:hint="eastAsia"/>
          <w:color w:val="auto"/>
          <w:szCs w:val="21"/>
          <w:highlight w:val="none"/>
        </w:rPr>
        <w:t>.招标采购负责人简历表（如有）</w:t>
      </w:r>
      <w:bookmarkEnd w:id="1853"/>
      <w:bookmarkEnd w:id="1854"/>
    </w:p>
    <w:p>
      <w:pPr>
        <w:tabs>
          <w:tab w:val="left" w:pos="0"/>
          <w:tab w:val="left" w:pos="567"/>
          <w:tab w:val="left" w:pos="993"/>
          <w:tab w:val="left" w:pos="1134"/>
        </w:tabs>
        <w:snapToGrid w:val="0"/>
        <w:spacing w:line="300" w:lineRule="auto"/>
        <w:jc w:val="center"/>
        <w:rPr>
          <w:b/>
          <w:color w:val="auto"/>
          <w:szCs w:val="21"/>
          <w:highlight w:val="none"/>
        </w:rPr>
      </w:pPr>
    </w:p>
    <w:tbl>
      <w:tblPr>
        <w:tblStyle w:val="47"/>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00"/>
        <w:gridCol w:w="213"/>
        <w:gridCol w:w="1487"/>
        <w:gridCol w:w="1509"/>
        <w:gridCol w:w="1791"/>
        <w:gridCol w:w="1275"/>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highlight w:val="none"/>
              </w:rPr>
            </w:pPr>
            <w:r>
              <w:rPr>
                <w:rFonts w:hAnsi="Times New Roman"/>
                <w:color w:val="auto"/>
                <w:szCs w:val="21"/>
                <w:highlight w:val="none"/>
              </w:rPr>
              <w:t>姓</w:t>
            </w:r>
            <w:r>
              <w:rPr>
                <w:color w:val="auto"/>
                <w:szCs w:val="21"/>
                <w:highlight w:val="none"/>
              </w:rPr>
              <w:t xml:space="preserve"> </w:t>
            </w:r>
            <w:r>
              <w:rPr>
                <w:rFonts w:hAnsi="Times New Roman"/>
                <w:color w:val="auto"/>
                <w:szCs w:val="21"/>
                <w:highlight w:val="none"/>
              </w:rPr>
              <w:t>名</w:t>
            </w:r>
          </w:p>
        </w:tc>
        <w:tc>
          <w:tcPr>
            <w:tcW w:w="1700" w:type="dxa"/>
            <w:gridSpan w:val="2"/>
            <w:vAlign w:val="center"/>
          </w:tcPr>
          <w:p>
            <w:pPr>
              <w:spacing w:line="560" w:lineRule="exact"/>
              <w:ind w:firstLine="420"/>
              <w:rPr>
                <w:color w:val="auto"/>
                <w:szCs w:val="21"/>
                <w:highlight w:val="none"/>
              </w:rPr>
            </w:pPr>
          </w:p>
        </w:tc>
        <w:tc>
          <w:tcPr>
            <w:tcW w:w="1509" w:type="dxa"/>
            <w:vAlign w:val="center"/>
          </w:tcPr>
          <w:p>
            <w:pPr>
              <w:spacing w:line="560" w:lineRule="exact"/>
              <w:jc w:val="center"/>
              <w:rPr>
                <w:color w:val="auto"/>
                <w:szCs w:val="21"/>
                <w:highlight w:val="none"/>
              </w:rPr>
            </w:pPr>
            <w:r>
              <w:rPr>
                <w:rFonts w:hAnsi="Times New Roman"/>
                <w:color w:val="auto"/>
                <w:szCs w:val="21"/>
                <w:highlight w:val="none"/>
              </w:rPr>
              <w:t>性</w:t>
            </w:r>
            <w:r>
              <w:rPr>
                <w:color w:val="auto"/>
                <w:szCs w:val="21"/>
                <w:highlight w:val="none"/>
              </w:rPr>
              <w:t xml:space="preserve"> </w:t>
            </w:r>
            <w:r>
              <w:rPr>
                <w:rFonts w:hAnsi="Times New Roman"/>
                <w:color w:val="auto"/>
                <w:szCs w:val="21"/>
                <w:highlight w:val="none"/>
              </w:rPr>
              <w:t>别</w:t>
            </w:r>
          </w:p>
        </w:tc>
        <w:tc>
          <w:tcPr>
            <w:tcW w:w="1791" w:type="dxa"/>
            <w:vAlign w:val="center"/>
          </w:tcPr>
          <w:p>
            <w:pPr>
              <w:spacing w:line="560" w:lineRule="exact"/>
              <w:ind w:firstLine="420"/>
              <w:rPr>
                <w:color w:val="auto"/>
                <w:szCs w:val="21"/>
                <w:highlight w:val="none"/>
              </w:rPr>
            </w:pPr>
          </w:p>
        </w:tc>
        <w:tc>
          <w:tcPr>
            <w:tcW w:w="1275" w:type="dxa"/>
          </w:tcPr>
          <w:p>
            <w:pPr>
              <w:spacing w:line="560" w:lineRule="exact"/>
              <w:jc w:val="center"/>
              <w:rPr>
                <w:color w:val="auto"/>
                <w:szCs w:val="21"/>
                <w:highlight w:val="none"/>
              </w:rPr>
            </w:pPr>
            <w:r>
              <w:rPr>
                <w:rFonts w:hAnsi="Times New Roman"/>
                <w:color w:val="auto"/>
                <w:szCs w:val="21"/>
                <w:highlight w:val="none"/>
              </w:rPr>
              <w:t>年</w:t>
            </w:r>
            <w:r>
              <w:rPr>
                <w:color w:val="auto"/>
                <w:szCs w:val="21"/>
                <w:highlight w:val="none"/>
              </w:rPr>
              <w:t xml:space="preserve"> </w:t>
            </w:r>
            <w:r>
              <w:rPr>
                <w:rFonts w:hAnsi="Times New Roman"/>
                <w:color w:val="auto"/>
                <w:szCs w:val="21"/>
                <w:highlight w:val="none"/>
              </w:rPr>
              <w:t>龄</w:t>
            </w:r>
          </w:p>
        </w:tc>
        <w:tc>
          <w:tcPr>
            <w:tcW w:w="1529" w:type="dxa"/>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00" w:type="dxa"/>
            <w:vAlign w:val="center"/>
          </w:tcPr>
          <w:p>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务</w:t>
            </w:r>
          </w:p>
        </w:tc>
        <w:tc>
          <w:tcPr>
            <w:tcW w:w="1700" w:type="dxa"/>
            <w:gridSpan w:val="2"/>
            <w:vAlign w:val="center"/>
          </w:tcPr>
          <w:p>
            <w:pPr>
              <w:spacing w:line="560" w:lineRule="exact"/>
              <w:ind w:firstLine="420"/>
              <w:rPr>
                <w:color w:val="auto"/>
                <w:szCs w:val="21"/>
                <w:highlight w:val="none"/>
              </w:rPr>
            </w:pPr>
          </w:p>
        </w:tc>
        <w:tc>
          <w:tcPr>
            <w:tcW w:w="1509" w:type="dxa"/>
            <w:vAlign w:val="center"/>
          </w:tcPr>
          <w:p>
            <w:pPr>
              <w:spacing w:line="560" w:lineRule="exact"/>
              <w:jc w:val="center"/>
              <w:rPr>
                <w:color w:val="auto"/>
                <w:szCs w:val="21"/>
                <w:highlight w:val="none"/>
              </w:rPr>
            </w:pPr>
            <w:r>
              <w:rPr>
                <w:rFonts w:hAnsi="Times New Roman"/>
                <w:color w:val="auto"/>
                <w:szCs w:val="21"/>
                <w:highlight w:val="none"/>
              </w:rPr>
              <w:t>职</w:t>
            </w:r>
            <w:r>
              <w:rPr>
                <w:color w:val="auto"/>
                <w:szCs w:val="21"/>
                <w:highlight w:val="none"/>
              </w:rPr>
              <w:t xml:space="preserve"> </w:t>
            </w:r>
            <w:r>
              <w:rPr>
                <w:rFonts w:hAnsi="Times New Roman"/>
                <w:color w:val="auto"/>
                <w:szCs w:val="21"/>
                <w:highlight w:val="none"/>
              </w:rPr>
              <w:t>称</w:t>
            </w:r>
          </w:p>
        </w:tc>
        <w:tc>
          <w:tcPr>
            <w:tcW w:w="1791" w:type="dxa"/>
            <w:vAlign w:val="center"/>
          </w:tcPr>
          <w:p>
            <w:pPr>
              <w:spacing w:line="560" w:lineRule="exact"/>
              <w:ind w:firstLine="420"/>
              <w:rPr>
                <w:color w:val="auto"/>
                <w:szCs w:val="21"/>
                <w:highlight w:val="none"/>
              </w:rPr>
            </w:pPr>
          </w:p>
        </w:tc>
        <w:tc>
          <w:tcPr>
            <w:tcW w:w="1275" w:type="dxa"/>
          </w:tcPr>
          <w:p>
            <w:pPr>
              <w:spacing w:line="560" w:lineRule="exact"/>
              <w:jc w:val="center"/>
              <w:rPr>
                <w:color w:val="auto"/>
                <w:szCs w:val="21"/>
                <w:highlight w:val="none"/>
              </w:rPr>
            </w:pPr>
            <w:r>
              <w:rPr>
                <w:rFonts w:hAnsi="Times New Roman"/>
                <w:color w:val="auto"/>
                <w:szCs w:val="21"/>
                <w:highlight w:val="none"/>
              </w:rPr>
              <w:t>学</w:t>
            </w:r>
            <w:r>
              <w:rPr>
                <w:color w:val="auto"/>
                <w:szCs w:val="21"/>
                <w:highlight w:val="none"/>
              </w:rPr>
              <w:t xml:space="preserve"> </w:t>
            </w:r>
            <w:r>
              <w:rPr>
                <w:rFonts w:hAnsi="Times New Roman"/>
                <w:color w:val="auto"/>
                <w:szCs w:val="21"/>
                <w:highlight w:val="none"/>
              </w:rPr>
              <w:t>历</w:t>
            </w:r>
          </w:p>
        </w:tc>
        <w:tc>
          <w:tcPr>
            <w:tcW w:w="1529" w:type="dxa"/>
          </w:tcPr>
          <w:p>
            <w:pPr>
              <w:spacing w:line="560" w:lineRule="exact"/>
              <w:ind w:firstLine="42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rFonts w:hAnsi="Times New Roman"/>
                <w:color w:val="auto"/>
                <w:szCs w:val="21"/>
                <w:highlight w:val="none"/>
              </w:rPr>
            </w:pPr>
            <w:bookmarkStart w:id="1855" w:name="_Toc511384363"/>
            <w:r>
              <w:rPr>
                <w:rFonts w:hint="eastAsia"/>
                <w:color w:val="auto"/>
                <w:szCs w:val="21"/>
                <w:highlight w:val="none"/>
              </w:rPr>
              <w:t>居民身份证号</w:t>
            </w:r>
            <w:bookmarkEnd w:id="1855"/>
          </w:p>
        </w:tc>
        <w:tc>
          <w:tcPr>
            <w:tcW w:w="7591" w:type="dxa"/>
            <w:gridSpan w:val="5"/>
            <w:vAlign w:val="center"/>
          </w:tcPr>
          <w:p>
            <w:pPr>
              <w:jc w:val="center"/>
              <w:rPr>
                <w:rFonts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exact"/>
          <w:jc w:val="center"/>
        </w:trPr>
        <w:tc>
          <w:tcPr>
            <w:tcW w:w="1313" w:type="dxa"/>
            <w:gridSpan w:val="2"/>
            <w:vAlign w:val="center"/>
          </w:tcPr>
          <w:p>
            <w:pPr>
              <w:jc w:val="center"/>
              <w:rPr>
                <w:color w:val="auto"/>
                <w:szCs w:val="21"/>
                <w:highlight w:val="none"/>
              </w:rPr>
            </w:pPr>
            <w:r>
              <w:rPr>
                <w:rFonts w:hAnsi="Times New Roman"/>
                <w:color w:val="auto"/>
                <w:szCs w:val="21"/>
                <w:highlight w:val="none"/>
              </w:rPr>
              <w:t>主要工作</w:t>
            </w:r>
          </w:p>
          <w:p>
            <w:pPr>
              <w:jc w:val="center"/>
              <w:rPr>
                <w:rFonts w:hAnsi="Times New Roman"/>
                <w:color w:val="auto"/>
                <w:szCs w:val="21"/>
                <w:highlight w:val="none"/>
              </w:rPr>
            </w:pPr>
            <w:r>
              <w:rPr>
                <w:rFonts w:hAnsi="Times New Roman"/>
                <w:color w:val="auto"/>
                <w:szCs w:val="21"/>
                <w:highlight w:val="none"/>
              </w:rPr>
              <w:t>经历</w:t>
            </w:r>
          </w:p>
        </w:tc>
        <w:tc>
          <w:tcPr>
            <w:tcW w:w="7591" w:type="dxa"/>
            <w:gridSpan w:val="5"/>
            <w:vAlign w:val="center"/>
          </w:tcPr>
          <w:p>
            <w:pPr>
              <w:jc w:val="center"/>
              <w:rPr>
                <w:rFonts w:hAnsi="Times New Roman"/>
                <w:color w:val="auto"/>
                <w:szCs w:val="21"/>
                <w:highlight w:val="none"/>
              </w:rPr>
            </w:pPr>
          </w:p>
        </w:tc>
      </w:tr>
    </w:tbl>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r>
        <w:rPr>
          <w:rFonts w:ascii="Times New Roman" w:hAnsi="Times New Roman"/>
          <w:color w:val="auto"/>
          <w:highlight w:val="none"/>
        </w:rPr>
        <w:t>备注：</w:t>
      </w:r>
      <w:r>
        <w:rPr>
          <w:rFonts w:hint="default" w:ascii="Times New Roman" w:hAnsi="Times New Roman"/>
          <w:color w:val="auto"/>
          <w:highlight w:val="none"/>
        </w:rPr>
        <w:t>附招标采购负责人的身份证扫描件，并附已录入“桂建云”招标采购负责人的</w:t>
      </w:r>
      <w:r>
        <w:rPr>
          <w:rFonts w:ascii="Times New Roman" w:hAnsi="Times New Roman"/>
          <w:color w:val="auto"/>
          <w:highlight w:val="none"/>
        </w:rPr>
        <w:t>职称证等相关证件</w:t>
      </w:r>
      <w:r>
        <w:rPr>
          <w:rFonts w:hint="default" w:ascii="Times New Roman" w:hAnsi="Times New Roman"/>
          <w:color w:val="auto"/>
          <w:highlight w:val="none"/>
        </w:rPr>
        <w:t>的扫描件</w:t>
      </w:r>
      <w:r>
        <w:rPr>
          <w:rFonts w:ascii="Times New Roman" w:hAnsi="Times New Roman"/>
          <w:color w:val="auto"/>
          <w:highlight w:val="none"/>
        </w:rPr>
        <w:t>。</w:t>
      </w:r>
      <w:r>
        <w:rPr>
          <w:rFonts w:hint="default" w:ascii="Times New Roman" w:hAnsi="Times New Roman"/>
          <w:color w:val="auto"/>
          <w:highlight w:val="none"/>
        </w:rPr>
        <w:t>以上扫描件均为原件的扫描件。</w:t>
      </w:r>
    </w:p>
    <w:p>
      <w:pPr>
        <w:ind w:left="315" w:leftChars="150" w:right="399" w:rightChars="190" w:firstLine="420" w:firstLineChars="200"/>
        <w:rPr>
          <w:rFonts w:ascii="Times New Roman" w:hAnsi="Times New Roman"/>
          <w:color w:val="auto"/>
          <w:highlight w:val="none"/>
        </w:rPr>
      </w:pPr>
    </w:p>
    <w:p>
      <w:pPr>
        <w:pStyle w:val="27"/>
        <w:spacing w:line="360" w:lineRule="auto"/>
        <w:ind w:right="-23" w:rightChars="-11"/>
        <w:jc w:val="center"/>
        <w:rPr>
          <w:rFonts w:ascii="Times New Roman" w:hAnsi="Times New Roman" w:cs="Times New Roman"/>
          <w:b/>
          <w:color w:val="auto"/>
          <w:highlight w:val="none"/>
        </w:rPr>
      </w:pPr>
    </w:p>
    <w:p>
      <w:pPr>
        <w:pStyle w:val="27"/>
        <w:spacing w:line="360" w:lineRule="auto"/>
        <w:ind w:right="-23" w:rightChars="-11"/>
        <w:jc w:val="center"/>
        <w:rPr>
          <w:rFonts w:ascii="Times New Roman" w:hAnsi="Times New Roman" w:cs="Times New Roman"/>
          <w:b/>
          <w:color w:val="auto"/>
          <w:highlight w:val="none"/>
        </w:rPr>
      </w:pPr>
    </w:p>
    <w:p>
      <w:pPr>
        <w:pStyle w:val="5"/>
        <w:jc w:val="center"/>
        <w:rPr>
          <w:color w:val="auto"/>
          <w:sz w:val="30"/>
          <w:szCs w:val="30"/>
          <w:highlight w:val="none"/>
        </w:rPr>
      </w:pPr>
      <w:r>
        <w:rPr>
          <w:rFonts w:hAnsi="Times New Roman" w:cs="Times New Roman"/>
          <w:color w:val="auto"/>
          <w:highlight w:val="none"/>
        </w:rPr>
        <w:br w:type="page"/>
      </w:r>
      <w:bookmarkStart w:id="1856" w:name="_Toc373151117"/>
      <w:bookmarkStart w:id="1857" w:name="_Toc59202969"/>
      <w:r>
        <w:rPr>
          <w:rFonts w:hint="eastAsia"/>
          <w:color w:val="auto"/>
          <w:szCs w:val="21"/>
          <w:highlight w:val="none"/>
        </w:rPr>
        <w:t>1</w:t>
      </w:r>
      <w:r>
        <w:rPr>
          <w:color w:val="auto"/>
          <w:szCs w:val="21"/>
          <w:highlight w:val="none"/>
        </w:rPr>
        <w:t>2.</w:t>
      </w:r>
      <w:r>
        <w:rPr>
          <w:rFonts w:hint="eastAsia"/>
          <w:color w:val="auto"/>
          <w:szCs w:val="21"/>
          <w:highlight w:val="none"/>
        </w:rPr>
        <w:t>拟投入本项目人员汇总表</w:t>
      </w:r>
      <w:bookmarkEnd w:id="1856"/>
      <w:bookmarkEnd w:id="1857"/>
    </w:p>
    <w:p>
      <w:pPr>
        <w:jc w:val="center"/>
        <w:rPr>
          <w:rFonts w:ascii="Times New Roman" w:hAnsi="Times New Roman"/>
          <w:b/>
          <w:color w:val="auto"/>
          <w:szCs w:val="21"/>
          <w:highlight w:val="none"/>
        </w:rPr>
      </w:pPr>
    </w:p>
    <w:tbl>
      <w:tblPr>
        <w:tblStyle w:val="4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661"/>
        <w:gridCol w:w="992"/>
        <w:gridCol w:w="1223"/>
        <w:gridCol w:w="850"/>
        <w:gridCol w:w="851"/>
        <w:gridCol w:w="850"/>
        <w:gridCol w:w="1418"/>
        <w:gridCol w:w="134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95" w:type="dxa"/>
            <w:vMerge w:val="restart"/>
            <w:vAlign w:val="center"/>
          </w:tcPr>
          <w:p>
            <w:pPr>
              <w:jc w:val="center"/>
              <w:rPr>
                <w:rFonts w:ascii="Times New Roman" w:hAnsi="Times New Roman"/>
                <w:color w:val="auto"/>
                <w:szCs w:val="21"/>
                <w:highlight w:val="none"/>
              </w:rPr>
            </w:pPr>
            <w:r>
              <w:rPr>
                <w:rFonts w:hint="default" w:ascii="Times New Roman" w:hAnsi="Times New Roman"/>
                <w:color w:val="auto"/>
                <w:szCs w:val="21"/>
                <w:highlight w:val="none"/>
              </w:rPr>
              <w:t>团队</w:t>
            </w:r>
          </w:p>
          <w:p>
            <w:pPr>
              <w:jc w:val="center"/>
              <w:rPr>
                <w:rFonts w:ascii="Times New Roman" w:hAnsi="Times New Roman"/>
                <w:color w:val="auto"/>
                <w:szCs w:val="21"/>
                <w:highlight w:val="none"/>
              </w:rPr>
            </w:pPr>
            <w:r>
              <w:rPr>
                <w:rFonts w:hint="default" w:ascii="Times New Roman" w:hAnsi="Times New Roman"/>
                <w:color w:val="auto"/>
                <w:szCs w:val="21"/>
                <w:highlight w:val="none"/>
              </w:rPr>
              <w:t>名称</w:t>
            </w:r>
          </w:p>
        </w:tc>
        <w:tc>
          <w:tcPr>
            <w:tcW w:w="661"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序号</w:t>
            </w:r>
          </w:p>
        </w:tc>
        <w:tc>
          <w:tcPr>
            <w:tcW w:w="992"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姓名</w:t>
            </w:r>
          </w:p>
        </w:tc>
        <w:tc>
          <w:tcPr>
            <w:tcW w:w="1223"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拟担任</w:t>
            </w:r>
          </w:p>
          <w:p>
            <w:pPr>
              <w:jc w:val="center"/>
              <w:rPr>
                <w:rFonts w:ascii="Times New Roman" w:hAnsi="Times New Roman"/>
                <w:color w:val="auto"/>
                <w:szCs w:val="21"/>
                <w:highlight w:val="none"/>
              </w:rPr>
            </w:pPr>
            <w:r>
              <w:rPr>
                <w:rFonts w:ascii="Times New Roman" w:hAnsi="Times New Roman"/>
                <w:color w:val="auto"/>
                <w:szCs w:val="21"/>
                <w:highlight w:val="none"/>
              </w:rPr>
              <w:t>职务</w:t>
            </w:r>
          </w:p>
        </w:tc>
        <w:tc>
          <w:tcPr>
            <w:tcW w:w="850"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学历</w:t>
            </w:r>
          </w:p>
        </w:tc>
        <w:tc>
          <w:tcPr>
            <w:tcW w:w="851"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职称</w:t>
            </w:r>
          </w:p>
        </w:tc>
        <w:tc>
          <w:tcPr>
            <w:tcW w:w="850"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专业</w:t>
            </w:r>
          </w:p>
        </w:tc>
        <w:tc>
          <w:tcPr>
            <w:tcW w:w="2767" w:type="dxa"/>
            <w:gridSpan w:val="2"/>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执业资格或岗位</w:t>
            </w:r>
          </w:p>
          <w:p>
            <w:pPr>
              <w:jc w:val="center"/>
              <w:rPr>
                <w:rFonts w:ascii="Times New Roman" w:hAnsi="Times New Roman"/>
                <w:color w:val="auto"/>
                <w:szCs w:val="21"/>
                <w:highlight w:val="none"/>
              </w:rPr>
            </w:pPr>
            <w:r>
              <w:rPr>
                <w:rFonts w:ascii="Times New Roman" w:hAnsi="Times New Roman"/>
                <w:color w:val="auto"/>
                <w:szCs w:val="21"/>
                <w:highlight w:val="none"/>
              </w:rPr>
              <w:t>（培训）证书</w:t>
            </w:r>
            <w:r>
              <w:rPr>
                <w:rFonts w:hint="default" w:ascii="Times New Roman" w:hAnsi="Times New Roman"/>
                <w:color w:val="auto"/>
                <w:szCs w:val="21"/>
                <w:highlight w:val="none"/>
              </w:rPr>
              <w:t>（如有）</w:t>
            </w:r>
          </w:p>
        </w:tc>
        <w:tc>
          <w:tcPr>
            <w:tcW w:w="700" w:type="dxa"/>
            <w:vMerge w:val="restart"/>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（服务）工作年限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95" w:type="dxa"/>
            <w:vMerge w:val="continue"/>
          </w:tcPr>
          <w:p>
            <w:pPr>
              <w:jc w:val="center"/>
              <w:rPr>
                <w:rFonts w:ascii="Times New Roman" w:hAnsi="Times New Roman"/>
                <w:color w:val="auto"/>
                <w:szCs w:val="21"/>
                <w:highlight w:val="none"/>
              </w:rPr>
            </w:pPr>
          </w:p>
        </w:tc>
        <w:tc>
          <w:tcPr>
            <w:tcW w:w="661" w:type="dxa"/>
            <w:vMerge w:val="continue"/>
            <w:vAlign w:val="center"/>
          </w:tcPr>
          <w:p>
            <w:pPr>
              <w:jc w:val="center"/>
              <w:rPr>
                <w:rFonts w:ascii="Times New Roman" w:hAnsi="Times New Roman"/>
                <w:color w:val="auto"/>
                <w:szCs w:val="21"/>
                <w:highlight w:val="none"/>
              </w:rPr>
            </w:pPr>
          </w:p>
        </w:tc>
        <w:tc>
          <w:tcPr>
            <w:tcW w:w="992" w:type="dxa"/>
            <w:vMerge w:val="continue"/>
            <w:vAlign w:val="center"/>
          </w:tcPr>
          <w:p>
            <w:pPr>
              <w:jc w:val="center"/>
              <w:rPr>
                <w:rFonts w:ascii="Times New Roman" w:hAnsi="Times New Roman"/>
                <w:color w:val="auto"/>
                <w:szCs w:val="21"/>
                <w:highlight w:val="none"/>
              </w:rPr>
            </w:pPr>
          </w:p>
        </w:tc>
        <w:tc>
          <w:tcPr>
            <w:tcW w:w="1223" w:type="dxa"/>
            <w:vMerge w:val="continue"/>
            <w:vAlign w:val="center"/>
          </w:tcPr>
          <w:p>
            <w:pPr>
              <w:jc w:val="center"/>
              <w:rPr>
                <w:rFonts w:ascii="Times New Roman" w:hAnsi="Times New Roman"/>
                <w:color w:val="auto"/>
                <w:szCs w:val="21"/>
                <w:highlight w:val="none"/>
              </w:rPr>
            </w:pPr>
          </w:p>
        </w:tc>
        <w:tc>
          <w:tcPr>
            <w:tcW w:w="850" w:type="dxa"/>
            <w:vMerge w:val="continue"/>
            <w:vAlign w:val="center"/>
          </w:tcPr>
          <w:p>
            <w:pPr>
              <w:jc w:val="center"/>
              <w:rPr>
                <w:rFonts w:ascii="Times New Roman" w:hAnsi="Times New Roman"/>
                <w:color w:val="auto"/>
                <w:szCs w:val="21"/>
                <w:highlight w:val="none"/>
              </w:rPr>
            </w:pPr>
          </w:p>
        </w:tc>
        <w:tc>
          <w:tcPr>
            <w:tcW w:w="851" w:type="dxa"/>
            <w:vMerge w:val="continue"/>
            <w:vAlign w:val="center"/>
          </w:tcPr>
          <w:p>
            <w:pPr>
              <w:jc w:val="center"/>
              <w:rPr>
                <w:rFonts w:ascii="Times New Roman" w:hAnsi="Times New Roman"/>
                <w:color w:val="auto"/>
                <w:szCs w:val="21"/>
                <w:highlight w:val="none"/>
              </w:rPr>
            </w:pPr>
          </w:p>
        </w:tc>
        <w:tc>
          <w:tcPr>
            <w:tcW w:w="850" w:type="dxa"/>
            <w:vMerge w:val="continue"/>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证书名称及</w:t>
            </w:r>
            <w:r>
              <w:rPr>
                <w:rFonts w:hint="default" w:ascii="Times New Roman" w:hAnsi="Times New Roman"/>
                <w:color w:val="auto"/>
                <w:szCs w:val="21"/>
                <w:highlight w:val="none"/>
              </w:rPr>
              <w:t>（注册）</w:t>
            </w:r>
            <w:r>
              <w:rPr>
                <w:rFonts w:ascii="Times New Roman" w:hAnsi="Times New Roman"/>
                <w:color w:val="auto"/>
                <w:szCs w:val="21"/>
                <w:highlight w:val="none"/>
              </w:rPr>
              <w:t>专业</w:t>
            </w:r>
          </w:p>
        </w:tc>
        <w:tc>
          <w:tcPr>
            <w:tcW w:w="1349"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证书</w:t>
            </w:r>
          </w:p>
          <w:p>
            <w:pPr>
              <w:jc w:val="center"/>
              <w:rPr>
                <w:rFonts w:ascii="Times New Roman" w:hAnsi="Times New Roman"/>
                <w:color w:val="auto"/>
                <w:szCs w:val="21"/>
                <w:highlight w:val="none"/>
              </w:rPr>
            </w:pPr>
            <w:r>
              <w:rPr>
                <w:rFonts w:ascii="Times New Roman" w:hAnsi="Times New Roman"/>
                <w:color w:val="auto"/>
                <w:szCs w:val="21"/>
                <w:highlight w:val="none"/>
              </w:rPr>
              <w:t>编号</w:t>
            </w:r>
            <w:r>
              <w:rPr>
                <w:rFonts w:hint="default" w:ascii="Times New Roman" w:hAnsi="Times New Roman"/>
                <w:color w:val="auto"/>
                <w:szCs w:val="21"/>
                <w:highlight w:val="none"/>
              </w:rPr>
              <w:t>（和/或注册编号）</w:t>
            </w:r>
          </w:p>
        </w:tc>
        <w:tc>
          <w:tcPr>
            <w:tcW w:w="700" w:type="dxa"/>
            <w:vMerge w:val="continue"/>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rPr>
                <w:rFonts w:ascii="Times New Roman" w:hAnsi="Times New Roman"/>
                <w:color w:val="auto"/>
                <w:szCs w:val="21"/>
                <w:highlight w:val="none"/>
              </w:rPr>
            </w:pPr>
          </w:p>
        </w:tc>
        <w:tc>
          <w:tcPr>
            <w:tcW w:w="992" w:type="dxa"/>
            <w:vAlign w:val="center"/>
          </w:tcPr>
          <w:p>
            <w:pPr>
              <w:rPr>
                <w:rFonts w:ascii="Times New Roman" w:hAnsi="Times New Roman"/>
                <w:color w:val="auto"/>
                <w:szCs w:val="21"/>
                <w:highlight w:val="none"/>
              </w:rPr>
            </w:pPr>
          </w:p>
        </w:tc>
        <w:tc>
          <w:tcPr>
            <w:tcW w:w="1223" w:type="dxa"/>
            <w:vAlign w:val="center"/>
          </w:tcPr>
          <w:p>
            <w:pPr>
              <w:rPr>
                <w:rFonts w:ascii="Times New Roman" w:hAnsi="Times New Roman"/>
                <w:color w:val="auto"/>
                <w:szCs w:val="21"/>
                <w:highlight w:val="none"/>
              </w:rPr>
            </w:pPr>
          </w:p>
        </w:tc>
        <w:tc>
          <w:tcPr>
            <w:tcW w:w="850" w:type="dxa"/>
            <w:vAlign w:val="center"/>
          </w:tcPr>
          <w:p>
            <w:pPr>
              <w:rPr>
                <w:rFonts w:ascii="Times New Roman" w:hAnsi="Times New Roman"/>
                <w:color w:val="auto"/>
                <w:szCs w:val="21"/>
                <w:highlight w:val="none"/>
              </w:rPr>
            </w:pPr>
          </w:p>
        </w:tc>
        <w:tc>
          <w:tcPr>
            <w:tcW w:w="851" w:type="dxa"/>
            <w:vAlign w:val="center"/>
          </w:tcPr>
          <w:p>
            <w:pPr>
              <w:rPr>
                <w:rFonts w:ascii="Times New Roman" w:hAnsi="Times New Roman"/>
                <w:color w:val="auto"/>
                <w:szCs w:val="21"/>
                <w:highlight w:val="none"/>
              </w:rPr>
            </w:pPr>
          </w:p>
        </w:tc>
        <w:tc>
          <w:tcPr>
            <w:tcW w:w="850" w:type="dxa"/>
            <w:vAlign w:val="center"/>
          </w:tcPr>
          <w:p>
            <w:pPr>
              <w:rPr>
                <w:rFonts w:ascii="Times New Roman" w:hAnsi="Times New Roman"/>
                <w:color w:val="auto"/>
                <w:szCs w:val="21"/>
                <w:highlight w:val="none"/>
              </w:rPr>
            </w:pPr>
          </w:p>
        </w:tc>
        <w:tc>
          <w:tcPr>
            <w:tcW w:w="1418" w:type="dxa"/>
            <w:vAlign w:val="center"/>
          </w:tcPr>
          <w:p>
            <w:pPr>
              <w:rPr>
                <w:rFonts w:ascii="Times New Roman" w:hAnsi="Times New Roman"/>
                <w:color w:val="auto"/>
                <w:szCs w:val="21"/>
                <w:highlight w:val="none"/>
              </w:rPr>
            </w:pPr>
          </w:p>
        </w:tc>
        <w:tc>
          <w:tcPr>
            <w:tcW w:w="1349" w:type="dxa"/>
            <w:vAlign w:val="center"/>
          </w:tcPr>
          <w:p>
            <w:pPr>
              <w:rPr>
                <w:rFonts w:ascii="Times New Roman" w:hAnsi="Times New Roman"/>
                <w:color w:val="auto"/>
                <w:szCs w:val="21"/>
                <w:highlight w:val="none"/>
              </w:rPr>
            </w:pPr>
          </w:p>
        </w:tc>
        <w:tc>
          <w:tcPr>
            <w:tcW w:w="700" w:type="dxa"/>
            <w:vAlign w:val="center"/>
          </w:tcPr>
          <w:p>
            <w:pP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restart"/>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95" w:type="dxa"/>
            <w:vMerge w:val="continue"/>
            <w:vAlign w:val="center"/>
          </w:tcPr>
          <w:p>
            <w:pPr>
              <w:jc w:val="center"/>
              <w:rPr>
                <w:rFonts w:ascii="Times New Roman" w:hAnsi="Times New Roman"/>
                <w:color w:val="auto"/>
                <w:szCs w:val="21"/>
                <w:highlight w:val="none"/>
              </w:rPr>
            </w:pPr>
          </w:p>
        </w:tc>
        <w:tc>
          <w:tcPr>
            <w:tcW w:w="661" w:type="dxa"/>
            <w:vAlign w:val="center"/>
          </w:tcPr>
          <w:p>
            <w:pPr>
              <w:jc w:val="center"/>
              <w:rPr>
                <w:rFonts w:ascii="Times New Roman" w:hAnsi="Times New Roman"/>
                <w:color w:val="auto"/>
                <w:szCs w:val="21"/>
                <w:highlight w:val="none"/>
              </w:rPr>
            </w:pPr>
          </w:p>
        </w:tc>
        <w:tc>
          <w:tcPr>
            <w:tcW w:w="992" w:type="dxa"/>
            <w:vAlign w:val="center"/>
          </w:tcPr>
          <w:p>
            <w:pPr>
              <w:jc w:val="center"/>
              <w:rPr>
                <w:rFonts w:ascii="Times New Roman" w:hAnsi="Times New Roman"/>
                <w:color w:val="auto"/>
                <w:szCs w:val="21"/>
                <w:highlight w:val="none"/>
              </w:rPr>
            </w:pPr>
          </w:p>
        </w:tc>
        <w:tc>
          <w:tcPr>
            <w:tcW w:w="1223"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851" w:type="dxa"/>
            <w:vAlign w:val="center"/>
          </w:tcPr>
          <w:p>
            <w:pPr>
              <w:jc w:val="center"/>
              <w:rPr>
                <w:rFonts w:ascii="Times New Roman" w:hAnsi="Times New Roman"/>
                <w:color w:val="auto"/>
                <w:szCs w:val="21"/>
                <w:highlight w:val="none"/>
              </w:rPr>
            </w:pPr>
          </w:p>
        </w:tc>
        <w:tc>
          <w:tcPr>
            <w:tcW w:w="850" w:type="dxa"/>
            <w:vAlign w:val="center"/>
          </w:tcPr>
          <w:p>
            <w:pPr>
              <w:jc w:val="center"/>
              <w:rPr>
                <w:rFonts w:ascii="Times New Roman" w:hAnsi="Times New Roman"/>
                <w:color w:val="auto"/>
                <w:szCs w:val="21"/>
                <w:highlight w:val="none"/>
              </w:rPr>
            </w:pPr>
          </w:p>
        </w:tc>
        <w:tc>
          <w:tcPr>
            <w:tcW w:w="1418" w:type="dxa"/>
            <w:vAlign w:val="center"/>
          </w:tcPr>
          <w:p>
            <w:pPr>
              <w:jc w:val="center"/>
              <w:rPr>
                <w:rFonts w:ascii="Times New Roman" w:hAnsi="Times New Roman"/>
                <w:color w:val="auto"/>
                <w:szCs w:val="21"/>
                <w:highlight w:val="none"/>
              </w:rPr>
            </w:pPr>
          </w:p>
        </w:tc>
        <w:tc>
          <w:tcPr>
            <w:tcW w:w="1349" w:type="dxa"/>
            <w:vAlign w:val="center"/>
          </w:tcPr>
          <w:p>
            <w:pPr>
              <w:jc w:val="center"/>
              <w:rPr>
                <w:rFonts w:ascii="Times New Roman" w:hAnsi="Times New Roman"/>
                <w:color w:val="auto"/>
                <w:szCs w:val="21"/>
                <w:highlight w:val="none"/>
              </w:rPr>
            </w:pPr>
          </w:p>
        </w:tc>
        <w:tc>
          <w:tcPr>
            <w:tcW w:w="700" w:type="dxa"/>
            <w:vAlign w:val="center"/>
          </w:tcPr>
          <w:p>
            <w:pPr>
              <w:jc w:val="center"/>
              <w:rPr>
                <w:rFonts w:ascii="Times New Roman" w:hAnsi="Times New Roman"/>
                <w:color w:val="auto"/>
                <w:szCs w:val="21"/>
                <w:highlight w:val="none"/>
              </w:rPr>
            </w:pPr>
          </w:p>
        </w:tc>
      </w:tr>
    </w:tbl>
    <w:p>
      <w:pPr>
        <w:spacing w:line="320" w:lineRule="exact"/>
        <w:jc w:val="left"/>
        <w:rPr>
          <w:rFonts w:ascii="Times New Roman" w:hAnsi="Times New Roman"/>
          <w:color w:val="auto"/>
          <w:highlight w:val="none"/>
        </w:rPr>
      </w:pPr>
      <w:r>
        <w:rPr>
          <w:rFonts w:hint="default" w:ascii="Times New Roman" w:hAnsi="Times New Roman"/>
          <w:color w:val="auto"/>
          <w:highlight w:val="none"/>
        </w:rPr>
        <w:t>备注：1.以上勘察专业、设计专业、监理专业、招标采购专业、造价专业等专业咨询工程师分别附近1个月（</w:t>
      </w:r>
      <w:r>
        <w:rPr>
          <w:rFonts w:hint="default" w:ascii="Times New Roman" w:hAnsi="Times New Roman"/>
          <w:color w:val="auto"/>
          <w:highlight w:val="none"/>
          <w:u w:val="single"/>
        </w:rPr>
        <w:t xml:space="preserve">  </w:t>
      </w:r>
      <w:r>
        <w:rPr>
          <w:rFonts w:hint="default" w:ascii="Times New Roman" w:hAnsi="Times New Roman"/>
          <w:color w:val="auto"/>
          <w:highlight w:val="none"/>
        </w:rPr>
        <w:t>年</w:t>
      </w:r>
      <w:r>
        <w:rPr>
          <w:rFonts w:hint="default" w:ascii="Times New Roman" w:hAnsi="Times New Roman"/>
          <w:color w:val="auto"/>
          <w:highlight w:val="none"/>
          <w:u w:val="single"/>
        </w:rPr>
        <w:t xml:space="preserve">  </w:t>
      </w:r>
      <w:r>
        <w:rPr>
          <w:rFonts w:hint="default" w:ascii="Times New Roman" w:hAnsi="Times New Roman"/>
          <w:color w:val="auto"/>
          <w:highlight w:val="none"/>
        </w:rPr>
        <w:t>月</w:t>
      </w:r>
      <w:r>
        <w:rPr>
          <w:rFonts w:hint="eastAsia"/>
          <w:color w:val="auto"/>
          <w:highlight w:val="none"/>
          <w:lang w:val="en-US" w:eastAsia="zh-CN"/>
        </w:rPr>
        <w:t>至投标截止时间止任意一个月社保</w:t>
      </w:r>
      <w:r>
        <w:rPr>
          <w:rFonts w:hint="default" w:ascii="Times New Roman" w:hAnsi="Times New Roman"/>
          <w:color w:val="auto"/>
          <w:highlight w:val="none"/>
        </w:rPr>
        <w:t>）依法缴纳社会保险证明材料扫描件（备注：如为退休人员的，应附退休证明文件的扫描件，且项目监理负责人注册单位与投标单位一致及加盖投标单位公章聘用书原件扫描件）。</w:t>
      </w:r>
    </w:p>
    <w:p>
      <w:pPr>
        <w:spacing w:line="320" w:lineRule="exact"/>
        <w:ind w:right="21" w:rightChars="10" w:firstLine="315" w:firstLineChars="150"/>
        <w:rPr>
          <w:rFonts w:ascii="Times New Roman" w:hAnsi="Times New Roman"/>
          <w:color w:val="auto"/>
          <w:highlight w:val="none"/>
        </w:rPr>
      </w:pPr>
      <w:r>
        <w:rPr>
          <w:rFonts w:hint="default" w:ascii="Times New Roman" w:hAnsi="Times New Roman"/>
          <w:color w:val="auto"/>
          <w:highlight w:val="none"/>
        </w:rPr>
        <w:t xml:space="preserve">   2.</w:t>
      </w:r>
      <w:r>
        <w:rPr>
          <w:rFonts w:hint="eastAsia"/>
          <w:color w:val="auto"/>
          <w:highlight w:val="none"/>
          <w:lang w:eastAsia="zh-CN"/>
        </w:rPr>
        <w:t>负责人以外的</w:t>
      </w:r>
      <w:r>
        <w:rPr>
          <w:rFonts w:hint="default" w:ascii="Times New Roman" w:hAnsi="Times New Roman"/>
          <w:color w:val="auto"/>
          <w:highlight w:val="none"/>
        </w:rPr>
        <w:t>其他人员注册证书</w:t>
      </w:r>
      <w:r>
        <w:rPr>
          <w:rFonts w:hint="eastAsia"/>
          <w:color w:val="auto"/>
          <w:highlight w:val="none"/>
          <w:lang w:eastAsia="zh-CN"/>
        </w:rPr>
        <w:t>信息需从</w:t>
      </w:r>
      <w:r>
        <w:rPr>
          <w:rFonts w:hint="default" w:ascii="Times New Roman" w:hAnsi="Times New Roman"/>
          <w:color w:val="auto"/>
          <w:highlight w:val="none"/>
        </w:rPr>
        <w:t>“桂建云”</w:t>
      </w:r>
      <w:r>
        <w:rPr>
          <w:rFonts w:hint="eastAsia"/>
          <w:color w:val="auto"/>
          <w:highlight w:val="none"/>
          <w:lang w:eastAsia="zh-CN"/>
        </w:rPr>
        <w:t>读取，不允许修改；</w:t>
      </w:r>
      <w:r>
        <w:rPr>
          <w:rFonts w:ascii="Times New Roman" w:hAnsi="Times New Roman"/>
          <w:color w:val="auto"/>
          <w:highlight w:val="none"/>
        </w:rPr>
        <w:t>职称证</w:t>
      </w:r>
      <w:r>
        <w:rPr>
          <w:rFonts w:hint="eastAsia"/>
          <w:color w:val="auto"/>
          <w:highlight w:val="none"/>
          <w:lang w:eastAsia="zh-CN"/>
        </w:rPr>
        <w:t>提供</w:t>
      </w:r>
      <w:r>
        <w:rPr>
          <w:rFonts w:hint="default" w:ascii="Times New Roman" w:hAnsi="Times New Roman"/>
          <w:color w:val="auto"/>
          <w:highlight w:val="none"/>
        </w:rPr>
        <w:t>扫描件。注册证书</w:t>
      </w:r>
      <w:r>
        <w:rPr>
          <w:rFonts w:hint="eastAsia"/>
          <w:color w:val="auto"/>
          <w:highlight w:val="none"/>
          <w:lang w:eastAsia="zh-CN"/>
        </w:rPr>
        <w:t>信息，</w:t>
      </w:r>
      <w:r>
        <w:rPr>
          <w:rFonts w:ascii="Times New Roman" w:hAnsi="Times New Roman"/>
          <w:color w:val="auto"/>
          <w:highlight w:val="none"/>
        </w:rPr>
        <w:t>未通过</w:t>
      </w:r>
      <w:r>
        <w:rPr>
          <w:rFonts w:hint="default" w:ascii="Times New Roman" w:hAnsi="Times New Roman"/>
          <w:color w:val="auto"/>
          <w:highlight w:val="none"/>
        </w:rPr>
        <w:t>“桂建云”</w:t>
      </w:r>
      <w:r>
        <w:rPr>
          <w:rFonts w:ascii="Times New Roman" w:hAnsi="Times New Roman"/>
          <w:color w:val="auto"/>
          <w:highlight w:val="none"/>
        </w:rPr>
        <w:t>的，在评审时不予承认</w:t>
      </w:r>
      <w:r>
        <w:rPr>
          <w:rFonts w:hint="default" w:ascii="Times New Roman" w:hAnsi="Times New Roman"/>
          <w:color w:val="auto"/>
          <w:highlight w:val="none"/>
        </w:rPr>
        <w:t>。</w:t>
      </w:r>
    </w:p>
    <w:p>
      <w:pPr>
        <w:spacing w:line="360" w:lineRule="auto"/>
        <w:jc w:val="left"/>
        <w:rPr>
          <w:rFonts w:ascii="Times New Roman" w:hAnsi="Times New Roman"/>
          <w:color w:val="auto"/>
          <w:highlight w:val="none"/>
        </w:rPr>
      </w:pPr>
    </w:p>
    <w:p>
      <w:pPr>
        <w:pStyle w:val="5"/>
        <w:jc w:val="center"/>
        <w:rPr>
          <w:color w:val="auto"/>
          <w:szCs w:val="21"/>
          <w:highlight w:val="none"/>
        </w:rPr>
      </w:pPr>
      <w:bookmarkStart w:id="1858" w:name="_Toc59202970"/>
      <w:bookmarkStart w:id="1859" w:name="_Toc895827352"/>
      <w:r>
        <w:rPr>
          <w:rFonts w:hint="eastAsia"/>
          <w:color w:val="auto"/>
          <w:szCs w:val="21"/>
          <w:highlight w:val="none"/>
        </w:rPr>
        <w:t>1</w:t>
      </w:r>
      <w:r>
        <w:rPr>
          <w:color w:val="auto"/>
          <w:szCs w:val="21"/>
          <w:highlight w:val="none"/>
        </w:rPr>
        <w:t>3</w:t>
      </w:r>
      <w:r>
        <w:rPr>
          <w:rFonts w:hint="eastAsia"/>
          <w:color w:val="auto"/>
          <w:szCs w:val="21"/>
          <w:highlight w:val="none"/>
        </w:rPr>
        <w:t>.企业近（一般为近</w:t>
      </w:r>
      <w:r>
        <w:rPr>
          <w:color w:val="auto"/>
          <w:szCs w:val="21"/>
          <w:highlight w:val="none"/>
        </w:rPr>
        <w:t>3</w:t>
      </w:r>
      <w:r>
        <w:rPr>
          <w:rFonts w:hint="eastAsia"/>
          <w:color w:val="auto"/>
          <w:szCs w:val="21"/>
          <w:highlight w:val="none"/>
        </w:rPr>
        <w:t>年）</w:t>
      </w:r>
      <w:r>
        <w:rPr>
          <w:color w:val="auto"/>
          <w:szCs w:val="21"/>
          <w:highlight w:val="none"/>
        </w:rPr>
        <w:t xml:space="preserve">  </w:t>
      </w:r>
      <w:r>
        <w:rPr>
          <w:rFonts w:hint="eastAsia"/>
          <w:color w:val="auto"/>
          <w:szCs w:val="21"/>
          <w:highlight w:val="none"/>
        </w:rPr>
        <w:t>年财务情况材料（联合体投标的则联合体各方均须提供）</w:t>
      </w:r>
      <w:bookmarkEnd w:id="1858"/>
      <w:bookmarkEnd w:id="1859"/>
    </w:p>
    <w:p>
      <w:pPr>
        <w:spacing w:line="360" w:lineRule="auto"/>
        <w:rPr>
          <w:color w:val="auto"/>
          <w:highlight w:val="none"/>
        </w:rPr>
      </w:pPr>
      <w:r>
        <w:rPr>
          <w:rFonts w:hint="default" w:ascii="Times New Roman" w:hAnsi="Times New Roman" w:cs="Times New Roman"/>
          <w:color w:val="auto"/>
          <w:highlight w:val="none"/>
        </w:rPr>
        <w:t>【备注：提供已录入“桂建云”</w:t>
      </w:r>
      <w:r>
        <w:rPr>
          <w:rFonts w:hint="default" w:ascii="Times New Roman" w:hAnsi="Times New Roman"/>
          <w:color w:val="auto"/>
          <w:highlight w:val="none"/>
        </w:rPr>
        <w:t>(如有)</w:t>
      </w:r>
      <w:r>
        <w:rPr>
          <w:rFonts w:hint="default" w:ascii="Times New Roman" w:hAnsi="Times New Roman" w:cs="Times New Roman"/>
          <w:color w:val="auto"/>
          <w:highlight w:val="none"/>
        </w:rPr>
        <w:t>、经会计师事务所或审计机构 审计的财务会计报表，包括资产负债表、现金流量表、利润表的扫描件。具体年份要求见第二章</w:t>
      </w:r>
      <w:r>
        <w:rPr>
          <w:rFonts w:ascii="Times New Roman" w:hAnsi="Times New Roman"/>
          <w:color w:val="auto"/>
          <w:highlight w:val="none"/>
        </w:rPr>
        <w:t>“</w:t>
      </w:r>
      <w:r>
        <w:rPr>
          <w:rFonts w:hint="default" w:ascii="Times New Roman" w:hAnsi="Times New Roman" w:cs="Times New Roman"/>
          <w:color w:val="auto"/>
          <w:highlight w:val="none"/>
        </w:rPr>
        <w:t>投标人须知</w:t>
      </w:r>
      <w:r>
        <w:rPr>
          <w:rFonts w:ascii="Times New Roman" w:hAnsi="Times New Roman"/>
          <w:color w:val="auto"/>
          <w:highlight w:val="none"/>
        </w:rPr>
        <w:t>”</w:t>
      </w:r>
      <w:r>
        <w:rPr>
          <w:rFonts w:hint="default" w:ascii="Times New Roman" w:hAnsi="Times New Roman" w:cs="Times New Roman"/>
          <w:color w:val="auto"/>
          <w:highlight w:val="none"/>
        </w:rPr>
        <w:t>的规定。】</w:t>
      </w:r>
    </w:p>
    <w:p>
      <w:pPr>
        <w:spacing w:line="400" w:lineRule="exact"/>
        <w:rPr>
          <w:color w:val="auto"/>
          <w:highlight w:val="none"/>
        </w:rPr>
      </w:pPr>
    </w:p>
    <w:p>
      <w:pPr>
        <w:spacing w:line="460" w:lineRule="exact"/>
        <w:ind w:firstLine="420" w:firstLineChars="200"/>
        <w:rPr>
          <w:color w:val="auto"/>
          <w:highlight w:val="none"/>
        </w:rPr>
      </w:pPr>
      <w:r>
        <w:rPr>
          <w:color w:val="auto"/>
          <w:highlight w:val="none"/>
        </w:rPr>
        <w:t>14.《中小企业声明函》或者《残疾人福利性单位声明函》或者省级以上监狱管理局、戒毒管理局（含新疆生产建设兵团）出具的属于监狱企业的证明文件扫描件</w:t>
      </w:r>
      <w:r>
        <w:rPr>
          <w:rFonts w:hint="eastAsia"/>
          <w:color w:val="auto"/>
          <w:highlight w:val="none"/>
          <w:lang w:eastAsia="zh-CN"/>
        </w:rPr>
        <w:t>（如有）</w:t>
      </w:r>
      <w:r>
        <w:rPr>
          <w:color w:val="auto"/>
          <w:highlight w:val="none"/>
        </w:rPr>
        <w:t>（预留份额专门面向中小企业采购的项目须提供）等。</w:t>
      </w:r>
    </w:p>
    <w:p>
      <w:pPr>
        <w:pStyle w:val="44"/>
        <w:snapToGrid w:val="0"/>
        <w:spacing w:line="300" w:lineRule="auto"/>
        <w:jc w:val="center"/>
        <w:rPr>
          <w:rFonts w:ascii="Times New Roman" w:hAnsi="Times New Roman"/>
          <w:b/>
          <w:snapToGrid w:val="0"/>
          <w:color w:val="auto"/>
          <w:highlight w:val="none"/>
        </w:rPr>
      </w:pPr>
      <w:r>
        <w:rPr>
          <w:rFonts w:ascii="Times New Roman" w:hAnsi="Times New Roman"/>
          <w:b/>
          <w:snapToGrid w:val="0"/>
          <w:color w:val="auto"/>
          <w:highlight w:val="none"/>
        </w:rPr>
        <w:t>中小企业声明函（服务）</w:t>
      </w:r>
    </w:p>
    <w:p>
      <w:pPr>
        <w:spacing w:line="360" w:lineRule="auto"/>
        <w:ind w:firstLine="420"/>
        <w:rPr>
          <w:bCs/>
          <w:color w:val="auto"/>
          <w:highlight w:val="none"/>
        </w:rPr>
      </w:pPr>
      <w:r>
        <w:rPr>
          <w:rFonts w:hint="eastAsia"/>
          <w:bCs/>
          <w:color w:val="auto"/>
          <w:highlight w:val="none"/>
        </w:rPr>
        <w:t>本公司（联合体）郑重声明，根据《政府采购促进中小企业发展管理办法》（财库﹝</w:t>
      </w:r>
      <w:r>
        <w:rPr>
          <w:bCs/>
          <w:color w:val="auto"/>
          <w:highlight w:val="none"/>
        </w:rPr>
        <w:t>2020</w:t>
      </w:r>
      <w:r>
        <w:rPr>
          <w:rFonts w:hint="eastAsia"/>
          <w:bCs/>
          <w:color w:val="auto"/>
          <w:highlight w:val="none"/>
        </w:rPr>
        <w:t>﹞</w:t>
      </w:r>
      <w:r>
        <w:rPr>
          <w:bCs/>
          <w:color w:val="auto"/>
          <w:highlight w:val="none"/>
        </w:rPr>
        <w:t xml:space="preserve">46 </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的</w:t>
      </w:r>
      <w:r>
        <w:rPr>
          <w:rFonts w:hint="eastAsia"/>
          <w:bCs/>
          <w:color w:val="auto"/>
          <w:highlight w:val="none"/>
          <w:u w:val="single"/>
        </w:rPr>
        <w:t>（项目名称）</w:t>
      </w:r>
      <w:r>
        <w:rPr>
          <w:rFonts w:hint="eastAsia"/>
          <w:bCs/>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pPr>
        <w:spacing w:line="360" w:lineRule="auto"/>
        <w:ind w:firstLine="420"/>
        <w:rPr>
          <w:bCs/>
          <w:color w:val="auto"/>
          <w:highlight w:val="none"/>
        </w:rPr>
      </w:pPr>
      <w:r>
        <w:rPr>
          <w:rFonts w:hint="eastAsia"/>
          <w:bCs/>
          <w:color w:val="auto"/>
          <w:highlight w:val="none"/>
        </w:rPr>
        <w:t>……</w:t>
      </w:r>
    </w:p>
    <w:p>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pPr>
        <w:spacing w:line="360" w:lineRule="auto"/>
        <w:ind w:firstLine="3150" w:firstLineChars="1500"/>
        <w:rPr>
          <w:bCs/>
          <w:color w:val="auto"/>
          <w:highlight w:val="none"/>
        </w:rPr>
      </w:pPr>
      <w:r>
        <w:rPr>
          <w:rFonts w:hint="eastAsia"/>
          <w:bCs/>
          <w:color w:val="auto"/>
          <w:highlight w:val="none"/>
        </w:rPr>
        <w:t>企业名称（</w:t>
      </w:r>
      <w:r>
        <w:rPr>
          <w:color w:val="auto"/>
          <w:spacing w:val="6"/>
          <w:highlight w:val="none"/>
          <w:u w:val="single"/>
        </w:rPr>
        <w:t>盖法人单位电子印章</w:t>
      </w:r>
      <w:r>
        <w:rPr>
          <w:rFonts w:hint="eastAsia"/>
          <w:bCs/>
          <w:color w:val="auto"/>
          <w:highlight w:val="none"/>
        </w:rPr>
        <w:t>）：</w:t>
      </w:r>
    </w:p>
    <w:p>
      <w:pPr>
        <w:spacing w:line="360" w:lineRule="auto"/>
        <w:ind w:firstLine="3150" w:firstLineChars="1500"/>
        <w:rPr>
          <w:bCs/>
          <w:color w:val="auto"/>
          <w:highlight w:val="none"/>
        </w:rPr>
      </w:pPr>
      <w:r>
        <w:rPr>
          <w:rFonts w:hint="eastAsia"/>
          <w:bCs/>
          <w:color w:val="auto"/>
          <w:highlight w:val="none"/>
        </w:rPr>
        <w:t>日期：</w:t>
      </w:r>
    </w:p>
    <w:p>
      <w:pPr>
        <w:spacing w:line="360" w:lineRule="auto"/>
        <w:jc w:val="left"/>
        <w:rPr>
          <w:bCs/>
          <w:color w:val="auto"/>
          <w:highlight w:val="none"/>
        </w:rPr>
      </w:pPr>
    </w:p>
    <w:p>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w:t>
      </w:r>
      <w:r>
        <w:rPr>
          <w:color w:val="auto"/>
          <w:highlight w:val="none"/>
        </w:rPr>
        <w:t>、</w:t>
      </w:r>
      <w:r>
        <w:rPr>
          <w:color w:val="auto"/>
          <w:szCs w:val="21"/>
          <w:highlight w:val="none"/>
          <w:lang w:bidi="ar"/>
        </w:rPr>
        <w:t>财政部《关于进一步加大政府采购支持中小企业力度的通知》（财库〔2022〕19号）</w:t>
      </w:r>
      <w:r>
        <w:rPr>
          <w:rFonts w:hint="eastAsia"/>
          <w:color w:val="auto"/>
          <w:highlight w:val="none"/>
        </w:rPr>
        <w:t>规定的中小企业扶持政策的，招标人</w:t>
      </w:r>
      <w:r>
        <w:rPr>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pPr>
        <w:spacing w:line="360" w:lineRule="auto"/>
        <w:jc w:val="left"/>
        <w:rPr>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pPr>
        <w:spacing w:line="360" w:lineRule="auto"/>
        <w:jc w:val="center"/>
        <w:rPr>
          <w:color w:val="auto"/>
          <w:highlight w:val="none"/>
        </w:rPr>
      </w:pPr>
    </w:p>
    <w:p>
      <w:pPr>
        <w:spacing w:line="588" w:lineRule="exact"/>
        <w:jc w:val="center"/>
        <w:rPr>
          <w:b/>
          <w:bCs/>
          <w:color w:val="auto"/>
          <w:spacing w:val="6"/>
          <w:sz w:val="24"/>
          <w:highlight w:val="none"/>
        </w:rPr>
      </w:pPr>
      <w:r>
        <w:rPr>
          <w:b/>
          <w:bCs/>
          <w:color w:val="auto"/>
          <w:spacing w:val="6"/>
          <w:sz w:val="24"/>
          <w:highlight w:val="none"/>
        </w:rPr>
        <w:t>残疾人福利性单位声明函</w:t>
      </w:r>
    </w:p>
    <w:p>
      <w:pPr>
        <w:spacing w:line="360" w:lineRule="auto"/>
        <w:rPr>
          <w:rFonts w:eastAsia="仿宋_GB2312"/>
          <w:bCs/>
          <w:color w:val="auto"/>
          <w:spacing w:val="6"/>
          <w:sz w:val="30"/>
          <w:szCs w:val="30"/>
          <w:highlight w:val="none"/>
        </w:rPr>
      </w:pPr>
    </w:p>
    <w:p>
      <w:pPr>
        <w:spacing w:line="360" w:lineRule="auto"/>
        <w:ind w:firstLine="444" w:firstLineChars="200"/>
        <w:rPr>
          <w:color w:val="auto"/>
          <w:spacing w:val="6"/>
          <w:highlight w:val="none"/>
        </w:rPr>
      </w:pPr>
      <w:r>
        <w:rPr>
          <w:color w:val="auto"/>
          <w:spacing w:val="6"/>
          <w:highlight w:val="none"/>
        </w:rPr>
        <w:t>本单位郑重声明，根据《财政部 民政部 中国残疾人联合会关于促进残疾人就业政府采购政策的通知》（财库</w:t>
      </w:r>
      <w:r>
        <w:rPr>
          <w:color w:val="auto"/>
          <w:highlight w:val="none"/>
        </w:rPr>
        <w:t>〔2017〕 141</w:t>
      </w:r>
      <w:r>
        <w:rPr>
          <w:color w:val="auto"/>
          <w:spacing w:val="6"/>
          <w:highlight w:val="none"/>
        </w:rPr>
        <w:t>号）的规定，本单位为符合条件的残疾人福利性单位，且本单位参加</w:t>
      </w:r>
      <w:r>
        <w:rPr>
          <w:color w:val="auto"/>
          <w:spacing w:val="6"/>
          <w:highlight w:val="none"/>
          <w:u w:val="single"/>
        </w:rPr>
        <w:t>______</w:t>
      </w:r>
      <w:r>
        <w:rPr>
          <w:color w:val="auto"/>
          <w:spacing w:val="6"/>
          <w:highlight w:val="none"/>
        </w:rPr>
        <w:t>单位的</w:t>
      </w:r>
      <w:r>
        <w:rPr>
          <w:color w:val="auto"/>
          <w:spacing w:val="6"/>
          <w:highlight w:val="none"/>
          <w:u w:val="single"/>
        </w:rPr>
        <w:t>______</w:t>
      </w:r>
      <w:r>
        <w:rPr>
          <w:color w:val="auto"/>
          <w:spacing w:val="6"/>
          <w:highlight w:val="none"/>
        </w:rPr>
        <w:t>项目招标活动由本单位承担工程</w:t>
      </w:r>
      <w:r>
        <w:rPr>
          <w:color w:val="auto"/>
          <w:spacing w:val="-6"/>
          <w:highlight w:val="none"/>
        </w:rPr>
        <w:t>。</w:t>
      </w:r>
    </w:p>
    <w:p>
      <w:pPr>
        <w:spacing w:line="360" w:lineRule="auto"/>
        <w:ind w:firstLine="444" w:firstLineChars="200"/>
        <w:rPr>
          <w:color w:val="auto"/>
          <w:spacing w:val="6"/>
          <w:highlight w:val="none"/>
        </w:rPr>
      </w:pPr>
      <w:r>
        <w:rPr>
          <w:color w:val="auto"/>
          <w:spacing w:val="6"/>
          <w:highlight w:val="none"/>
        </w:rPr>
        <w:t>本单位对上述声明的真实性负责。如有虚假，将依法承担相应责任。</w:t>
      </w:r>
    </w:p>
    <w:p>
      <w:pPr>
        <w:spacing w:line="360" w:lineRule="auto"/>
        <w:ind w:firstLine="444" w:firstLineChars="200"/>
        <w:rPr>
          <w:color w:val="auto"/>
          <w:spacing w:val="6"/>
          <w:highlight w:val="none"/>
        </w:rPr>
      </w:pPr>
    </w:p>
    <w:p>
      <w:pPr>
        <w:spacing w:line="360" w:lineRule="auto"/>
        <w:ind w:firstLine="444" w:firstLineChars="200"/>
        <w:rPr>
          <w:color w:val="auto"/>
          <w:spacing w:val="6"/>
          <w:highlight w:val="none"/>
        </w:rPr>
      </w:pPr>
    </w:p>
    <w:p>
      <w:pPr>
        <w:tabs>
          <w:tab w:val="left" w:pos="4860"/>
        </w:tabs>
        <w:spacing w:line="360" w:lineRule="auto"/>
        <w:ind w:right="1560" w:firstLine="444" w:firstLineChars="200"/>
        <w:contextualSpacing/>
        <w:jc w:val="center"/>
        <w:rPr>
          <w:color w:val="auto"/>
          <w:spacing w:val="6"/>
          <w:highlight w:val="none"/>
        </w:rPr>
      </w:pPr>
      <w:r>
        <w:rPr>
          <w:color w:val="auto"/>
          <w:spacing w:val="6"/>
          <w:highlight w:val="none"/>
        </w:rPr>
        <w:t>单位名称（</w:t>
      </w:r>
      <w:r>
        <w:rPr>
          <w:color w:val="auto"/>
          <w:spacing w:val="6"/>
          <w:highlight w:val="none"/>
          <w:u w:val="single"/>
        </w:rPr>
        <w:t>盖法人单位电子印章</w:t>
      </w:r>
      <w:r>
        <w:rPr>
          <w:color w:val="auto"/>
          <w:spacing w:val="6"/>
          <w:highlight w:val="none"/>
        </w:rPr>
        <w:t>）：</w:t>
      </w:r>
    </w:p>
    <w:p>
      <w:pPr>
        <w:ind w:firstLine="444" w:firstLineChars="200"/>
        <w:jc w:val="left"/>
        <w:rPr>
          <w:color w:val="auto"/>
          <w:spacing w:val="6"/>
          <w:highlight w:val="none"/>
        </w:rPr>
      </w:pPr>
      <w:r>
        <w:rPr>
          <w:color w:val="auto"/>
          <w:spacing w:val="6"/>
          <w:highlight w:val="none"/>
        </w:rPr>
        <w:t xml:space="preserve">                    日  期：</w:t>
      </w: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60" w:lineRule="exact"/>
        <w:ind w:firstLine="420" w:firstLineChars="200"/>
        <w:rPr>
          <w:color w:val="auto"/>
          <w:highlight w:val="none"/>
        </w:rPr>
      </w:pPr>
    </w:p>
    <w:p>
      <w:pPr>
        <w:spacing w:line="400" w:lineRule="exact"/>
        <w:rPr>
          <w:color w:val="auto"/>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jc w:val="center"/>
        <w:rPr>
          <w:color w:val="auto"/>
          <w:sz w:val="28"/>
          <w:szCs w:val="28"/>
          <w:highlight w:val="none"/>
          <w:u w:val="single"/>
        </w:rPr>
      </w:pPr>
      <w:r>
        <w:rPr>
          <w:rFonts w:hAnsi="Times New Roman"/>
          <w:color w:val="auto"/>
          <w:sz w:val="28"/>
          <w:szCs w:val="28"/>
          <w:highlight w:val="none"/>
        </w:rPr>
        <w:t>项目</w:t>
      </w:r>
      <w:r>
        <w:rPr>
          <w:rFonts w:hint="default" w:hAnsi="Times New Roman"/>
          <w:color w:val="auto"/>
          <w:sz w:val="28"/>
          <w:szCs w:val="28"/>
          <w:highlight w:val="none"/>
        </w:rPr>
        <w:t>招标</w:t>
      </w:r>
      <w:r>
        <w:rPr>
          <w:rFonts w:hAnsi="Times New Roman"/>
          <w:color w:val="auto"/>
          <w:sz w:val="28"/>
          <w:szCs w:val="28"/>
          <w:highlight w:val="none"/>
        </w:rPr>
        <w:t>编号：</w:t>
      </w:r>
      <w:r>
        <w:rPr>
          <w:rFonts w:hint="default" w:hAnsi="Times New Roman"/>
          <w:color w:val="auto"/>
          <w:sz w:val="28"/>
          <w:szCs w:val="28"/>
          <w:highlight w:val="none"/>
          <w:u w:val="single"/>
        </w:rPr>
        <w:t xml:space="preserve">          </w:t>
      </w:r>
    </w:p>
    <w:p>
      <w:pPr>
        <w:jc w:val="cente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 xml:space="preserve">技术标  </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pPr>
        <w:spacing w:line="360" w:lineRule="auto"/>
        <w:rPr>
          <w:color w:val="auto"/>
          <w:sz w:val="28"/>
          <w:szCs w:val="28"/>
          <w:highlight w:val="none"/>
        </w:rPr>
      </w:pPr>
      <w:r>
        <w:rPr>
          <w:color w:val="auto"/>
          <w:sz w:val="28"/>
          <w:szCs w:val="28"/>
          <w:highlight w:val="none"/>
        </w:rPr>
        <w:t>投标人：</w:t>
      </w:r>
      <w:r>
        <w:rPr>
          <w:color w:val="auto"/>
          <w:sz w:val="28"/>
          <w:szCs w:val="28"/>
          <w:highlight w:val="none"/>
          <w:u w:val="single"/>
        </w:rPr>
        <w:t xml:space="preserve">      </w:t>
      </w:r>
      <w:r>
        <w:rPr>
          <w:rFonts w:hint="eastAsia"/>
          <w:color w:val="auto"/>
          <w:sz w:val="28"/>
          <w:szCs w:val="28"/>
          <w:highlight w:val="none"/>
          <w:u w:val="single"/>
        </w:rPr>
        <w:t>（盖法人单位电子印章）</w:t>
      </w:r>
      <w:r>
        <w:rPr>
          <w:rFonts w:hint="eastAsia"/>
          <w:color w:val="auto"/>
          <w:sz w:val="28"/>
          <w:szCs w:val="28"/>
          <w:highlight w:val="none"/>
          <w:u w:val="single"/>
          <w:lang w:val="en-US" w:eastAsia="zh-CN"/>
        </w:rPr>
        <w:t xml:space="preserve">    </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pStyle w:val="27"/>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60" w:name="_Toc1583047382"/>
      <w:bookmarkStart w:id="1861" w:name="_Toc784017869"/>
      <w:bookmarkStart w:id="1862" w:name="_Toc1726150213"/>
      <w:bookmarkStart w:id="1863" w:name="_Toc1080416999"/>
      <w:bookmarkStart w:id="1864" w:name="_Toc2087222553"/>
      <w:r>
        <w:rPr>
          <w:rFonts w:hint="default" w:ascii="Times New Roman" w:hAnsi="Times New Roman"/>
          <w:b/>
          <w:color w:val="auto"/>
          <w:sz w:val="24"/>
          <w:szCs w:val="24"/>
          <w:highlight w:val="none"/>
          <w:u w:val="none"/>
        </w:rPr>
        <w:t>技术标</w:t>
      </w:r>
      <w:r>
        <w:rPr>
          <w:rFonts w:hint="default" w:ascii="Times New Roman" w:hAnsi="Times New Roman" w:cs="Times New Roman"/>
          <w:b/>
          <w:color w:val="auto"/>
          <w:highlight w:val="none"/>
        </w:rPr>
        <w:t>目录</w:t>
      </w:r>
      <w:bookmarkEnd w:id="1860"/>
      <w:bookmarkEnd w:id="1861"/>
      <w:bookmarkEnd w:id="1862"/>
      <w:bookmarkEnd w:id="1863"/>
      <w:bookmarkEnd w:id="1864"/>
    </w:p>
    <w:p>
      <w:pPr>
        <w:pStyle w:val="27"/>
        <w:spacing w:line="360" w:lineRule="auto"/>
        <w:ind w:right="-23" w:rightChars="-11" w:firstLine="480"/>
        <w:jc w:val="center"/>
        <w:rPr>
          <w:rFonts w:ascii="Times New Roman" w:hAnsi="Times New Roman" w:cs="Times New Roman"/>
          <w:color w:val="auto"/>
          <w:highlight w:val="none"/>
        </w:rPr>
      </w:pP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1.全过程咨询服务大纲（暗标）</w:t>
      </w:r>
      <w:r>
        <w:rPr>
          <w:rFonts w:ascii="Times New Roman" w:hAnsi="Times New Roman" w:cs="Times New Roman"/>
          <w:color w:val="auto"/>
          <w:highlight w:val="none"/>
        </w:rPr>
        <w:t xml:space="preserve"> </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2、技术文件其它评分资料</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（1）全过程工程咨询组织机构</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（2）技术文件需要提交的其它材料</w:t>
      </w:r>
    </w:p>
    <w:p>
      <w:pPr>
        <w:pStyle w:val="5"/>
        <w:jc w:val="center"/>
        <w:rPr>
          <w:color w:val="auto"/>
          <w:szCs w:val="21"/>
          <w:highlight w:val="none"/>
        </w:rPr>
      </w:pPr>
      <w:r>
        <w:rPr>
          <w:color w:val="auto"/>
          <w:szCs w:val="21"/>
          <w:highlight w:val="none"/>
        </w:rPr>
        <w:br w:type="page"/>
      </w:r>
      <w:bookmarkStart w:id="1865" w:name="_Toc59202971"/>
      <w:bookmarkStart w:id="1866" w:name="_Toc513113172"/>
      <w:r>
        <w:rPr>
          <w:color w:val="auto"/>
          <w:szCs w:val="21"/>
          <w:highlight w:val="none"/>
        </w:rPr>
        <w:t>1.</w:t>
      </w:r>
      <w:r>
        <w:rPr>
          <w:rFonts w:hint="eastAsia"/>
          <w:color w:val="auto"/>
          <w:szCs w:val="21"/>
          <w:highlight w:val="none"/>
        </w:rPr>
        <w:t>全过程咨询服务</w:t>
      </w:r>
      <w:r>
        <w:rPr>
          <w:color w:val="auto"/>
          <w:szCs w:val="21"/>
          <w:highlight w:val="none"/>
        </w:rPr>
        <w:t xml:space="preserve">大纲 </w:t>
      </w:r>
      <w:r>
        <w:rPr>
          <w:rFonts w:hint="eastAsia"/>
          <w:color w:val="auto"/>
          <w:szCs w:val="21"/>
          <w:highlight w:val="none"/>
        </w:rPr>
        <w:t>（暗标）</w:t>
      </w:r>
      <w:bookmarkEnd w:id="1865"/>
      <w:bookmarkEnd w:id="1866"/>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投标人对项目的理解，为完成本项目的全过程工程咨询，制定的工程工作计划、制度、内容、程序、方法和措施等。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技术标“暗标”，暗标的编制内容、格式要求如下：</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（一）技术标封面的编制：</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需点击投标文件编制专用工具的“编辑文档”按钮进行内容编辑，关闭编辑框后软件自动将编辑内容转换成</w:t>
      </w:r>
      <w:r>
        <w:rPr>
          <w:rFonts w:ascii="Times New Roman" w:hAnsi="Times New Roman" w:cs="Times New Roman"/>
          <w:color w:val="auto"/>
          <w:highlight w:val="none"/>
        </w:rPr>
        <w:t>PDF格式文档；</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（二）技术标正文编制：</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投标人编制技术标要求：编制时应采用文字并结合图表形式说明全过程工程咨询服务方案、项目管理服务目标及其控制措施、各专业咨询服务目标及其控制措施；同时应提出相应全过程工程咨询关键点、难点分析，相关项目建设建议等。具体内容应严格按照如下章节展开：</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1. </w:t>
      </w:r>
      <w:r>
        <w:rPr>
          <w:rFonts w:hint="default" w:ascii="Times New Roman" w:hAnsi="Times New Roman" w:cs="Times New Roman"/>
          <w:color w:val="auto"/>
          <w:highlight w:val="none"/>
        </w:rPr>
        <w:t>全过程工程咨询服务方案。</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2. </w:t>
      </w:r>
      <w:r>
        <w:rPr>
          <w:rFonts w:hint="default" w:ascii="Times New Roman" w:hAnsi="Times New Roman" w:cs="Times New Roman"/>
          <w:color w:val="auto"/>
          <w:highlight w:val="none"/>
        </w:rPr>
        <w:t>项目管理服务目标及其控制措施。</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3. </w:t>
      </w:r>
      <w:r>
        <w:rPr>
          <w:rFonts w:hint="default" w:ascii="Times New Roman" w:hAnsi="Times New Roman" w:cs="Times New Roman"/>
          <w:color w:val="auto"/>
          <w:highlight w:val="none"/>
        </w:rPr>
        <w:t>各专业咨询服务目标及其控制措施。</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4. </w:t>
      </w:r>
      <w:r>
        <w:rPr>
          <w:rFonts w:hint="default" w:ascii="Times New Roman" w:hAnsi="Times New Roman" w:cs="Times New Roman"/>
          <w:color w:val="auto"/>
          <w:highlight w:val="none"/>
        </w:rPr>
        <w:t>全过程工程咨询关键点、难点分析。</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5. </w:t>
      </w:r>
      <w:r>
        <w:rPr>
          <w:rFonts w:hint="default" w:ascii="Times New Roman" w:hAnsi="Times New Roman" w:cs="Times New Roman"/>
          <w:color w:val="auto"/>
          <w:highlight w:val="none"/>
        </w:rPr>
        <w:t>相关项目建设建议。</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 xml:space="preserve">6. </w:t>
      </w:r>
      <w:r>
        <w:rPr>
          <w:rFonts w:hint="default" w:ascii="Times New Roman" w:hAnsi="Times New Roman" w:cs="Times New Roman"/>
          <w:color w:val="auto"/>
          <w:highlight w:val="none"/>
        </w:rPr>
        <w:t>其它</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（三）目录要求：</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技术标首页应为目录，目录标题采用宋体三号居中，正文采用宋体四号左端对齐。目录中各章点名称与其页数之间采用点来划线（</w:t>
      </w:r>
      <w:r>
        <w:rPr>
          <w:rFonts w:ascii="Times New Roman" w:hAnsi="Times New Roman" w:cs="Times New Roman"/>
          <w:color w:val="auto"/>
          <w:highlight w:val="none"/>
        </w:rPr>
        <w:t>……</w:t>
      </w:r>
      <w:r>
        <w:rPr>
          <w:rFonts w:hint="default" w:ascii="Times New Roman" w:hAnsi="Times New Roman" w:cs="Times New Roman"/>
          <w:color w:val="auto"/>
          <w:highlight w:val="none"/>
        </w:rPr>
        <w:t>），页数放在最后一列，目录不编制页码。目录应按如下规则编制：</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w:t>
      </w:r>
      <w:r>
        <w:rPr>
          <w:rFonts w:hint="default" w:ascii="Times New Roman" w:hAnsi="Times New Roman" w:cs="Times New Roman"/>
          <w:color w:val="auto"/>
          <w:highlight w:val="none"/>
        </w:rPr>
        <w:t>全过程工程咨询服务方案</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1.1…</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1.1.1…</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1.2…</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1.2.1…</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2</w:t>
      </w:r>
      <w:r>
        <w:rPr>
          <w:rFonts w:hint="default" w:ascii="Times New Roman" w:hAnsi="Times New Roman" w:cs="Times New Roman"/>
          <w:color w:val="auto"/>
          <w:highlight w:val="none"/>
        </w:rPr>
        <w:t>项目管理服务目标及其控制措施</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3</w:t>
      </w:r>
      <w:r>
        <w:rPr>
          <w:rFonts w:hint="default" w:ascii="Times New Roman" w:hAnsi="Times New Roman" w:cs="Times New Roman"/>
          <w:color w:val="auto"/>
          <w:highlight w:val="none"/>
        </w:rPr>
        <w:t>各专业咨询服务目标及其控制措施</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4</w:t>
      </w:r>
      <w:r>
        <w:rPr>
          <w:rFonts w:hint="default" w:ascii="Times New Roman" w:hAnsi="Times New Roman" w:cs="Times New Roman"/>
          <w:color w:val="auto"/>
          <w:highlight w:val="none"/>
        </w:rPr>
        <w:t>全过程工程咨询关键点、难点分析</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5</w:t>
      </w:r>
      <w:r>
        <w:rPr>
          <w:rFonts w:hint="default" w:ascii="Times New Roman" w:hAnsi="Times New Roman" w:cs="Times New Roman"/>
          <w:color w:val="auto"/>
          <w:highlight w:val="none"/>
        </w:rPr>
        <w:t>相关项目建设建议</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其它</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（四）章节要求：</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技术标应按以下要求的内容顺序编制，各章节间应分页编排。章节序号应按</w:t>
      </w:r>
      <w:r>
        <w:rPr>
          <w:rFonts w:ascii="Times New Roman" w:hAnsi="Times New Roman" w:cs="Times New Roman"/>
          <w:color w:val="auto"/>
          <w:highlight w:val="none"/>
        </w:rPr>
        <w:t>1.，1.1，1.1.1…类比编排。</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（五）排版要求：</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字体、字符间距：宋体，黑色，字符间距缩放</w:t>
      </w:r>
      <w:r>
        <w:rPr>
          <w:rFonts w:ascii="Times New Roman" w:hAnsi="Times New Roman" w:cs="Times New Roman"/>
          <w:color w:val="auto"/>
          <w:highlight w:val="none"/>
        </w:rPr>
        <w:t>100%，间距、位置为标准；</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字号、行距：一级标题</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1</w:t>
      </w:r>
      <w:r>
        <w:rPr>
          <w:rFonts w:hint="default" w:ascii="Times New Roman" w:hAnsi="Times New Roman" w:cs="Times New Roman"/>
          <w:color w:val="auto"/>
          <w:highlight w:val="none"/>
        </w:rPr>
        <w:t>全过程工程咨询服务方案</w:t>
      </w:r>
      <w:r>
        <w:rPr>
          <w:rFonts w:hint="eastAsia" w:ascii="Times New Roman" w:hAnsi="Times New Roman" w:cs="Times New Roman"/>
          <w:color w:val="auto"/>
          <w:highlight w:val="none"/>
          <w:lang w:eastAsia="zh-CN"/>
        </w:rPr>
        <w:t>、</w:t>
      </w:r>
      <w:r>
        <w:rPr>
          <w:rFonts w:ascii="Times New Roman" w:hAnsi="Times New Roman" w:cs="Times New Roman"/>
          <w:color w:val="auto"/>
          <w:highlight w:val="none"/>
        </w:rPr>
        <w:t>2</w:t>
      </w:r>
      <w:r>
        <w:rPr>
          <w:rFonts w:hint="default" w:ascii="Times New Roman" w:hAnsi="Times New Roman" w:cs="Times New Roman"/>
          <w:color w:val="auto"/>
          <w:highlight w:val="none"/>
        </w:rPr>
        <w:t>项目管理服务目标及其控制措施</w:t>
      </w:r>
      <w:r>
        <w:rPr>
          <w:rFonts w:hint="eastAsia" w:ascii="Times New Roman" w:hAnsi="Times New Roman" w:cs="Times New Roman"/>
          <w:color w:val="auto"/>
          <w:highlight w:val="none"/>
          <w:lang w:eastAsia="zh-CN"/>
        </w:rPr>
        <w:t>等）</w:t>
      </w:r>
      <w:r>
        <w:rPr>
          <w:rFonts w:hint="default" w:ascii="Times New Roman" w:hAnsi="Times New Roman" w:cs="Times New Roman"/>
          <w:color w:val="auto"/>
          <w:highlight w:val="none"/>
        </w:rPr>
        <w:t>采用三号字，居中排版；其他采用小四号字，开始段落空两个字符，行距设</w:t>
      </w:r>
      <w:r>
        <w:rPr>
          <w:rFonts w:ascii="Times New Roman" w:hAnsi="Times New Roman" w:cs="Times New Roman"/>
          <w:color w:val="auto"/>
          <w:highlight w:val="none"/>
        </w:rPr>
        <w:t>1.5倍行距；</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页边距：上下左右均为</w:t>
      </w:r>
      <w:r>
        <w:rPr>
          <w:rFonts w:ascii="Times New Roman" w:hAnsi="Times New Roman" w:cs="Times New Roman"/>
          <w:color w:val="auto"/>
          <w:highlight w:val="none"/>
        </w:rPr>
        <w:t>2.15cm,装订线0cm；</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页眉页脚：页眉页脚距边界</w:t>
      </w:r>
      <w:r>
        <w:rPr>
          <w:rFonts w:ascii="Times New Roman" w:hAnsi="Times New Roman" w:cs="Times New Roman"/>
          <w:color w:val="auto"/>
          <w:highlight w:val="none"/>
        </w:rPr>
        <w:t>1.5cm,不允许有页眉，页脚只允许有页码，页码采用阿拉伯数字，宋体五号，居中布置，页码应当连续，不得分章或节单独编码；</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1）表格内文字要求：宋体小四号字体</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2）图表字体、颜色不做限制</w:t>
      </w:r>
    </w:p>
    <w:p>
      <w:pPr>
        <w:pStyle w:val="27"/>
        <w:spacing w:line="360" w:lineRule="auto"/>
        <w:ind w:right="-23" w:rightChars="-11" w:firstLine="480"/>
        <w:rPr>
          <w:rFonts w:ascii="Times New Roman" w:hAnsi="Times New Roman" w:cs="Times New Roman"/>
          <w:color w:val="auto"/>
          <w:highlight w:val="none"/>
        </w:rPr>
      </w:pPr>
      <w:r>
        <w:rPr>
          <w:rFonts w:ascii="Times New Roman" w:hAnsi="Times New Roman" w:cs="Times New Roman"/>
          <w:color w:val="auto"/>
          <w:highlight w:val="none"/>
        </w:rPr>
        <w:t>3）图片：颜色不做限制</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（六）编写软件及版本要求：</w:t>
      </w:r>
      <w:r>
        <w:rPr>
          <w:rFonts w:ascii="Times New Roman" w:hAnsi="Times New Roman" w:cs="Times New Roman"/>
          <w:color w:val="auto"/>
          <w:highlight w:val="none"/>
        </w:rPr>
        <w:t>Microsoft Word；</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（七）技术标正文中不得出现投标人的名称和其他可识别投标人身份的字符（图表）、徽标、业绩、荣誉或人员姓名以及其他特殊标记等。</w:t>
      </w:r>
    </w:p>
    <w:p>
      <w:pPr>
        <w:pStyle w:val="27"/>
        <w:spacing w:line="360" w:lineRule="auto"/>
        <w:ind w:right="-23" w:rightChars="-11" w:firstLine="480"/>
        <w:rPr>
          <w:rFonts w:ascii="Times New Roman" w:hAnsi="Times New Roman" w:cs="Times New Roman"/>
          <w:color w:val="auto"/>
          <w:highlight w:val="none"/>
        </w:rPr>
      </w:pPr>
    </w:p>
    <w:p>
      <w:pPr>
        <w:pStyle w:val="5"/>
        <w:pageBreakBefore/>
        <w:jc w:val="center"/>
        <w:rPr>
          <w:color w:val="auto"/>
          <w:sz w:val="32"/>
          <w:szCs w:val="32"/>
          <w:highlight w:val="none"/>
        </w:rPr>
      </w:pPr>
      <w:bookmarkStart w:id="1867" w:name="_Toc59202972"/>
      <w:bookmarkStart w:id="1868" w:name="_Toc1045389414"/>
      <w:r>
        <w:rPr>
          <w:color w:val="auto"/>
          <w:sz w:val="32"/>
          <w:szCs w:val="32"/>
          <w:highlight w:val="none"/>
        </w:rPr>
        <w:t>2.</w:t>
      </w:r>
      <w:r>
        <w:rPr>
          <w:rFonts w:hint="eastAsia"/>
          <w:color w:val="auto"/>
          <w:sz w:val="32"/>
          <w:szCs w:val="32"/>
          <w:highlight w:val="none"/>
        </w:rPr>
        <w:t>技术文件其它评分资料</w:t>
      </w:r>
      <w:bookmarkEnd w:id="1867"/>
      <w:bookmarkEnd w:id="1868"/>
    </w:p>
    <w:p>
      <w:pPr>
        <w:pStyle w:val="6"/>
        <w:outlineLvl w:val="4"/>
        <w:rPr>
          <w:color w:val="auto"/>
          <w:sz w:val="24"/>
          <w:szCs w:val="24"/>
          <w:highlight w:val="none"/>
        </w:rPr>
      </w:pPr>
      <w:bookmarkStart w:id="1869" w:name="_Toc59202973"/>
      <w:bookmarkStart w:id="1870" w:name="_Toc2120518318"/>
      <w:r>
        <w:rPr>
          <w:rFonts w:hint="eastAsia"/>
          <w:color w:val="auto"/>
          <w:sz w:val="24"/>
          <w:szCs w:val="24"/>
          <w:highlight w:val="none"/>
        </w:rPr>
        <w:t>一、全过程工程咨询组织机构</w:t>
      </w:r>
      <w:bookmarkEnd w:id="1869"/>
      <w:bookmarkEnd w:id="1870"/>
    </w:p>
    <w:p>
      <w:pPr>
        <w:pStyle w:val="7"/>
        <w:ind w:firstLine="2168" w:firstLineChars="900"/>
        <w:jc w:val="center"/>
        <w:rPr>
          <w:color w:val="auto"/>
          <w:szCs w:val="21"/>
          <w:highlight w:val="none"/>
        </w:rPr>
      </w:pPr>
      <w:bookmarkStart w:id="1871" w:name="_Toc59202974"/>
      <w:bookmarkStart w:id="1872" w:name="_Toc367093314"/>
      <w:r>
        <w:rPr>
          <w:rFonts w:hint="eastAsia"/>
          <w:color w:val="auto"/>
          <w:szCs w:val="21"/>
          <w:highlight w:val="none"/>
        </w:rPr>
        <w:t>（一） 全过程</w:t>
      </w:r>
      <w:r>
        <w:rPr>
          <w:color w:val="auto"/>
          <w:szCs w:val="21"/>
          <w:highlight w:val="none"/>
        </w:rPr>
        <w:t>工程咨询资源投入及人员分工</w:t>
      </w:r>
      <w:bookmarkEnd w:id="1871"/>
      <w:bookmarkEnd w:id="1872"/>
    </w:p>
    <w:p>
      <w:pPr>
        <w:pStyle w:val="58"/>
        <w:jc w:val="center"/>
        <w:rPr>
          <w:rFonts w:ascii="Times New Roman" w:hAnsi="Times New Roman"/>
          <w:color w:val="auto"/>
          <w:highlight w:val="none"/>
        </w:rPr>
      </w:pPr>
      <w:r>
        <w:rPr>
          <w:rFonts w:hint="default" w:ascii="Times New Roman" w:hAnsi="Times New Roman"/>
          <w:color w:val="auto"/>
          <w:highlight w:val="none"/>
        </w:rPr>
        <w:t>（内容自行编写，格式自拟）</w:t>
      </w:r>
    </w:p>
    <w:p>
      <w:pPr>
        <w:pStyle w:val="27"/>
        <w:spacing w:line="360" w:lineRule="auto"/>
        <w:ind w:right="-23" w:rightChars="-11" w:firstLine="480"/>
        <w:rPr>
          <w:rFonts w:ascii="Times New Roman" w:hAnsi="Times New Roman" w:cs="Times New Roman"/>
          <w:color w:val="auto"/>
          <w:highlight w:val="none"/>
        </w:rPr>
      </w:pPr>
    </w:p>
    <w:p>
      <w:pPr>
        <w:pStyle w:val="7"/>
        <w:ind w:firstLine="2168" w:firstLineChars="900"/>
        <w:jc w:val="center"/>
        <w:rPr>
          <w:rFonts w:hAnsi="Times New Roman" w:cs="Times New Roman"/>
          <w:b w:val="0"/>
          <w:color w:val="auto"/>
          <w:highlight w:val="none"/>
        </w:rPr>
      </w:pPr>
      <w:bookmarkStart w:id="1873" w:name="_Toc59202975"/>
      <w:bookmarkStart w:id="1874" w:name="_Toc715876753"/>
      <w:r>
        <w:rPr>
          <w:rFonts w:hint="eastAsia"/>
          <w:color w:val="auto"/>
          <w:szCs w:val="21"/>
          <w:highlight w:val="none"/>
        </w:rPr>
        <w:t>（二）工程建设全过程咨询项目负责人简历表</w:t>
      </w:r>
      <w:bookmarkEnd w:id="1873"/>
      <w:bookmarkEnd w:id="1874"/>
    </w:p>
    <w:p>
      <w:pPr>
        <w:ind w:left="315" w:leftChars="150" w:right="399" w:rightChars="19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ind w:left="315" w:leftChars="150" w:right="399" w:rightChars="190"/>
        <w:rPr>
          <w:rFonts w:ascii="Times New Roman" w:hAnsi="Times New Roman"/>
          <w:color w:val="auto"/>
          <w:highlight w:val="none"/>
        </w:rPr>
      </w:pPr>
    </w:p>
    <w:p>
      <w:pPr>
        <w:ind w:left="315" w:leftChars="150" w:right="399" w:rightChars="190"/>
        <w:rPr>
          <w:rFonts w:ascii="Times New Roman" w:hAnsi="Times New Roman"/>
          <w:color w:val="auto"/>
          <w:highlight w:val="none"/>
        </w:rPr>
      </w:pPr>
    </w:p>
    <w:p>
      <w:pPr>
        <w:pStyle w:val="7"/>
        <w:ind w:left="315" w:leftChars="150" w:right="399" w:rightChars="190"/>
        <w:jc w:val="center"/>
        <w:rPr>
          <w:color w:val="auto"/>
          <w:szCs w:val="21"/>
          <w:highlight w:val="none"/>
        </w:rPr>
      </w:pPr>
      <w:bookmarkStart w:id="1875" w:name="_Toc1571414716"/>
      <w:r>
        <w:rPr>
          <w:rFonts w:hint="eastAsia"/>
          <w:color w:val="auto"/>
          <w:szCs w:val="21"/>
          <w:highlight w:val="none"/>
        </w:rPr>
        <w:t>（三</w:t>
      </w:r>
      <w:r>
        <w:rPr>
          <w:color w:val="auto"/>
          <w:szCs w:val="21"/>
          <w:highlight w:val="none"/>
        </w:rPr>
        <w:t>）</w:t>
      </w:r>
      <w:r>
        <w:rPr>
          <w:rFonts w:hint="default" w:ascii="Times New Roman" w:hAnsi="Times New Roman"/>
          <w:b/>
          <w:bCs/>
          <w:color w:val="auto"/>
          <w:szCs w:val="21"/>
          <w:highlight w:val="none"/>
        </w:rPr>
        <w:t>前期咨询负责人简历表（如有）</w:t>
      </w:r>
      <w:bookmarkEnd w:id="1875"/>
    </w:p>
    <w:p>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pStyle w:val="7"/>
        <w:ind w:left="315" w:leftChars="150" w:right="399" w:rightChars="190"/>
        <w:jc w:val="center"/>
        <w:rPr>
          <w:color w:val="auto"/>
          <w:szCs w:val="21"/>
          <w:highlight w:val="none"/>
        </w:rPr>
      </w:pPr>
      <w:bookmarkStart w:id="1876" w:name="_Toc2025117959"/>
      <w:r>
        <w:rPr>
          <w:rFonts w:hint="eastAsia"/>
          <w:color w:val="auto"/>
          <w:szCs w:val="21"/>
          <w:highlight w:val="none"/>
        </w:rPr>
        <w:t>（四</w:t>
      </w:r>
      <w:r>
        <w:rPr>
          <w:color w:val="auto"/>
          <w:szCs w:val="21"/>
          <w:highlight w:val="none"/>
        </w:rPr>
        <w:t>）</w:t>
      </w:r>
      <w:r>
        <w:rPr>
          <w:rFonts w:hint="default" w:ascii="Times New Roman" w:hAnsi="Times New Roman"/>
          <w:b/>
          <w:bCs/>
          <w:color w:val="auto"/>
          <w:szCs w:val="21"/>
          <w:highlight w:val="none"/>
        </w:rPr>
        <w:t>工程勘察负责人简历表（如有）</w:t>
      </w:r>
      <w:bookmarkEnd w:id="1876"/>
    </w:p>
    <w:p>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pStyle w:val="7"/>
        <w:ind w:left="315" w:leftChars="150" w:right="399" w:rightChars="190"/>
        <w:jc w:val="center"/>
        <w:rPr>
          <w:color w:val="auto"/>
          <w:szCs w:val="21"/>
          <w:highlight w:val="none"/>
        </w:rPr>
      </w:pPr>
      <w:bookmarkStart w:id="1877" w:name="_Toc1383546383"/>
      <w:r>
        <w:rPr>
          <w:rFonts w:hint="eastAsia"/>
          <w:color w:val="auto"/>
          <w:szCs w:val="21"/>
          <w:highlight w:val="none"/>
        </w:rPr>
        <w:t>（五</w:t>
      </w:r>
      <w:r>
        <w:rPr>
          <w:color w:val="auto"/>
          <w:szCs w:val="21"/>
          <w:highlight w:val="none"/>
        </w:rPr>
        <w:t>）</w:t>
      </w:r>
      <w:r>
        <w:rPr>
          <w:rFonts w:hint="default" w:ascii="Times New Roman" w:hAnsi="Times New Roman"/>
          <w:b/>
          <w:bCs/>
          <w:color w:val="auto"/>
          <w:szCs w:val="21"/>
          <w:highlight w:val="none"/>
        </w:rPr>
        <w:t>设计咨询负责人简历表（如有）</w:t>
      </w:r>
      <w:bookmarkEnd w:id="1877"/>
    </w:p>
    <w:p>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pStyle w:val="7"/>
        <w:ind w:left="315" w:leftChars="150" w:right="399" w:rightChars="190"/>
        <w:jc w:val="center"/>
        <w:rPr>
          <w:color w:val="auto"/>
          <w:szCs w:val="21"/>
          <w:highlight w:val="none"/>
        </w:rPr>
      </w:pPr>
      <w:bookmarkStart w:id="1878" w:name="_Toc831044045"/>
      <w:r>
        <w:rPr>
          <w:rFonts w:hint="eastAsia"/>
          <w:color w:val="auto"/>
          <w:szCs w:val="21"/>
          <w:highlight w:val="none"/>
        </w:rPr>
        <w:t>（六</w:t>
      </w:r>
      <w:r>
        <w:rPr>
          <w:color w:val="auto"/>
          <w:szCs w:val="21"/>
          <w:highlight w:val="none"/>
        </w:rPr>
        <w:t>）</w:t>
      </w:r>
      <w:r>
        <w:rPr>
          <w:rFonts w:hint="default" w:ascii="Times New Roman" w:hAnsi="Times New Roman"/>
          <w:b/>
          <w:bCs/>
          <w:color w:val="auto"/>
          <w:szCs w:val="21"/>
          <w:highlight w:val="none"/>
        </w:rPr>
        <w:t>工程监理负责人简历表（如有）</w:t>
      </w:r>
      <w:bookmarkEnd w:id="1878"/>
    </w:p>
    <w:p>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pStyle w:val="7"/>
        <w:ind w:left="315" w:leftChars="150" w:right="399" w:rightChars="190"/>
        <w:jc w:val="center"/>
        <w:rPr>
          <w:color w:val="auto"/>
          <w:szCs w:val="21"/>
          <w:highlight w:val="none"/>
        </w:rPr>
      </w:pPr>
      <w:bookmarkStart w:id="1879" w:name="_Toc1525999553"/>
      <w:r>
        <w:rPr>
          <w:rFonts w:hint="eastAsia"/>
          <w:color w:val="auto"/>
          <w:szCs w:val="21"/>
          <w:highlight w:val="none"/>
        </w:rPr>
        <w:t>（七</w:t>
      </w:r>
      <w:r>
        <w:rPr>
          <w:color w:val="auto"/>
          <w:szCs w:val="21"/>
          <w:highlight w:val="none"/>
        </w:rPr>
        <w:t>）</w:t>
      </w:r>
      <w:r>
        <w:rPr>
          <w:rFonts w:hint="default" w:ascii="Times New Roman" w:hAnsi="Times New Roman"/>
          <w:b/>
          <w:bCs/>
          <w:color w:val="auto"/>
          <w:szCs w:val="21"/>
          <w:highlight w:val="none"/>
        </w:rPr>
        <w:t>造价咨询负责人简历表（如有）</w:t>
      </w:r>
      <w:bookmarkEnd w:id="1879"/>
    </w:p>
    <w:p>
      <w:pPr>
        <w:ind w:left="0" w:leftChars="0" w:right="0" w:rightChars="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pStyle w:val="7"/>
        <w:ind w:left="315" w:leftChars="150" w:right="399" w:rightChars="190"/>
        <w:jc w:val="center"/>
        <w:rPr>
          <w:rFonts w:ascii="Times New Roman" w:hAnsi="Times New Roman"/>
          <w:color w:val="auto"/>
          <w:szCs w:val="21"/>
          <w:highlight w:val="none"/>
        </w:rPr>
      </w:pPr>
      <w:bookmarkStart w:id="1880" w:name="_Toc274657562"/>
      <w:r>
        <w:rPr>
          <w:rFonts w:hint="eastAsia"/>
          <w:color w:val="auto"/>
          <w:szCs w:val="21"/>
          <w:highlight w:val="none"/>
        </w:rPr>
        <w:t>（八）</w:t>
      </w:r>
      <w:r>
        <w:rPr>
          <w:rFonts w:hint="default" w:ascii="Times New Roman" w:hAnsi="Times New Roman"/>
          <w:b/>
          <w:bCs/>
          <w:color w:val="auto"/>
          <w:szCs w:val="21"/>
          <w:highlight w:val="none"/>
        </w:rPr>
        <w:t>招标采购负责人简历表（如有）</w:t>
      </w:r>
      <w:bookmarkEnd w:id="1880"/>
    </w:p>
    <w:p>
      <w:pPr>
        <w:ind w:left="315" w:leftChars="150" w:right="399" w:rightChars="190"/>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ind w:left="315" w:leftChars="150" w:right="399" w:rightChars="190"/>
        <w:rPr>
          <w:rFonts w:ascii="Times New Roman" w:hAnsi="Times New Roman"/>
          <w:color w:val="auto"/>
          <w:highlight w:val="none"/>
        </w:rPr>
      </w:pPr>
    </w:p>
    <w:p>
      <w:pPr>
        <w:pStyle w:val="7"/>
        <w:jc w:val="center"/>
        <w:rPr>
          <w:color w:val="auto"/>
          <w:szCs w:val="21"/>
          <w:highlight w:val="none"/>
        </w:rPr>
      </w:pPr>
      <w:bookmarkStart w:id="1881" w:name="_Toc361778998"/>
      <w:bookmarkStart w:id="1882" w:name="_Toc59202976"/>
      <w:r>
        <w:rPr>
          <w:rFonts w:hint="eastAsia"/>
          <w:color w:val="auto"/>
          <w:szCs w:val="21"/>
          <w:highlight w:val="none"/>
        </w:rPr>
        <w:t>（九）拟投入本项目人员汇总表</w:t>
      </w:r>
      <w:bookmarkEnd w:id="1881"/>
      <w:bookmarkEnd w:id="1882"/>
    </w:p>
    <w:p>
      <w:pPr>
        <w:jc w:val="center"/>
        <w:rPr>
          <w:rFonts w:ascii="Times New Roman" w:hAnsi="Times New Roman"/>
          <w:color w:val="auto"/>
          <w:highlight w:val="none"/>
        </w:rPr>
      </w:pPr>
      <w:r>
        <w:rPr>
          <w:rFonts w:hint="default" w:ascii="Times New Roman" w:hAnsi="Times New Roman"/>
          <w:color w:val="auto"/>
          <w:highlight w:val="none"/>
        </w:rPr>
        <w:t>（与资格审查表格一致，投标人只需填一次）</w:t>
      </w:r>
    </w:p>
    <w:p>
      <w:pPr>
        <w:jc w:val="center"/>
        <w:rPr>
          <w:rFonts w:ascii="Times New Roman" w:hAnsi="Times New Roman"/>
          <w:color w:val="auto"/>
          <w:highlight w:val="none"/>
        </w:rPr>
      </w:pPr>
    </w:p>
    <w:p>
      <w:pPr>
        <w:jc w:val="center"/>
        <w:rPr>
          <w:rFonts w:ascii="Times New Roman" w:hAnsi="Times New Roman"/>
          <w:color w:val="auto"/>
          <w:highlight w:val="none"/>
        </w:rPr>
      </w:pPr>
    </w:p>
    <w:p>
      <w:pPr>
        <w:jc w:val="center"/>
        <w:rPr>
          <w:rFonts w:ascii="Times New Roman" w:hAnsi="Times New Roman"/>
          <w:b/>
          <w:color w:val="auto"/>
          <w:szCs w:val="21"/>
          <w:highlight w:val="none"/>
        </w:rPr>
      </w:pPr>
    </w:p>
    <w:p>
      <w:pPr>
        <w:pStyle w:val="6"/>
        <w:spacing w:line="360" w:lineRule="auto"/>
        <w:ind w:right="-23" w:rightChars="-11" w:firstLine="480"/>
        <w:outlineLvl w:val="4"/>
        <w:rPr>
          <w:rFonts w:ascii="Times New Roman" w:hAnsi="Times New Roman" w:cs="Times New Roman"/>
          <w:b/>
          <w:color w:val="auto"/>
          <w:highlight w:val="none"/>
        </w:rPr>
      </w:pPr>
      <w:bookmarkStart w:id="1883" w:name="_Toc59202977"/>
      <w:bookmarkStart w:id="1884" w:name="_Toc1885408086"/>
      <w:r>
        <w:rPr>
          <w:rFonts w:hint="eastAsia" w:hAnsi="Times New Roman" w:cs="Times New Roman"/>
          <w:color w:val="auto"/>
          <w:sz w:val="24"/>
          <w:szCs w:val="24"/>
          <w:highlight w:val="none"/>
        </w:rPr>
        <w:t>二、技术文件需要提交的其它材料</w:t>
      </w:r>
      <w:bookmarkEnd w:id="1883"/>
      <w:bookmarkEnd w:id="1884"/>
    </w:p>
    <w:p>
      <w:pPr>
        <w:spacing w:line="400" w:lineRule="exact"/>
        <w:rPr>
          <w:color w:val="auto"/>
          <w:highlight w:val="none"/>
        </w:rPr>
      </w:pPr>
      <w:r>
        <w:rPr>
          <w:color w:val="auto"/>
          <w:highlight w:val="none"/>
        </w:rPr>
        <w:br w:type="page"/>
      </w:r>
    </w:p>
    <w:p>
      <w:pPr>
        <w:spacing w:line="400" w:lineRule="exact"/>
        <w:rPr>
          <w:color w:val="auto"/>
          <w:highlight w:val="none"/>
        </w:rPr>
      </w:pPr>
    </w:p>
    <w:p>
      <w:pPr>
        <w:rPr>
          <w:color w:val="auto"/>
          <w:highlight w:val="none"/>
        </w:rPr>
      </w:pPr>
    </w:p>
    <w:p>
      <w:pPr>
        <w:spacing w:line="400" w:lineRule="exact"/>
        <w:rPr>
          <w:color w:val="auto"/>
          <w:highlight w:val="none"/>
        </w:rPr>
      </w:pPr>
    </w:p>
    <w:p>
      <w:pPr>
        <w:spacing w:line="440" w:lineRule="exact"/>
        <w:rPr>
          <w:rFonts w:eastAsia="黑体"/>
          <w:color w:val="auto"/>
          <w:sz w:val="20"/>
          <w:szCs w:val="20"/>
          <w:highlight w:val="none"/>
        </w:rPr>
      </w:pPr>
    </w:p>
    <w:p>
      <w:pPr>
        <w:spacing w:line="440" w:lineRule="exact"/>
        <w:rPr>
          <w:rFonts w:eastAsia="黑体"/>
          <w:color w:val="auto"/>
          <w:sz w:val="20"/>
          <w:szCs w:val="20"/>
          <w:highlight w:val="none"/>
        </w:rPr>
      </w:pPr>
    </w:p>
    <w:p>
      <w:pPr>
        <w:jc w:val="center"/>
        <w:rPr>
          <w:color w:val="auto"/>
          <w:sz w:val="28"/>
          <w:szCs w:val="28"/>
          <w:highlight w:val="none"/>
        </w:rPr>
      </w:pPr>
      <w:r>
        <w:rPr>
          <w:rFonts w:hAnsi="Times New Roman"/>
          <w:color w:val="auto"/>
          <w:sz w:val="32"/>
          <w:szCs w:val="32"/>
          <w:highlight w:val="none"/>
          <w:u w:val="single"/>
        </w:rPr>
        <w:t>（项目名称）</w:t>
      </w:r>
      <w:r>
        <w:rPr>
          <w:rFonts w:hint="default" w:hAnsi="Times New Roman"/>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rPr>
        <w:t>全过程工程咨询服务</w:t>
      </w:r>
      <w:r>
        <w:rPr>
          <w:rFonts w:hAnsi="Times New Roman"/>
          <w:color w:val="auto"/>
          <w:sz w:val="32"/>
          <w:szCs w:val="32"/>
          <w:highlight w:val="none"/>
        </w:rPr>
        <w:t>招标</w:t>
      </w:r>
    </w:p>
    <w:p>
      <w:pPr>
        <w:jc w:val="center"/>
        <w:rPr>
          <w:color w:val="auto"/>
          <w:sz w:val="28"/>
          <w:szCs w:val="28"/>
          <w:highlight w:val="none"/>
        </w:rPr>
      </w:pPr>
    </w:p>
    <w:p>
      <w:pPr>
        <w:spacing w:before="240" w:beforeLines="100"/>
        <w:jc w:val="center"/>
        <w:rPr>
          <w:color w:val="auto"/>
          <w:sz w:val="52"/>
          <w:szCs w:val="52"/>
          <w:highlight w:val="none"/>
        </w:rPr>
      </w:pPr>
      <w:r>
        <w:rPr>
          <w:color w:val="auto"/>
          <w:sz w:val="52"/>
          <w:szCs w:val="52"/>
          <w:highlight w:val="none"/>
        </w:rPr>
        <w:t>投  标  文  件</w:t>
      </w: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spacing w:line="360" w:lineRule="auto"/>
        <w:jc w:val="center"/>
        <w:rPr>
          <w:color w:val="auto"/>
          <w:sz w:val="28"/>
          <w:szCs w:val="28"/>
          <w:highlight w:val="none"/>
          <w:u w:val="single"/>
        </w:rPr>
      </w:pPr>
      <w:r>
        <w:rPr>
          <w:rFonts w:hAnsi="Times New Roman"/>
          <w:color w:val="auto"/>
          <w:sz w:val="28"/>
          <w:szCs w:val="28"/>
          <w:highlight w:val="none"/>
        </w:rPr>
        <w:t>项目</w:t>
      </w:r>
      <w:r>
        <w:rPr>
          <w:rFonts w:hint="default" w:hAnsi="Times New Roman"/>
          <w:color w:val="auto"/>
          <w:sz w:val="28"/>
          <w:szCs w:val="28"/>
          <w:highlight w:val="none"/>
        </w:rPr>
        <w:t>招标</w:t>
      </w:r>
      <w:r>
        <w:rPr>
          <w:rFonts w:hAnsi="Times New Roman"/>
          <w:color w:val="auto"/>
          <w:sz w:val="28"/>
          <w:szCs w:val="28"/>
          <w:highlight w:val="none"/>
        </w:rPr>
        <w:t>编号：</w:t>
      </w:r>
      <w:r>
        <w:rPr>
          <w:rFonts w:hint="default" w:hAnsi="Times New Roman"/>
          <w:color w:val="auto"/>
          <w:sz w:val="28"/>
          <w:szCs w:val="28"/>
          <w:highlight w:val="none"/>
          <w:u w:val="single"/>
        </w:rPr>
        <w:t xml:space="preserve">          </w:t>
      </w:r>
    </w:p>
    <w:p>
      <w:pPr>
        <w:jc w:val="cente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rPr>
          <w:color w:val="auto"/>
          <w:sz w:val="32"/>
          <w:szCs w:val="32"/>
          <w:highlight w:val="none"/>
        </w:rPr>
      </w:pPr>
    </w:p>
    <w:p>
      <w:pPr>
        <w:jc w:val="center"/>
        <w:rPr>
          <w:color w:val="auto"/>
          <w:sz w:val="32"/>
          <w:szCs w:val="32"/>
          <w:highlight w:val="none"/>
        </w:rPr>
      </w:pPr>
    </w:p>
    <w:p>
      <w:pPr>
        <w:rPr>
          <w:color w:val="auto"/>
          <w:sz w:val="32"/>
          <w:szCs w:val="32"/>
          <w:highlight w:val="none"/>
        </w:rPr>
      </w:pPr>
    </w:p>
    <w:p>
      <w:pPr>
        <w:jc w:val="center"/>
        <w:rPr>
          <w:color w:val="auto"/>
          <w:sz w:val="32"/>
          <w:szCs w:val="32"/>
          <w:highlight w:val="none"/>
        </w:rPr>
      </w:pPr>
    </w:p>
    <w:p>
      <w:pPr>
        <w:jc w:val="center"/>
        <w:rPr>
          <w:color w:val="auto"/>
          <w:sz w:val="32"/>
          <w:szCs w:val="32"/>
          <w:highlight w:val="none"/>
        </w:rPr>
      </w:pPr>
    </w:p>
    <w:p>
      <w:pPr>
        <w:spacing w:line="360" w:lineRule="auto"/>
        <w:rPr>
          <w:color w:val="auto"/>
          <w:sz w:val="28"/>
          <w:szCs w:val="28"/>
          <w:highlight w:val="none"/>
          <w:u w:val="single"/>
        </w:rPr>
      </w:pPr>
      <w:r>
        <w:rPr>
          <w:color w:val="auto"/>
          <w:sz w:val="28"/>
          <w:szCs w:val="28"/>
          <w:highlight w:val="none"/>
        </w:rPr>
        <w:t>投标内容：</w:t>
      </w:r>
      <w:r>
        <w:rPr>
          <w:color w:val="auto"/>
          <w:sz w:val="28"/>
          <w:szCs w:val="28"/>
          <w:highlight w:val="none"/>
          <w:u w:val="single"/>
        </w:rPr>
        <w:t xml:space="preserve">           </w:t>
      </w:r>
      <w:r>
        <w:rPr>
          <w:rFonts w:hint="eastAsia"/>
          <w:color w:val="auto"/>
          <w:sz w:val="28"/>
          <w:szCs w:val="28"/>
          <w:highlight w:val="none"/>
          <w:u w:val="single"/>
        </w:rPr>
        <w:t xml:space="preserve">商务标  </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pPr>
        <w:spacing w:line="360" w:lineRule="auto"/>
        <w:rPr>
          <w:color w:val="auto"/>
          <w:sz w:val="28"/>
          <w:szCs w:val="28"/>
          <w:highlight w:val="none"/>
        </w:rPr>
      </w:pPr>
      <w:r>
        <w:rPr>
          <w:color w:val="auto"/>
          <w:sz w:val="28"/>
          <w:szCs w:val="28"/>
          <w:highlight w:val="none"/>
        </w:rPr>
        <w:t>投标人：</w:t>
      </w:r>
      <w:r>
        <w:rPr>
          <w:color w:val="auto"/>
          <w:sz w:val="28"/>
          <w:szCs w:val="28"/>
          <w:highlight w:val="none"/>
          <w:u w:val="single"/>
        </w:rPr>
        <w:t xml:space="preserve">          </w:t>
      </w:r>
      <w:r>
        <w:rPr>
          <w:rFonts w:hint="eastAsia"/>
          <w:color w:val="auto"/>
          <w:sz w:val="28"/>
          <w:szCs w:val="28"/>
          <w:highlight w:val="none"/>
          <w:u w:val="single"/>
        </w:rPr>
        <w:t>（盖法人单位电子印章）</w:t>
      </w:r>
    </w:p>
    <w:p>
      <w:pPr>
        <w:spacing w:line="360" w:lineRule="auto"/>
        <w:rPr>
          <w:color w:val="auto"/>
          <w:sz w:val="28"/>
          <w:szCs w:val="28"/>
          <w:highlight w:val="none"/>
        </w:rPr>
      </w:pPr>
    </w:p>
    <w:p>
      <w:pPr>
        <w:spacing w:line="360" w:lineRule="auto"/>
        <w:rPr>
          <w:color w:val="auto"/>
          <w:sz w:val="28"/>
          <w:szCs w:val="28"/>
          <w:highlight w:val="none"/>
        </w:rPr>
      </w:pPr>
    </w:p>
    <w:p>
      <w:pPr>
        <w:spacing w:line="360" w:lineRule="auto"/>
        <w:ind w:firstLine="1400" w:firstLineChars="500"/>
        <w:rPr>
          <w:color w:val="auto"/>
          <w:sz w:val="28"/>
          <w:szCs w:val="28"/>
          <w:highlight w:val="none"/>
        </w:rPr>
      </w:pPr>
      <w:r>
        <w:rPr>
          <w:color w:val="auto"/>
          <w:sz w:val="28"/>
          <w:szCs w:val="28"/>
          <w:highlight w:val="none"/>
          <w:u w:val="single"/>
        </w:rPr>
        <w:t xml:space="preserve">         </w:t>
      </w:r>
      <w:r>
        <w:rPr>
          <w:color w:val="auto"/>
          <w:sz w:val="28"/>
          <w:szCs w:val="28"/>
          <w:highlight w:val="none"/>
        </w:rPr>
        <w:t>年</w:t>
      </w:r>
      <w:r>
        <w:rPr>
          <w:color w:val="auto"/>
          <w:sz w:val="28"/>
          <w:szCs w:val="28"/>
          <w:highlight w:val="none"/>
          <w:u w:val="single"/>
        </w:rPr>
        <w:t xml:space="preserve">         </w:t>
      </w:r>
      <w:r>
        <w:rPr>
          <w:color w:val="auto"/>
          <w:sz w:val="28"/>
          <w:szCs w:val="28"/>
          <w:highlight w:val="none"/>
        </w:rPr>
        <w:t>月</w:t>
      </w:r>
      <w:r>
        <w:rPr>
          <w:color w:val="auto"/>
          <w:sz w:val="28"/>
          <w:szCs w:val="28"/>
          <w:highlight w:val="none"/>
          <w:u w:val="single"/>
        </w:rPr>
        <w:t xml:space="preserve">         </w:t>
      </w:r>
      <w:r>
        <w:rPr>
          <w:color w:val="auto"/>
          <w:sz w:val="28"/>
          <w:szCs w:val="28"/>
          <w:highlight w:val="none"/>
        </w:rPr>
        <w:t>日</w:t>
      </w:r>
    </w:p>
    <w:p>
      <w:pPr>
        <w:pStyle w:val="27"/>
        <w:spacing w:line="360" w:lineRule="auto"/>
        <w:ind w:right="-23" w:rightChars="-11"/>
        <w:jc w:val="center"/>
        <w:outlineLvl w:val="2"/>
        <w:rPr>
          <w:rFonts w:ascii="Times New Roman" w:hAnsi="Times New Roman" w:cs="Times New Roman"/>
          <w:b/>
          <w:color w:val="auto"/>
          <w:highlight w:val="none"/>
        </w:rPr>
      </w:pPr>
      <w:r>
        <w:rPr>
          <w:rFonts w:ascii="Times New Roman" w:hAnsi="Times New Roman"/>
          <w:color w:val="auto"/>
          <w:highlight w:val="none"/>
        </w:rPr>
        <w:br w:type="page"/>
      </w:r>
      <w:bookmarkStart w:id="1885" w:name="_Toc248641105"/>
      <w:bookmarkStart w:id="1886" w:name="_Toc1373101061"/>
      <w:bookmarkStart w:id="1887" w:name="_Toc811241814"/>
      <w:bookmarkStart w:id="1888" w:name="_Toc400671915"/>
      <w:bookmarkStart w:id="1889" w:name="_Toc21194538"/>
      <w:r>
        <w:rPr>
          <w:rFonts w:hint="default" w:ascii="Times New Roman" w:hAnsi="Times New Roman"/>
          <w:b/>
          <w:color w:val="auto"/>
          <w:sz w:val="24"/>
          <w:szCs w:val="24"/>
          <w:highlight w:val="none"/>
          <w:u w:val="none"/>
        </w:rPr>
        <w:t>商务标</w:t>
      </w:r>
      <w:r>
        <w:rPr>
          <w:rFonts w:hint="default" w:ascii="Times New Roman" w:hAnsi="Times New Roman" w:cs="Times New Roman"/>
          <w:b/>
          <w:color w:val="auto"/>
          <w:highlight w:val="none"/>
        </w:rPr>
        <w:t>目录</w:t>
      </w:r>
      <w:bookmarkEnd w:id="1885"/>
      <w:bookmarkEnd w:id="1886"/>
      <w:bookmarkEnd w:id="1887"/>
      <w:bookmarkEnd w:id="1888"/>
      <w:bookmarkEnd w:id="1889"/>
    </w:p>
    <w:p>
      <w:pPr>
        <w:pStyle w:val="27"/>
        <w:spacing w:line="360" w:lineRule="auto"/>
        <w:ind w:right="-23" w:rightChars="-11" w:firstLine="480"/>
        <w:jc w:val="center"/>
        <w:rPr>
          <w:rFonts w:ascii="Times New Roman" w:hAnsi="Times New Roman" w:cs="Times New Roman"/>
          <w:color w:val="auto"/>
          <w:highlight w:val="none"/>
        </w:rPr>
      </w:pP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1.投标函；</w:t>
      </w:r>
    </w:p>
    <w:p>
      <w:pPr>
        <w:pStyle w:val="27"/>
        <w:spacing w:line="360" w:lineRule="auto"/>
        <w:ind w:right="-23" w:rightChars="-11" w:firstLine="480"/>
        <w:rPr>
          <w:rFonts w:ascii="Times New Roman" w:hAnsi="Times New Roman"/>
          <w:color w:val="auto"/>
          <w:highlight w:val="none"/>
        </w:rPr>
      </w:pPr>
      <w:r>
        <w:rPr>
          <w:rFonts w:hint="default" w:ascii="Times New Roman" w:hAnsi="Times New Roman" w:cs="Times New Roman"/>
          <w:color w:val="auto"/>
          <w:highlight w:val="none"/>
        </w:rPr>
        <w:t>2.</w:t>
      </w:r>
      <w:r>
        <w:rPr>
          <w:rFonts w:hint="default" w:ascii="Times New Roman" w:hAnsi="Times New Roman"/>
          <w:color w:val="auto"/>
          <w:highlight w:val="none"/>
        </w:rPr>
        <w:t>近</w:t>
      </w:r>
      <w:r>
        <w:rPr>
          <w:rFonts w:ascii="Times New Roman" w:hAnsi="Times New Roman"/>
          <w:color w:val="auto"/>
          <w:highlight w:val="none"/>
          <w:u w:val="single"/>
        </w:rPr>
        <w:t xml:space="preserve">     </w:t>
      </w:r>
      <w:r>
        <w:rPr>
          <w:rFonts w:ascii="Times New Roman" w:hAnsi="Times New Roman"/>
          <w:color w:val="auto"/>
          <w:highlight w:val="none"/>
        </w:rPr>
        <w:t>（一般为近3年）</w:t>
      </w:r>
      <w:r>
        <w:rPr>
          <w:rFonts w:hint="default" w:ascii="Times New Roman" w:hAnsi="Times New Roman"/>
          <w:color w:val="auto"/>
          <w:highlight w:val="none"/>
        </w:rPr>
        <w:t>年完成的类似项目情况表（如有）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3.正在实施和新承接的项目情况表（如有）</w:t>
      </w:r>
    </w:p>
    <w:p>
      <w:pPr>
        <w:pStyle w:val="27"/>
        <w:spacing w:line="360" w:lineRule="auto"/>
        <w:ind w:right="-23" w:rightChars="-11" w:firstLine="480"/>
        <w:rPr>
          <w:rFonts w:ascii="Times New Roman" w:hAnsi="Times New Roman" w:cs="Times New Roman"/>
          <w:color w:val="auto"/>
          <w:highlight w:val="none"/>
        </w:rPr>
      </w:pPr>
      <w:r>
        <w:rPr>
          <w:rFonts w:hint="default" w:ascii="Times New Roman" w:hAnsi="Times New Roman" w:cs="Times New Roman"/>
          <w:color w:val="auto"/>
          <w:highlight w:val="none"/>
        </w:rPr>
        <w:t>4.企业信誉实力一览表（如有）</w:t>
      </w:r>
    </w:p>
    <w:p>
      <w:pPr>
        <w:pStyle w:val="27"/>
        <w:spacing w:line="360" w:lineRule="auto"/>
        <w:ind w:right="-23" w:rightChars="-11" w:firstLine="480" w:firstLineChars="200"/>
        <w:rPr>
          <w:rFonts w:ascii="Times New Roman" w:hAnsi="Times New Roman" w:cs="Times New Roman"/>
          <w:color w:val="auto"/>
          <w:highlight w:val="none"/>
        </w:rPr>
      </w:pPr>
      <w:r>
        <w:rPr>
          <w:rFonts w:hint="default" w:ascii="Times New Roman" w:hAnsi="Times New Roman" w:cs="Times New Roman"/>
          <w:color w:val="auto"/>
          <w:highlight w:val="none"/>
        </w:rPr>
        <w:t>5.《中小企业声明函》或者《残疾人福利性单位声明函》或者省级以上监狱管理局、戒毒管理局（含新疆生产建设兵团）出具的属于监狱企业的证明文件扫描件（如有）；</w:t>
      </w:r>
    </w:p>
    <w:p>
      <w:pPr>
        <w:pStyle w:val="27"/>
        <w:spacing w:line="360" w:lineRule="auto"/>
        <w:ind w:right="-23" w:rightChars="-11" w:firstLine="480"/>
        <w:rPr>
          <w:rFonts w:hint="default" w:ascii="Times New Roman" w:hAnsi="Times New Roman" w:cs="Times New Roman"/>
          <w:color w:val="auto"/>
          <w:highlight w:val="none"/>
        </w:rPr>
      </w:pPr>
      <w:r>
        <w:rPr>
          <w:rFonts w:ascii="Times New Roman" w:hAnsi="Times New Roman" w:cs="Times New Roman"/>
          <w:color w:val="auto"/>
          <w:highlight w:val="none"/>
        </w:rPr>
        <w:t>6</w:t>
      </w:r>
      <w:r>
        <w:rPr>
          <w:rFonts w:hint="default" w:ascii="Times New Roman" w:hAnsi="Times New Roman" w:cs="Times New Roman"/>
          <w:color w:val="auto"/>
          <w:highlight w:val="none"/>
        </w:rPr>
        <w:t>.商务文件需要提交的其他材料。</w:t>
      </w:r>
    </w:p>
    <w:p>
      <w:pPr>
        <w:pStyle w:val="27"/>
        <w:spacing w:line="360" w:lineRule="auto"/>
        <w:ind w:right="-23" w:rightChars="-11" w:firstLine="480"/>
        <w:rPr>
          <w:rFonts w:hint="default" w:ascii="Times New Roman" w:hAnsi="Times New Roman" w:cs="Times New Roman"/>
          <w:color w:val="auto"/>
          <w:highlight w:val="none"/>
        </w:rPr>
      </w:pPr>
    </w:p>
    <w:p>
      <w:pPr>
        <w:pStyle w:val="27"/>
        <w:spacing w:line="360" w:lineRule="auto"/>
        <w:ind w:right="-23" w:rightChars="-11" w:firstLine="480"/>
        <w:rPr>
          <w:rFonts w:hint="default" w:ascii="Times New Roman" w:hAnsi="Times New Roman" w:cs="Times New Roman"/>
          <w:color w:val="auto"/>
          <w:highlight w:val="none"/>
        </w:rPr>
      </w:pPr>
    </w:p>
    <w:p>
      <w:pPr>
        <w:pStyle w:val="27"/>
        <w:spacing w:line="360" w:lineRule="auto"/>
        <w:ind w:right="-23" w:rightChars="-11" w:firstLine="480"/>
        <w:rPr>
          <w:rFonts w:hint="default" w:ascii="Times New Roman" w:hAnsi="Times New Roman" w:cs="Times New Roman"/>
          <w:color w:val="auto"/>
          <w:highlight w:val="none"/>
        </w:rPr>
      </w:pPr>
    </w:p>
    <w:p>
      <w:pPr>
        <w:pStyle w:val="27"/>
        <w:spacing w:line="360" w:lineRule="auto"/>
        <w:ind w:right="-23" w:rightChars="-11" w:firstLine="480"/>
        <w:rPr>
          <w:rFonts w:ascii="Times New Roman" w:hAnsi="Times New Roman" w:cs="Times New Roman"/>
          <w:color w:val="auto"/>
          <w:highlight w:val="none"/>
        </w:rPr>
      </w:pPr>
    </w:p>
    <w:p>
      <w:pPr>
        <w:pStyle w:val="27"/>
        <w:spacing w:line="360" w:lineRule="auto"/>
        <w:ind w:right="-23" w:rightChars="-11" w:firstLine="480"/>
        <w:jc w:val="center"/>
        <w:outlineLvl w:val="3"/>
        <w:rPr>
          <w:rFonts w:ascii="Times New Roman" w:hAnsi="Times New Roman" w:cs="Times New Roman"/>
          <w:b/>
          <w:color w:val="auto"/>
          <w:highlight w:val="none"/>
        </w:rPr>
      </w:pPr>
      <w:r>
        <w:rPr>
          <w:rFonts w:hint="default" w:ascii="Times New Roman" w:hAnsi="Times New Roman" w:cs="Times New Roman"/>
          <w:b/>
          <w:color w:val="auto"/>
          <w:highlight w:val="none"/>
        </w:rPr>
        <w:t>1.投标函</w:t>
      </w:r>
    </w:p>
    <w:p>
      <w:pPr>
        <w:autoSpaceDE w:val="0"/>
        <w:autoSpaceDN w:val="0"/>
        <w:adjustRightInd w:val="0"/>
        <w:spacing w:line="500" w:lineRule="exact"/>
        <w:jc w:val="left"/>
        <w:rPr>
          <w:rFonts w:ascii="Times New Roman" w:hAnsi="Times New Roman"/>
          <w:color w:val="auto"/>
          <w:kern w:val="0"/>
          <w:szCs w:val="21"/>
          <w:highlight w:val="none"/>
        </w:rPr>
      </w:pPr>
      <w:r>
        <w:rPr>
          <w:rFonts w:ascii="Times New Roman" w:hAnsi="Times New Roman"/>
          <w:color w:val="auto"/>
          <w:kern w:val="0"/>
          <w:szCs w:val="21"/>
          <w:highlight w:val="none"/>
        </w:rPr>
        <w:t>致</w:t>
      </w:r>
      <w:r>
        <w:rPr>
          <w:rFonts w:ascii="Times New Roman" w:hAnsi="Times New Roman"/>
          <w:color w:val="auto"/>
          <w:kern w:val="0"/>
          <w:szCs w:val="21"/>
          <w:highlight w:val="none"/>
          <w:u w:val="single"/>
        </w:rPr>
        <w:t xml:space="preserve">                             </w:t>
      </w:r>
      <w:r>
        <w:rPr>
          <w:rFonts w:ascii="Times New Roman" w:hAnsi="Times New Roman"/>
          <w:color w:val="auto"/>
          <w:kern w:val="0"/>
          <w:szCs w:val="21"/>
          <w:highlight w:val="none"/>
        </w:rPr>
        <w:t>（招标人）：</w:t>
      </w:r>
    </w:p>
    <w:p>
      <w:pPr>
        <w:autoSpaceDE w:val="0"/>
        <w:autoSpaceDN w:val="0"/>
        <w:adjustRightInd w:val="0"/>
        <w:spacing w:line="360" w:lineRule="auto"/>
        <w:ind w:firstLine="480"/>
        <w:jc w:val="left"/>
        <w:rPr>
          <w:rFonts w:ascii="Times New Roman" w:hAnsi="Times New Roman"/>
          <w:color w:val="auto"/>
          <w:kern w:val="0"/>
          <w:szCs w:val="21"/>
          <w:highlight w:val="none"/>
          <w:u w:val="single"/>
        </w:rPr>
      </w:pPr>
      <w:r>
        <w:rPr>
          <w:rFonts w:hint="default" w:ascii="Times New Roman" w:hAnsi="Times New Roman"/>
          <w:color w:val="auto"/>
          <w:kern w:val="0"/>
          <w:szCs w:val="21"/>
          <w:highlight w:val="none"/>
        </w:rPr>
        <w:t>1、</w:t>
      </w:r>
      <w:r>
        <w:rPr>
          <w:rFonts w:ascii="Times New Roman" w:hAnsi="Times New Roman"/>
          <w:color w:val="auto"/>
          <w:kern w:val="0"/>
          <w:szCs w:val="21"/>
          <w:highlight w:val="none"/>
        </w:rPr>
        <w:t>我公司通过下面的签署在此表示将按照贵方</w:t>
      </w:r>
      <w:r>
        <w:rPr>
          <w:rFonts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u w:val="single"/>
        </w:rPr>
        <w:t xml:space="preserve"> （项目</w:t>
      </w:r>
      <w:r>
        <w:rPr>
          <w:rFonts w:hint="default" w:ascii="Times New Roman" w:hAnsi="Times New Roman"/>
          <w:color w:val="auto"/>
          <w:kern w:val="0"/>
          <w:szCs w:val="21"/>
          <w:highlight w:val="none"/>
          <w:u w:val="single"/>
        </w:rPr>
        <w:t>招标</w:t>
      </w:r>
      <w:r>
        <w:rPr>
          <w:rFonts w:ascii="Times New Roman" w:hAnsi="Times New Roman"/>
          <w:color w:val="auto"/>
          <w:kern w:val="0"/>
          <w:szCs w:val="21"/>
          <w:highlight w:val="none"/>
          <w:u w:val="single"/>
        </w:rPr>
        <w:t>编号）</w:t>
      </w:r>
      <w:r>
        <w:rPr>
          <w:rFonts w:hint="default" w:ascii="Times New Roman" w:hAnsi="Times New Roman"/>
          <w:color w:val="auto"/>
          <w:kern w:val="0"/>
          <w:szCs w:val="21"/>
          <w:highlight w:val="none"/>
          <w:u w:val="single"/>
        </w:rPr>
        <w:t xml:space="preserve">   </w:t>
      </w:r>
      <w:r>
        <w:rPr>
          <w:rFonts w:ascii="Times New Roman" w:hAnsi="Times New Roman"/>
          <w:color w:val="auto"/>
          <w:kern w:val="0"/>
          <w:szCs w:val="21"/>
          <w:highlight w:val="none"/>
        </w:rPr>
        <w:t>的招标文件要求为</w:t>
      </w:r>
      <w:r>
        <w:rPr>
          <w:rFonts w:ascii="Times New Roman" w:hAnsi="Times New Roman"/>
          <w:color w:val="auto"/>
          <w:kern w:val="0"/>
          <w:szCs w:val="21"/>
          <w:highlight w:val="none"/>
          <w:u w:val="single"/>
        </w:rPr>
        <w:t xml:space="preserve">     （项目名称）</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项目</w:t>
      </w:r>
      <w:r>
        <w:rPr>
          <w:rFonts w:ascii="Times New Roman" w:hAnsi="Times New Roman"/>
          <w:color w:val="auto"/>
          <w:kern w:val="0"/>
          <w:szCs w:val="21"/>
          <w:highlight w:val="none"/>
        </w:rPr>
        <w:t>提供</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的我方的</w:t>
      </w:r>
      <w:r>
        <w:rPr>
          <w:rFonts w:hint="default" w:ascii="Times New Roman" w:hAnsi="Times New Roman"/>
          <w:color w:val="auto"/>
          <w:kern w:val="0"/>
          <w:szCs w:val="21"/>
          <w:highlight w:val="none"/>
        </w:rPr>
        <w:t>文件</w:t>
      </w:r>
      <w:r>
        <w:rPr>
          <w:rFonts w:ascii="Times New Roman" w:hAnsi="Times New Roman"/>
          <w:color w:val="auto"/>
          <w:kern w:val="0"/>
          <w:szCs w:val="21"/>
          <w:highlight w:val="none"/>
        </w:rPr>
        <w:t>。我方的</w:t>
      </w:r>
      <w:r>
        <w:rPr>
          <w:rFonts w:hint="default" w:ascii="Times New Roman" w:hAnsi="Times New Roman"/>
          <w:color w:val="auto"/>
          <w:kern w:val="0"/>
          <w:szCs w:val="21"/>
          <w:highlight w:val="none"/>
        </w:rPr>
        <w:t>全过程工程咨询服务报价是：</w:t>
      </w:r>
      <w:r>
        <w:rPr>
          <w:rFonts w:hint="default" w:ascii="Times New Roman" w:hAnsi="Times New Roman" w:cs="Times New Roman"/>
          <w:b/>
          <w:bCs/>
          <w:color w:val="auto"/>
          <w:kern w:val="0"/>
          <w:szCs w:val="21"/>
          <w:highlight w:val="none"/>
        </w:rPr>
        <w:t>【注：招标人编制文件时，在以下方式选择报价方式，且</w:t>
      </w:r>
      <w:r>
        <w:rPr>
          <w:rFonts w:hint="default" w:ascii="Times New Roman" w:hAnsi="Times New Roman" w:cs="Times New Roman"/>
          <w:b/>
          <w:bCs/>
          <w:color w:val="auto"/>
          <w:highlight w:val="none"/>
        </w:rPr>
        <w:t>与投标须知前附表的报价方式对应</w:t>
      </w:r>
      <w:r>
        <w:rPr>
          <w:rFonts w:hint="default" w:ascii="Times New Roman" w:hAnsi="Times New Roman" w:cs="Times New Roman"/>
          <w:b/>
          <w:bCs/>
          <w:color w:val="auto"/>
          <w:kern w:val="0"/>
          <w:szCs w:val="21"/>
          <w:highlight w:val="none"/>
        </w:rPr>
        <w:t>）】</w:t>
      </w:r>
    </w:p>
    <w:p>
      <w:pPr>
        <w:tabs>
          <w:tab w:val="left" w:pos="3234"/>
        </w:tabs>
        <w:spacing w:line="360" w:lineRule="auto"/>
        <w:ind w:firstLine="421" w:firstLineChars="200"/>
        <w:rPr>
          <w:rFonts w:hAnsi="Times New Roman"/>
          <w:b/>
          <w:color w:val="auto"/>
          <w:highlight w:val="none"/>
        </w:rPr>
      </w:pPr>
      <w:r>
        <w:rPr>
          <w:rFonts w:hint="default" w:ascii="Times New Roman" w:hAnsi="Times New Roman"/>
          <w:b/>
          <w:color w:val="auto"/>
          <w:szCs w:val="21"/>
          <w:highlight w:val="none"/>
        </w:rPr>
        <w:t>□投标总报价方式，</w:t>
      </w:r>
      <w:r>
        <w:rPr>
          <w:rFonts w:hint="default" w:ascii="Times New Roman" w:hAnsi="Times New Roman"/>
          <w:b/>
          <w:color w:val="auto"/>
          <w:kern w:val="0"/>
          <w:szCs w:val="21"/>
          <w:highlight w:val="none"/>
        </w:rPr>
        <w:t>全过程工程咨询服务总报价为</w:t>
      </w:r>
      <w:r>
        <w:rPr>
          <w:rFonts w:hint="default" w:ascii="Times New Roman" w:hAnsi="Times New Roman"/>
          <w:b/>
          <w:color w:val="auto"/>
          <w:highlight w:val="none"/>
        </w:rPr>
        <w:t>人民币</w:t>
      </w:r>
      <w:r>
        <w:rPr>
          <w:rFonts w:hint="default" w:ascii="Times New Roman" w:hAnsi="Times New Roman"/>
          <w:b/>
          <w:color w:val="auto"/>
          <w:szCs w:val="21"/>
          <w:highlight w:val="none"/>
        </w:rPr>
        <w:t>（大写）</w:t>
      </w:r>
      <w:r>
        <w:rPr>
          <w:rFonts w:hint="default" w:ascii="Times New Roman" w:hAnsi="Times New Roman"/>
          <w:b/>
          <w:color w:val="auto"/>
          <w:szCs w:val="21"/>
          <w:highlight w:val="none"/>
          <w:u w:val="single"/>
        </w:rPr>
        <w:t xml:space="preserve">       </w:t>
      </w:r>
      <w:r>
        <w:rPr>
          <w:rFonts w:hint="default" w:ascii="Times New Roman" w:hAnsi="Times New Roman"/>
          <w:b/>
          <w:color w:val="auto"/>
          <w:szCs w:val="21"/>
          <w:highlight w:val="none"/>
        </w:rPr>
        <w:t>（¥</w:t>
      </w:r>
      <w:r>
        <w:rPr>
          <w:rFonts w:hint="default" w:ascii="Times New Roman" w:hAnsi="Times New Roman"/>
          <w:b/>
          <w:color w:val="auto"/>
          <w:szCs w:val="21"/>
          <w:highlight w:val="none"/>
          <w:u w:val="single"/>
        </w:rPr>
        <w:t xml:space="preserve">       </w:t>
      </w:r>
      <w:r>
        <w:rPr>
          <w:rFonts w:hint="default" w:ascii="Times New Roman" w:hAnsi="Times New Roman"/>
          <w:b/>
          <w:color w:val="auto"/>
          <w:szCs w:val="21"/>
          <w:highlight w:val="none"/>
        </w:rPr>
        <w:t>）。</w:t>
      </w:r>
    </w:p>
    <w:p>
      <w:pPr>
        <w:autoSpaceDE w:val="0"/>
        <w:autoSpaceDN w:val="0"/>
        <w:adjustRightInd w:val="0"/>
        <w:spacing w:line="360" w:lineRule="auto"/>
        <w:ind w:firstLine="42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2、上述</w:t>
      </w:r>
      <w:r>
        <w:rPr>
          <w:rFonts w:ascii="Times New Roman" w:hAnsi="Times New Roman"/>
          <w:color w:val="auto"/>
          <w:kern w:val="0"/>
          <w:szCs w:val="21"/>
          <w:highlight w:val="none"/>
        </w:rPr>
        <w:t>报价已包括了实施和完成本项目的</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工作所需的劳务费、技术服务费、交通、通讯、保险、税费和利润）。</w:t>
      </w:r>
      <w:r>
        <w:rPr>
          <w:rFonts w:hint="default" w:ascii="Times New Roman" w:hAnsi="Times New Roman"/>
          <w:color w:val="auto"/>
          <w:kern w:val="0"/>
          <w:szCs w:val="21"/>
          <w:highlight w:val="none"/>
        </w:rPr>
        <w:t>我方保证全过程工程咨询服务项目的工程质量达到</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2、我方已详细审核全部招标文件，包括修改文件（如有时）及有关附件。</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3、一旦我方中标，我方保证按招标人要求的时间开展项目的全过程工程咨询服务工作，并承诺全过程工程咨询服务期限为</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4、如果我方中标，我方将按照文件规定提交履约保证金作为履约担保。</w:t>
      </w:r>
    </w:p>
    <w:p>
      <w:pPr>
        <w:autoSpaceDE w:val="0"/>
        <w:autoSpaceDN w:val="0"/>
        <w:adjustRightInd w:val="0"/>
        <w:spacing w:line="360" w:lineRule="auto"/>
        <w:ind w:firstLine="420"/>
        <w:jc w:val="left"/>
        <w:rPr>
          <w:rFonts w:ascii="Times New Roman" w:hAnsi="Times New Roman"/>
          <w:color w:val="auto"/>
          <w:kern w:val="0"/>
          <w:szCs w:val="21"/>
          <w:highlight w:val="none"/>
        </w:rPr>
      </w:pPr>
      <w:r>
        <w:rPr>
          <w:rFonts w:hint="default" w:ascii="Times New Roman" w:hAnsi="Times New Roman"/>
          <w:color w:val="auto"/>
          <w:kern w:val="0"/>
          <w:szCs w:val="21"/>
          <w:highlight w:val="none"/>
        </w:rPr>
        <w:t>5、我方同意所提交的投标文件在招标文件的“投标人须知”中第3.3.1条规定的投标有效期内有效，在此期间内如果中标，我方将受此约束。</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6、</w:t>
      </w:r>
      <w:r>
        <w:rPr>
          <w:rFonts w:ascii="Times New Roman" w:hAnsi="Times New Roman"/>
          <w:color w:val="auto"/>
          <w:kern w:val="0"/>
          <w:szCs w:val="21"/>
          <w:highlight w:val="none"/>
        </w:rPr>
        <w:t>在投标有效期内和在</w:t>
      </w:r>
      <w:r>
        <w:rPr>
          <w:rFonts w:hint="default" w:ascii="Times New Roman" w:hAnsi="Times New Roman"/>
          <w:color w:val="auto"/>
          <w:kern w:val="0"/>
          <w:szCs w:val="21"/>
          <w:highlight w:val="none"/>
        </w:rPr>
        <w:t>全过程工程咨询服务</w:t>
      </w:r>
      <w:r>
        <w:rPr>
          <w:rFonts w:ascii="Times New Roman" w:hAnsi="Times New Roman"/>
          <w:color w:val="auto"/>
          <w:kern w:val="0"/>
          <w:szCs w:val="21"/>
          <w:highlight w:val="none"/>
        </w:rPr>
        <w:t>合同结束之前，我方有义务遵守我方的</w:t>
      </w:r>
      <w:r>
        <w:rPr>
          <w:rFonts w:hint="default" w:ascii="Times New Roman" w:hAnsi="Times New Roman"/>
          <w:color w:val="auto"/>
          <w:kern w:val="0"/>
          <w:szCs w:val="21"/>
          <w:highlight w:val="none"/>
        </w:rPr>
        <w:t>商务标部分</w:t>
      </w:r>
      <w:r>
        <w:rPr>
          <w:rFonts w:ascii="Times New Roman" w:hAnsi="Times New Roman"/>
          <w:color w:val="auto"/>
          <w:kern w:val="0"/>
          <w:szCs w:val="21"/>
          <w:highlight w:val="none"/>
        </w:rPr>
        <w:t>。</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7、除非另外达成协议并生效，你方的中标通知书和本投标文件将成为约束双方的合同文件的组成部分。</w:t>
      </w:r>
    </w:p>
    <w:p>
      <w:pPr>
        <w:spacing w:line="360" w:lineRule="auto"/>
        <w:ind w:firstLine="420"/>
        <w:rPr>
          <w:rFonts w:ascii="Times New Roman" w:hAnsi="Times New Roman"/>
          <w:color w:val="auto"/>
          <w:kern w:val="0"/>
          <w:szCs w:val="21"/>
          <w:highlight w:val="none"/>
        </w:rPr>
      </w:pPr>
      <w:r>
        <w:rPr>
          <w:rFonts w:hint="default" w:ascii="Times New Roman" w:hAnsi="Times New Roman"/>
          <w:color w:val="auto"/>
          <w:kern w:val="0"/>
          <w:szCs w:val="21"/>
          <w:highlight w:val="none"/>
        </w:rPr>
        <w:t>8、我方将与本投标函一起，提交</w:t>
      </w:r>
      <w:r>
        <w:rPr>
          <w:rFonts w:hint="eastAsia" w:cs="宋体"/>
          <w:color w:val="auto"/>
          <w:highlight w:val="none"/>
        </w:rPr>
        <w:t>无条件</w:t>
      </w:r>
      <w:r>
        <w:rPr>
          <w:rFonts w:hint="eastAsia"/>
          <w:color w:val="auto"/>
          <w:highlight w:val="none"/>
        </w:rPr>
        <w:t>保函（保证额度</w:t>
      </w:r>
      <w:r>
        <w:rPr>
          <w:rFonts w:hint="eastAsia"/>
          <w:color w:val="auto"/>
          <w:highlight w:val="none"/>
          <w:u w:val="single"/>
        </w:rPr>
        <w:t xml:space="preserve">     元</w:t>
      </w:r>
      <w:r>
        <w:rPr>
          <w:rFonts w:hint="eastAsia"/>
          <w:color w:val="auto"/>
          <w:highlight w:val="none"/>
        </w:rPr>
        <w:t>）或</w:t>
      </w:r>
      <w:r>
        <w:rPr>
          <w:rFonts w:hint="default" w:ascii="Times New Roman" w:hAnsi="Times New Roman"/>
          <w:color w:val="auto"/>
          <w:kern w:val="0"/>
          <w:szCs w:val="21"/>
          <w:highlight w:val="none"/>
        </w:rPr>
        <w:t>人民币</w:t>
      </w:r>
      <w:r>
        <w:rPr>
          <w:rFonts w:hint="default" w:ascii="Times New Roman" w:hAnsi="Times New Roman"/>
          <w:color w:val="auto"/>
          <w:kern w:val="0"/>
          <w:szCs w:val="21"/>
          <w:highlight w:val="none"/>
          <w:u w:val="single"/>
        </w:rPr>
        <w:t xml:space="preserve">     </w:t>
      </w:r>
      <w:r>
        <w:rPr>
          <w:rFonts w:hint="default" w:ascii="Times New Roman" w:hAnsi="Times New Roman"/>
          <w:color w:val="auto"/>
          <w:kern w:val="0"/>
          <w:szCs w:val="21"/>
          <w:highlight w:val="none"/>
        </w:rPr>
        <w:t>元作为投标保证金。</w:t>
      </w:r>
    </w:p>
    <w:p>
      <w:pPr>
        <w:spacing w:line="360" w:lineRule="auto"/>
        <w:ind w:firstLine="420"/>
        <w:outlineLvl w:val="9"/>
        <w:rPr>
          <w:rFonts w:ascii="Times New Roman" w:hAnsi="Times New Roman"/>
          <w:b/>
          <w:color w:val="auto"/>
          <w:kern w:val="0"/>
          <w:szCs w:val="21"/>
          <w:highlight w:val="none"/>
        </w:rPr>
      </w:pPr>
      <w:bookmarkStart w:id="1890" w:name="_Toc108166373"/>
      <w:r>
        <w:rPr>
          <w:rFonts w:hint="default" w:ascii="Times New Roman" w:hAnsi="Times New Roman"/>
          <w:b/>
          <w:color w:val="auto"/>
          <w:kern w:val="0"/>
          <w:szCs w:val="21"/>
          <w:highlight w:val="none"/>
        </w:rPr>
        <w:t>（非联合体投标落款格式）</w:t>
      </w:r>
      <w:bookmarkEnd w:id="1890"/>
    </w:p>
    <w:p>
      <w:pPr>
        <w:spacing w:line="500" w:lineRule="exact"/>
        <w:ind w:left="1000"/>
        <w:rPr>
          <w:rFonts w:ascii="Times New Roman" w:hAnsi="Times New Roman"/>
          <w:color w:val="auto"/>
          <w:highlight w:val="none"/>
          <w:u w:val="single"/>
        </w:rPr>
      </w:pPr>
      <w:r>
        <w:rPr>
          <w:rFonts w:ascii="Times New Roman" w:hAnsi="Times New Roman"/>
          <w:color w:val="auto"/>
          <w:highlight w:val="none"/>
        </w:rPr>
        <w:t xml:space="preserve"> </w:t>
      </w:r>
      <w:r>
        <w:rPr>
          <w:rFonts w:hint="default" w:ascii="Times New Roman" w:hAnsi="Times New Roman"/>
          <w:color w:val="auto"/>
          <w:highlight w:val="none"/>
        </w:rPr>
        <w:t xml:space="preserve">        </w:t>
      </w:r>
      <w:r>
        <w:rPr>
          <w:rFonts w:ascii="Times New Roman" w:hAnsi="Times New Roman"/>
          <w:color w:val="auto"/>
          <w:highlight w:val="none"/>
        </w:rPr>
        <w:t>投 标 人：</w:t>
      </w:r>
      <w:r>
        <w:rPr>
          <w:rFonts w:ascii="Times New Roman" w:hAnsi="Times New Roman"/>
          <w:color w:val="auto"/>
          <w:highlight w:val="none"/>
          <w:u w:val="single"/>
        </w:rPr>
        <w:t xml:space="preserve">                    </w:t>
      </w:r>
      <w:r>
        <w:rPr>
          <w:rFonts w:hint="default" w:ascii="Times New Roman" w:hAnsi="Times New Roman" w:cs="Times New Roman"/>
          <w:color w:val="auto"/>
          <w:highlight w:val="none"/>
          <w:lang w:eastAsia="zh-CN"/>
        </w:rPr>
        <w:t>（盖法人单位电子印章）</w:t>
      </w:r>
    </w:p>
    <w:p>
      <w:pPr>
        <w:spacing w:line="500" w:lineRule="exact"/>
        <w:ind w:left="1000"/>
        <w:rPr>
          <w:rFonts w:ascii="Times New Roman" w:hAnsi="Times New Roman"/>
          <w:color w:val="auto"/>
          <w:highlight w:val="none"/>
          <w:u w:val="single"/>
        </w:rPr>
      </w:pPr>
      <w:r>
        <w:rPr>
          <w:rFonts w:ascii="Times New Roman" w:hAnsi="Times New Roman"/>
          <w:color w:val="auto"/>
          <w:highlight w:val="none"/>
        </w:rPr>
        <w:t xml:space="preserve">         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500" w:lineRule="exact"/>
        <w:ind w:left="1000" w:leftChars="476" w:firstLine="945" w:firstLineChars="450"/>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开户银行名称：</w:t>
      </w:r>
      <w:r>
        <w:rPr>
          <w:rFonts w:hint="default" w:ascii="Times New Roman" w:hAnsi="Times New Roman"/>
          <w:color w:val="auto"/>
          <w:highlight w:val="none"/>
          <w:u w:val="single"/>
        </w:rPr>
        <w:t xml:space="preserve">                                    </w:t>
      </w:r>
    </w:p>
    <w:p>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开户银行账号：</w:t>
      </w:r>
      <w:r>
        <w:rPr>
          <w:rFonts w:hint="default" w:ascii="Times New Roman" w:hAnsi="Times New Roman"/>
          <w:color w:val="auto"/>
          <w:highlight w:val="none"/>
          <w:u w:val="single"/>
        </w:rPr>
        <w:t xml:space="preserve">                                    </w:t>
      </w:r>
    </w:p>
    <w:p>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开户银行地址：</w:t>
      </w:r>
      <w:r>
        <w:rPr>
          <w:rFonts w:hint="default" w:ascii="Times New Roman" w:hAnsi="Times New Roman"/>
          <w:color w:val="auto"/>
          <w:highlight w:val="none"/>
          <w:u w:val="single"/>
        </w:rPr>
        <w:t xml:space="preserve">                                    </w:t>
      </w:r>
    </w:p>
    <w:p>
      <w:pPr>
        <w:spacing w:line="500" w:lineRule="exact"/>
        <w:ind w:left="1000"/>
        <w:rPr>
          <w:rFonts w:ascii="Times New Roman" w:hAnsi="Times New Roman"/>
          <w:color w:val="auto"/>
          <w:highlight w:val="none"/>
        </w:rPr>
      </w:pPr>
      <w:r>
        <w:rPr>
          <w:rFonts w:ascii="Times New Roman" w:hAnsi="Times New Roman"/>
          <w:color w:val="auto"/>
          <w:highlight w:val="none"/>
        </w:rPr>
        <w:t xml:space="preserve">         开户银行电话：</w:t>
      </w:r>
      <w:r>
        <w:rPr>
          <w:rFonts w:hint="default" w:ascii="Times New Roman" w:hAnsi="Times New Roman"/>
          <w:color w:val="auto"/>
          <w:highlight w:val="none"/>
          <w:u w:val="single"/>
        </w:rPr>
        <w:t xml:space="preserve">                                    </w:t>
      </w:r>
    </w:p>
    <w:p>
      <w:pPr>
        <w:spacing w:line="500" w:lineRule="exact"/>
        <w:ind w:right="420" w:firstLine="1973" w:firstLineChars="940"/>
        <w:rPr>
          <w:rFonts w:ascii="Times New Roman" w:hAnsi="Times New Roman"/>
          <w:color w:val="auto"/>
          <w:szCs w:val="21"/>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pPr>
        <w:spacing w:line="500" w:lineRule="exact"/>
        <w:ind w:right="420" w:firstLine="1973" w:firstLineChars="940"/>
        <w:rPr>
          <w:rFonts w:ascii="Times New Roman" w:hAnsi="Times New Roman"/>
          <w:color w:val="auto"/>
          <w:szCs w:val="21"/>
          <w:highlight w:val="none"/>
        </w:rPr>
      </w:pPr>
    </w:p>
    <w:p>
      <w:pPr>
        <w:spacing w:line="360" w:lineRule="auto"/>
        <w:ind w:firstLine="420"/>
        <w:rPr>
          <w:rFonts w:ascii="Times New Roman" w:hAnsi="Times New Roman"/>
          <w:b/>
          <w:color w:val="auto"/>
          <w:kern w:val="0"/>
          <w:szCs w:val="21"/>
          <w:highlight w:val="none"/>
        </w:rPr>
      </w:pPr>
      <w:r>
        <w:rPr>
          <w:rFonts w:hint="default" w:ascii="Times New Roman" w:hAnsi="Times New Roman"/>
          <w:b/>
          <w:color w:val="auto"/>
          <w:kern w:val="0"/>
          <w:szCs w:val="21"/>
          <w:highlight w:val="none"/>
        </w:rPr>
        <w:t>（联合体投标落款格式）</w:t>
      </w:r>
    </w:p>
    <w:p>
      <w:pPr>
        <w:spacing w:line="360" w:lineRule="auto"/>
        <w:rPr>
          <w:rFonts w:hAnsi="Times New Roman" w:cs="Times New Roman"/>
          <w:b/>
          <w:color w:val="auto"/>
          <w:highlight w:val="none"/>
        </w:rPr>
      </w:pPr>
    </w:p>
    <w:p>
      <w:pPr>
        <w:spacing w:line="360" w:lineRule="auto"/>
        <w:ind w:firstLine="1995" w:firstLineChars="950"/>
        <w:rPr>
          <w:rFonts w:ascii="Times New Roman" w:hAnsi="Times New Roman"/>
          <w:color w:val="auto"/>
          <w:highlight w:val="none"/>
          <w:u w:val="single"/>
        </w:rPr>
      </w:pPr>
      <w:r>
        <w:rPr>
          <w:rFonts w:ascii="Times New Roman" w:hAnsi="Times New Roman"/>
          <w:color w:val="auto"/>
          <w:highlight w:val="none"/>
        </w:rPr>
        <w:t>投 标 人</w:t>
      </w:r>
      <w:r>
        <w:rPr>
          <w:rFonts w:hint="default" w:ascii="Times New Roman" w:hAnsi="Times New Roman"/>
          <w:color w:val="auto"/>
          <w:highlight w:val="none"/>
        </w:rPr>
        <w:t>（牵头人）</w:t>
      </w:r>
      <w:r>
        <w:rPr>
          <w:rFonts w:ascii="Times New Roman" w:hAnsi="Times New Roman"/>
          <w:color w:val="auto"/>
          <w:highlight w:val="none"/>
        </w:rPr>
        <w:t>：</w:t>
      </w:r>
      <w:r>
        <w:rPr>
          <w:rFonts w:ascii="Times New Roman" w:hAnsi="Times New Roman"/>
          <w:color w:val="auto"/>
          <w:highlight w:val="none"/>
          <w:u w:val="single"/>
        </w:rPr>
        <w:t xml:space="preserve">             </w:t>
      </w:r>
      <w:r>
        <w:rPr>
          <w:rFonts w:ascii="Times New Roman" w:hAnsi="Times New Roman" w:cs="Times New Roman"/>
          <w:color w:val="auto"/>
          <w:highlight w:val="none"/>
        </w:rPr>
        <w:t>（盖</w:t>
      </w:r>
      <w:r>
        <w:rPr>
          <w:rFonts w:hint="default" w:ascii="Times New Roman" w:hAnsi="Times New Roman" w:cs="Times New Roman"/>
          <w:color w:val="auto"/>
          <w:highlight w:val="none"/>
          <w:lang w:eastAsia="zh-CN"/>
        </w:rPr>
        <w:t>法人</w:t>
      </w:r>
      <w:r>
        <w:rPr>
          <w:rFonts w:ascii="Times New Roman" w:hAnsi="Times New Roman" w:cs="Times New Roman"/>
          <w:color w:val="auto"/>
          <w:highlight w:val="none"/>
        </w:rPr>
        <w:t>单位章</w:t>
      </w:r>
      <w:r>
        <w:rPr>
          <w:rFonts w:hint="default" w:ascii="Times New Roman" w:hAnsi="Times New Roman" w:cs="Times New Roman"/>
          <w:color w:val="auto"/>
          <w:highlight w:val="none"/>
          <w:lang w:eastAsia="zh-CN"/>
        </w:rPr>
        <w:t>或电子章</w:t>
      </w:r>
      <w:r>
        <w:rPr>
          <w:rFonts w:ascii="Times New Roman" w:hAnsi="Times New Roman" w:cs="Times New Roman"/>
          <w:color w:val="auto"/>
          <w:highlight w:val="none"/>
        </w:rPr>
        <w:t>）</w:t>
      </w:r>
    </w:p>
    <w:p>
      <w:pPr>
        <w:spacing w:line="360" w:lineRule="auto"/>
        <w:ind w:firstLine="1995" w:firstLineChars="950"/>
        <w:rPr>
          <w:rFonts w:ascii="Times New Roman" w:hAnsi="Times New Roman"/>
          <w:color w:val="auto"/>
          <w:highlight w:val="none"/>
          <w:u w:val="single"/>
        </w:rPr>
      </w:pPr>
      <w:r>
        <w:rPr>
          <w:rFonts w:ascii="Times New Roman" w:hAnsi="Times New Roman"/>
          <w:color w:val="auto"/>
          <w:highlight w:val="none"/>
        </w:rPr>
        <w:t>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ind w:left="1984" w:leftChars="945"/>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开户银行名称：</w:t>
      </w:r>
      <w:r>
        <w:rPr>
          <w:rFonts w:hint="default" w:ascii="Times New Roman" w:hAnsi="Times New Roman"/>
          <w:color w:val="auto"/>
          <w:highlight w:val="none"/>
          <w:u w:val="single"/>
        </w:rPr>
        <w:t xml:space="preserve">                                    </w:t>
      </w:r>
    </w:p>
    <w:p>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开户银行账号：</w:t>
      </w:r>
      <w:r>
        <w:rPr>
          <w:rFonts w:hint="default" w:ascii="Times New Roman" w:hAnsi="Times New Roman"/>
          <w:color w:val="auto"/>
          <w:highlight w:val="none"/>
          <w:u w:val="single"/>
        </w:rPr>
        <w:t xml:space="preserve">                                    </w:t>
      </w:r>
    </w:p>
    <w:p>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开户银行地址：</w:t>
      </w:r>
      <w:r>
        <w:rPr>
          <w:rFonts w:hint="default" w:ascii="Times New Roman" w:hAnsi="Times New Roman"/>
          <w:color w:val="auto"/>
          <w:highlight w:val="none"/>
          <w:u w:val="single"/>
        </w:rPr>
        <w:t xml:space="preserve">                                    </w:t>
      </w:r>
    </w:p>
    <w:p>
      <w:pPr>
        <w:spacing w:line="360" w:lineRule="auto"/>
        <w:ind w:left="1984" w:leftChars="945"/>
        <w:rPr>
          <w:rFonts w:ascii="Times New Roman" w:hAnsi="Times New Roman"/>
          <w:color w:val="auto"/>
          <w:highlight w:val="none"/>
        </w:rPr>
      </w:pPr>
      <w:r>
        <w:rPr>
          <w:rFonts w:ascii="Times New Roman" w:hAnsi="Times New Roman"/>
          <w:color w:val="auto"/>
          <w:highlight w:val="none"/>
        </w:rPr>
        <w:t>开户银行电话：</w:t>
      </w:r>
      <w:r>
        <w:rPr>
          <w:rFonts w:hint="default" w:ascii="Times New Roman" w:hAnsi="Times New Roman"/>
          <w:color w:val="auto"/>
          <w:highlight w:val="none"/>
          <w:u w:val="single"/>
        </w:rPr>
        <w:t xml:space="preserve">                                    </w:t>
      </w:r>
    </w:p>
    <w:p>
      <w:pPr>
        <w:spacing w:line="360" w:lineRule="auto"/>
        <w:ind w:left="1984" w:leftChars="945" w:right="-840" w:rightChars="-400" w:firstLine="420" w:firstLineChars="200"/>
        <w:rPr>
          <w:rFonts w:ascii="Times New Roman" w:hAnsi="Times New Roman"/>
          <w:color w:val="auto"/>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pPr>
        <w:spacing w:line="360" w:lineRule="auto"/>
        <w:ind w:left="-420" w:leftChars="-200" w:right="-840" w:rightChars="-400"/>
        <w:rPr>
          <w:rFonts w:ascii="Times New Roman" w:hAnsi="Times New Roman"/>
          <w:color w:val="auto"/>
          <w:highlight w:val="none"/>
        </w:rPr>
      </w:pPr>
    </w:p>
    <w:p>
      <w:pPr>
        <w:spacing w:line="360" w:lineRule="auto"/>
        <w:ind w:firstLine="1984" w:firstLineChars="945"/>
        <w:rPr>
          <w:rFonts w:ascii="Times New Roman" w:hAnsi="Times New Roman"/>
          <w:color w:val="auto"/>
          <w:highlight w:val="none"/>
          <w:u w:val="single"/>
        </w:rPr>
      </w:pPr>
      <w:r>
        <w:rPr>
          <w:rFonts w:ascii="Times New Roman" w:hAnsi="Times New Roman"/>
          <w:color w:val="auto"/>
          <w:highlight w:val="none"/>
        </w:rPr>
        <w:t>投 标 人</w:t>
      </w:r>
      <w:r>
        <w:rPr>
          <w:rFonts w:hint="default" w:ascii="Times New Roman" w:hAnsi="Times New Roman"/>
          <w:color w:val="auto"/>
          <w:highlight w:val="none"/>
        </w:rPr>
        <w:t>（联合体成员）</w:t>
      </w:r>
      <w:r>
        <w:rPr>
          <w:rFonts w:ascii="Times New Roman" w:hAnsi="Times New Roman"/>
          <w:color w:val="auto"/>
          <w:highlight w:val="none"/>
        </w:rPr>
        <w:t>：</w:t>
      </w:r>
      <w:r>
        <w:rPr>
          <w:rFonts w:ascii="Times New Roman" w:hAnsi="Times New Roman"/>
          <w:color w:val="auto"/>
          <w:highlight w:val="none"/>
          <w:u w:val="single"/>
        </w:rPr>
        <w:t xml:space="preserve">         </w:t>
      </w:r>
      <w:r>
        <w:rPr>
          <w:rFonts w:ascii="Times New Roman" w:hAnsi="Times New Roman" w:cs="Times New Roman"/>
          <w:color w:val="auto"/>
          <w:highlight w:val="none"/>
        </w:rPr>
        <w:t>（盖</w:t>
      </w:r>
      <w:r>
        <w:rPr>
          <w:rFonts w:hint="default" w:ascii="Times New Roman" w:hAnsi="Times New Roman" w:cs="Times New Roman"/>
          <w:color w:val="auto"/>
          <w:highlight w:val="none"/>
          <w:lang w:eastAsia="zh-CN"/>
        </w:rPr>
        <w:t>法人</w:t>
      </w:r>
      <w:r>
        <w:rPr>
          <w:rFonts w:ascii="Times New Roman" w:hAnsi="Times New Roman" w:cs="Times New Roman"/>
          <w:color w:val="auto"/>
          <w:highlight w:val="none"/>
        </w:rPr>
        <w:t>单位章</w:t>
      </w:r>
      <w:r>
        <w:rPr>
          <w:rFonts w:hint="default" w:ascii="Times New Roman" w:hAnsi="Times New Roman" w:cs="Times New Roman"/>
          <w:color w:val="auto"/>
          <w:highlight w:val="none"/>
          <w:lang w:eastAsia="zh-CN"/>
        </w:rPr>
        <w:t>或电子章</w:t>
      </w:r>
      <w:r>
        <w:rPr>
          <w:rFonts w:ascii="Times New Roman" w:hAnsi="Times New Roman" w:cs="Times New Roman"/>
          <w:color w:val="auto"/>
          <w:highlight w:val="none"/>
        </w:rPr>
        <w:t>）</w:t>
      </w:r>
    </w:p>
    <w:p>
      <w:pPr>
        <w:spacing w:line="360" w:lineRule="auto"/>
        <w:ind w:firstLine="1984" w:firstLineChars="945"/>
        <w:rPr>
          <w:rFonts w:ascii="Times New Roman" w:hAnsi="Times New Roman"/>
          <w:color w:val="auto"/>
          <w:highlight w:val="none"/>
          <w:u w:val="single"/>
        </w:rPr>
      </w:pPr>
      <w:r>
        <w:rPr>
          <w:rFonts w:ascii="Times New Roman" w:hAnsi="Times New Roman"/>
          <w:color w:val="auto"/>
          <w:highlight w:val="none"/>
        </w:rPr>
        <w:t>单位地址：</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r>
        <w:rPr>
          <w:rFonts w:hint="default" w:ascii="Times New Roman" w:hAnsi="Times New Roman"/>
          <w:color w:val="auto"/>
          <w:highlight w:val="none"/>
          <w:u w:val="single"/>
        </w:rPr>
        <w:t xml:space="preserve">     </w:t>
      </w:r>
      <w:r>
        <w:rPr>
          <w:rFonts w:ascii="Times New Roman" w:hAnsi="Times New Roman"/>
          <w:color w:val="auto"/>
          <w:highlight w:val="none"/>
          <w:u w:val="single"/>
        </w:rPr>
        <w:t xml:space="preserve"> </w:t>
      </w:r>
    </w:p>
    <w:p>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邮政编码：</w:t>
      </w:r>
      <w:r>
        <w:rPr>
          <w:rFonts w:hint="default" w:ascii="Times New Roman" w:hAnsi="Times New Roman"/>
          <w:color w:val="auto"/>
          <w:highlight w:val="none"/>
          <w:u w:val="single"/>
        </w:rPr>
        <w:t xml:space="preserve">          </w:t>
      </w:r>
      <w:r>
        <w:rPr>
          <w:rFonts w:ascii="Times New Roman" w:hAnsi="Times New Roman"/>
          <w:color w:val="auto"/>
          <w:highlight w:val="none"/>
        </w:rPr>
        <w:t>电话：</w:t>
      </w:r>
      <w:r>
        <w:rPr>
          <w:rFonts w:hint="default" w:ascii="Times New Roman" w:hAnsi="Times New Roman"/>
          <w:color w:val="auto"/>
          <w:highlight w:val="none"/>
          <w:u w:val="single"/>
        </w:rPr>
        <w:t xml:space="preserve">         </w:t>
      </w:r>
      <w:r>
        <w:rPr>
          <w:rFonts w:ascii="Times New Roman" w:hAnsi="Times New Roman"/>
          <w:color w:val="auto"/>
          <w:highlight w:val="none"/>
        </w:rPr>
        <w:t xml:space="preserve"> 传真：</w:t>
      </w:r>
      <w:r>
        <w:rPr>
          <w:rFonts w:hint="default" w:ascii="Times New Roman" w:hAnsi="Times New Roman"/>
          <w:color w:val="auto"/>
          <w:highlight w:val="none"/>
          <w:u w:val="single"/>
        </w:rPr>
        <w:t xml:space="preserve">          </w:t>
      </w:r>
    </w:p>
    <w:p>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开户银行名称：</w:t>
      </w:r>
      <w:r>
        <w:rPr>
          <w:rFonts w:hint="default" w:ascii="Times New Roman" w:hAnsi="Times New Roman"/>
          <w:color w:val="auto"/>
          <w:highlight w:val="none"/>
          <w:u w:val="single"/>
        </w:rPr>
        <w:t xml:space="preserve">                                    </w:t>
      </w:r>
    </w:p>
    <w:p>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开户银行账号：</w:t>
      </w:r>
      <w:r>
        <w:rPr>
          <w:rFonts w:hint="default" w:ascii="Times New Roman" w:hAnsi="Times New Roman"/>
          <w:color w:val="auto"/>
          <w:highlight w:val="none"/>
          <w:u w:val="single"/>
        </w:rPr>
        <w:t xml:space="preserve">                                    </w:t>
      </w:r>
    </w:p>
    <w:p>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开户银行地址：</w:t>
      </w:r>
      <w:r>
        <w:rPr>
          <w:rFonts w:hint="default" w:ascii="Times New Roman" w:hAnsi="Times New Roman"/>
          <w:color w:val="auto"/>
          <w:highlight w:val="none"/>
          <w:u w:val="single"/>
        </w:rPr>
        <w:t xml:space="preserve">                                    </w:t>
      </w:r>
    </w:p>
    <w:p>
      <w:pPr>
        <w:spacing w:line="360" w:lineRule="auto"/>
        <w:ind w:firstLine="1984" w:firstLineChars="945"/>
        <w:rPr>
          <w:rFonts w:ascii="Times New Roman" w:hAnsi="Times New Roman"/>
          <w:color w:val="auto"/>
          <w:highlight w:val="none"/>
        </w:rPr>
      </w:pPr>
      <w:r>
        <w:rPr>
          <w:rFonts w:ascii="Times New Roman" w:hAnsi="Times New Roman"/>
          <w:color w:val="auto"/>
          <w:highlight w:val="none"/>
        </w:rPr>
        <w:t>开户银行电话：</w:t>
      </w:r>
      <w:r>
        <w:rPr>
          <w:rFonts w:hint="default" w:ascii="Times New Roman" w:hAnsi="Times New Roman"/>
          <w:color w:val="auto"/>
          <w:highlight w:val="none"/>
          <w:u w:val="single"/>
        </w:rPr>
        <w:t xml:space="preserve">                                    </w:t>
      </w:r>
    </w:p>
    <w:p>
      <w:pPr>
        <w:spacing w:line="360" w:lineRule="auto"/>
        <w:ind w:left="1984" w:leftChars="945" w:right="-840" w:rightChars="-400"/>
        <w:rPr>
          <w:rFonts w:hAnsi="Times New Roman" w:cs="Times New Roman"/>
          <w:b/>
          <w:color w:val="auto"/>
          <w:highlight w:val="none"/>
        </w:rPr>
      </w:pPr>
      <w:r>
        <w:rPr>
          <w:rFonts w:ascii="Times New Roman" w:hAnsi="Times New Roman"/>
          <w:color w:val="auto"/>
          <w:highlight w:val="none"/>
        </w:rPr>
        <w:t>日期：</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pPr>
        <w:rPr>
          <w:b/>
          <w:color w:val="auto"/>
          <w:highlight w:val="none"/>
        </w:rPr>
      </w:pPr>
    </w:p>
    <w:p>
      <w:pPr>
        <w:pStyle w:val="27"/>
        <w:pageBreakBefore w:val="0"/>
        <w:spacing w:line="360" w:lineRule="auto"/>
        <w:ind w:right="-23" w:rightChars="-11" w:firstLine="480"/>
        <w:jc w:val="center"/>
        <w:outlineLvl w:val="3"/>
        <w:rPr>
          <w:rFonts w:ascii="Times New Roman" w:hAnsi="Times New Roman"/>
          <w:b/>
          <w:color w:val="auto"/>
          <w:highlight w:val="none"/>
        </w:rPr>
      </w:pPr>
      <w:r>
        <w:rPr>
          <w:rFonts w:hint="default" w:ascii="Times New Roman" w:hAnsi="Times New Roman" w:cs="Times New Roman"/>
          <w:b/>
          <w:color w:val="auto"/>
          <w:highlight w:val="none"/>
        </w:rPr>
        <w:t>2.近</w:t>
      </w:r>
      <w:r>
        <w:rPr>
          <w:rFonts w:hint="default" w:ascii="Times New Roman" w:hAnsi="Times New Roman" w:cs="Times New Roman"/>
          <w:b/>
          <w:color w:val="auto"/>
          <w:highlight w:val="none"/>
          <w:u w:val="none"/>
        </w:rPr>
        <w:t xml:space="preserve"> </w:t>
      </w:r>
      <w:r>
        <w:rPr>
          <w:rFonts w:ascii="Times New Roman" w:hAnsi="Times New Roman" w:cs="Times New Roman"/>
          <w:b/>
          <w:color w:val="auto"/>
          <w:highlight w:val="none"/>
          <w:u w:val="none"/>
        </w:rPr>
        <w:t xml:space="preserve">  </w:t>
      </w:r>
      <w:r>
        <w:rPr>
          <w:rFonts w:hint="default" w:ascii="Times New Roman" w:hAnsi="Times New Roman" w:cs="Times New Roman"/>
          <w:b/>
          <w:color w:val="auto"/>
          <w:highlight w:val="none"/>
          <w:u w:val="none"/>
        </w:rPr>
        <w:t xml:space="preserve">（一般为近3年） </w:t>
      </w:r>
      <w:r>
        <w:rPr>
          <w:rFonts w:hint="default" w:ascii="Times New Roman" w:hAnsi="Times New Roman" w:cs="Times New Roman"/>
          <w:b/>
          <w:color w:val="auto"/>
          <w:highlight w:val="none"/>
        </w:rPr>
        <w:t>年完成的类似项目情况表（如有）</w:t>
      </w:r>
    </w:p>
    <w:tbl>
      <w:tblPr>
        <w:tblStyle w:val="47"/>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12"/>
        <w:gridCol w:w="1680"/>
        <w:gridCol w:w="1250"/>
        <w:gridCol w:w="975"/>
        <w:gridCol w:w="983"/>
        <w:gridCol w:w="1058"/>
        <w:gridCol w:w="122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668" w:type="dxa"/>
            <w:vAlign w:val="center"/>
          </w:tcPr>
          <w:p>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序号</w:t>
            </w:r>
          </w:p>
        </w:tc>
        <w:tc>
          <w:tcPr>
            <w:tcW w:w="912" w:type="dxa"/>
          </w:tcPr>
          <w:p>
            <w:pPr>
              <w:jc w:val="center"/>
              <w:rPr>
                <w:rFonts w:ascii="Times New Roman" w:hAnsi="Times New Roman"/>
                <w:color w:val="auto"/>
                <w:szCs w:val="21"/>
                <w:highlight w:val="none"/>
              </w:rPr>
            </w:pPr>
          </w:p>
          <w:p>
            <w:pPr>
              <w:jc w:val="center"/>
              <w:rPr>
                <w:rFonts w:ascii="Times New Roman" w:hAnsi="Times New Roman"/>
                <w:color w:val="auto"/>
                <w:szCs w:val="21"/>
                <w:highlight w:val="none"/>
              </w:rPr>
            </w:pPr>
            <w:r>
              <w:rPr>
                <w:rFonts w:hint="default" w:ascii="Times New Roman" w:hAnsi="Times New Roman"/>
                <w:color w:val="auto"/>
                <w:szCs w:val="21"/>
                <w:highlight w:val="none"/>
              </w:rPr>
              <w:t>项目名称</w:t>
            </w:r>
          </w:p>
        </w:tc>
        <w:tc>
          <w:tcPr>
            <w:tcW w:w="1680"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1250"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结构类型/建筑面积</w:t>
            </w:r>
          </w:p>
        </w:tc>
        <w:tc>
          <w:tcPr>
            <w:tcW w:w="975"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概算</w:t>
            </w:r>
          </w:p>
          <w:p>
            <w:pPr>
              <w:jc w:val="center"/>
              <w:rPr>
                <w:rFonts w:ascii="Times New Roman" w:hAnsi="Times New Roman"/>
                <w:color w:val="auto"/>
                <w:szCs w:val="21"/>
                <w:highlight w:val="none"/>
              </w:rPr>
            </w:pPr>
            <w:r>
              <w:rPr>
                <w:rFonts w:ascii="Times New Roman" w:hAnsi="Times New Roman"/>
                <w:color w:val="auto"/>
                <w:szCs w:val="21"/>
                <w:highlight w:val="none"/>
              </w:rPr>
              <w:t>投资额</w:t>
            </w:r>
          </w:p>
        </w:tc>
        <w:tc>
          <w:tcPr>
            <w:tcW w:w="983" w:type="dxa"/>
            <w:vAlign w:val="center"/>
          </w:tcPr>
          <w:p>
            <w:pPr>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合同</w:t>
            </w:r>
          </w:p>
          <w:p>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金额</w:t>
            </w:r>
          </w:p>
          <w:p>
            <w:pPr>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（万元）</w:t>
            </w:r>
          </w:p>
        </w:tc>
        <w:tc>
          <w:tcPr>
            <w:tcW w:w="1058" w:type="dxa"/>
            <w:vAlign w:val="center"/>
          </w:tcPr>
          <w:p>
            <w:pPr>
              <w:jc w:val="center"/>
              <w:rPr>
                <w:rFonts w:hAnsi="Times New Roman" w:cs="Times New Roman"/>
                <w:b/>
                <w:color w:val="auto"/>
                <w:highlight w:val="none"/>
              </w:rPr>
            </w:pPr>
            <w:r>
              <w:rPr>
                <w:rFonts w:hint="default" w:hAnsi="Times New Roman" w:cs="Times New Roman"/>
                <w:b/>
                <w:color w:val="auto"/>
                <w:highlight w:val="none"/>
              </w:rPr>
              <w:t>项目</w:t>
            </w:r>
          </w:p>
          <w:p>
            <w:pPr>
              <w:jc w:val="center"/>
              <w:rPr>
                <w:rFonts w:ascii="Times New Roman" w:hAnsi="Times New Roman"/>
                <w:color w:val="auto"/>
                <w:szCs w:val="21"/>
                <w:highlight w:val="none"/>
              </w:rPr>
            </w:pPr>
            <w:r>
              <w:rPr>
                <w:rFonts w:hint="default" w:hAnsi="Times New Roman" w:cs="Times New Roman"/>
                <w:b/>
                <w:color w:val="auto"/>
                <w:highlight w:val="none"/>
              </w:rPr>
              <w:t>负责人</w:t>
            </w:r>
          </w:p>
        </w:tc>
        <w:tc>
          <w:tcPr>
            <w:tcW w:w="1225"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792" w:type="dxa"/>
            <w:vAlign w:val="center"/>
          </w:tcPr>
          <w:p>
            <w:pPr>
              <w:jc w:val="center"/>
              <w:rPr>
                <w:rFonts w:ascii="Times New Roman" w:hAnsi="Times New Roman"/>
                <w:color w:val="auto"/>
                <w:szCs w:val="21"/>
                <w:highlight w:val="none"/>
              </w:rPr>
            </w:pPr>
            <w:r>
              <w:rPr>
                <w:rFonts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8" w:type="dxa"/>
            <w:vAlign w:val="center"/>
          </w:tcPr>
          <w:p>
            <w:pPr>
              <w:jc w:val="center"/>
              <w:rPr>
                <w:rFonts w:ascii="Times New Roman" w:hAnsi="Times New Roman"/>
                <w:color w:val="auto"/>
                <w:szCs w:val="21"/>
                <w:highlight w:val="none"/>
              </w:rPr>
            </w:pPr>
          </w:p>
        </w:tc>
        <w:tc>
          <w:tcPr>
            <w:tcW w:w="912" w:type="dxa"/>
          </w:tcPr>
          <w:p>
            <w:pPr>
              <w:jc w:val="center"/>
              <w:rPr>
                <w:rFonts w:ascii="Times New Roman" w:hAnsi="Times New Roman"/>
                <w:color w:val="auto"/>
                <w:szCs w:val="21"/>
                <w:highlight w:val="none"/>
              </w:rPr>
            </w:pPr>
          </w:p>
        </w:tc>
        <w:tc>
          <w:tcPr>
            <w:tcW w:w="1680" w:type="dxa"/>
            <w:vAlign w:val="center"/>
          </w:tcPr>
          <w:p>
            <w:pPr>
              <w:jc w:val="center"/>
              <w:rPr>
                <w:rFonts w:ascii="Times New Roman" w:hAnsi="Times New Roman"/>
                <w:color w:val="auto"/>
                <w:szCs w:val="21"/>
                <w:highlight w:val="none"/>
              </w:rPr>
            </w:pPr>
          </w:p>
        </w:tc>
        <w:tc>
          <w:tcPr>
            <w:tcW w:w="1250" w:type="dxa"/>
            <w:vAlign w:val="center"/>
          </w:tcPr>
          <w:p>
            <w:pPr>
              <w:jc w:val="center"/>
              <w:rPr>
                <w:rFonts w:ascii="Times New Roman" w:hAnsi="Times New Roman"/>
                <w:color w:val="auto"/>
                <w:szCs w:val="21"/>
                <w:highlight w:val="none"/>
              </w:rPr>
            </w:pPr>
          </w:p>
        </w:tc>
        <w:tc>
          <w:tcPr>
            <w:tcW w:w="975" w:type="dxa"/>
            <w:vAlign w:val="center"/>
          </w:tcPr>
          <w:p>
            <w:pPr>
              <w:jc w:val="center"/>
              <w:rPr>
                <w:rFonts w:ascii="Times New Roman" w:hAnsi="Times New Roman"/>
                <w:color w:val="auto"/>
                <w:szCs w:val="21"/>
                <w:highlight w:val="none"/>
              </w:rPr>
            </w:pPr>
          </w:p>
        </w:tc>
        <w:tc>
          <w:tcPr>
            <w:tcW w:w="983" w:type="dxa"/>
            <w:vAlign w:val="center"/>
          </w:tcPr>
          <w:p>
            <w:pPr>
              <w:jc w:val="center"/>
              <w:rPr>
                <w:rFonts w:ascii="Times New Roman" w:hAnsi="Times New Roman"/>
                <w:color w:val="auto"/>
                <w:szCs w:val="21"/>
                <w:highlight w:val="none"/>
              </w:rPr>
            </w:pPr>
          </w:p>
        </w:tc>
        <w:tc>
          <w:tcPr>
            <w:tcW w:w="1058" w:type="dxa"/>
            <w:vAlign w:val="center"/>
          </w:tcPr>
          <w:p>
            <w:pPr>
              <w:jc w:val="center"/>
              <w:rPr>
                <w:rFonts w:ascii="Times New Roman" w:hAnsi="Times New Roman"/>
                <w:color w:val="auto"/>
                <w:szCs w:val="21"/>
                <w:highlight w:val="none"/>
              </w:rPr>
            </w:pPr>
          </w:p>
        </w:tc>
        <w:tc>
          <w:tcPr>
            <w:tcW w:w="1225" w:type="dxa"/>
            <w:vAlign w:val="center"/>
          </w:tcPr>
          <w:p>
            <w:pPr>
              <w:jc w:val="center"/>
              <w:rPr>
                <w:rFonts w:ascii="Times New Roman" w:hAnsi="Times New Roman"/>
                <w:color w:val="auto"/>
                <w:szCs w:val="21"/>
                <w:highlight w:val="none"/>
              </w:rPr>
            </w:pPr>
          </w:p>
        </w:tc>
        <w:tc>
          <w:tcPr>
            <w:tcW w:w="792"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68" w:type="dxa"/>
            <w:vAlign w:val="center"/>
          </w:tcPr>
          <w:p>
            <w:pPr>
              <w:jc w:val="center"/>
              <w:rPr>
                <w:rFonts w:ascii="Times New Roman" w:hAnsi="Times New Roman"/>
                <w:color w:val="auto"/>
                <w:szCs w:val="21"/>
                <w:highlight w:val="none"/>
              </w:rPr>
            </w:pPr>
          </w:p>
        </w:tc>
        <w:tc>
          <w:tcPr>
            <w:tcW w:w="912" w:type="dxa"/>
          </w:tcPr>
          <w:p>
            <w:pPr>
              <w:jc w:val="center"/>
              <w:rPr>
                <w:rFonts w:ascii="Times New Roman" w:hAnsi="Times New Roman"/>
                <w:color w:val="auto"/>
                <w:szCs w:val="21"/>
                <w:highlight w:val="none"/>
              </w:rPr>
            </w:pPr>
          </w:p>
        </w:tc>
        <w:tc>
          <w:tcPr>
            <w:tcW w:w="1680" w:type="dxa"/>
            <w:vAlign w:val="center"/>
          </w:tcPr>
          <w:p>
            <w:pPr>
              <w:jc w:val="center"/>
              <w:rPr>
                <w:rFonts w:ascii="Times New Roman" w:hAnsi="Times New Roman"/>
                <w:color w:val="auto"/>
                <w:szCs w:val="21"/>
                <w:highlight w:val="none"/>
              </w:rPr>
            </w:pPr>
          </w:p>
        </w:tc>
        <w:tc>
          <w:tcPr>
            <w:tcW w:w="1250" w:type="dxa"/>
            <w:vAlign w:val="center"/>
          </w:tcPr>
          <w:p>
            <w:pPr>
              <w:jc w:val="center"/>
              <w:rPr>
                <w:rFonts w:ascii="Times New Roman" w:hAnsi="Times New Roman"/>
                <w:color w:val="auto"/>
                <w:szCs w:val="21"/>
                <w:highlight w:val="none"/>
              </w:rPr>
            </w:pPr>
          </w:p>
        </w:tc>
        <w:tc>
          <w:tcPr>
            <w:tcW w:w="975" w:type="dxa"/>
            <w:vAlign w:val="center"/>
          </w:tcPr>
          <w:p>
            <w:pPr>
              <w:jc w:val="center"/>
              <w:rPr>
                <w:rFonts w:ascii="Times New Roman" w:hAnsi="Times New Roman"/>
                <w:color w:val="auto"/>
                <w:szCs w:val="21"/>
                <w:highlight w:val="none"/>
              </w:rPr>
            </w:pPr>
          </w:p>
        </w:tc>
        <w:tc>
          <w:tcPr>
            <w:tcW w:w="983" w:type="dxa"/>
            <w:vAlign w:val="center"/>
          </w:tcPr>
          <w:p>
            <w:pPr>
              <w:jc w:val="center"/>
              <w:rPr>
                <w:rFonts w:ascii="Times New Roman" w:hAnsi="Times New Roman"/>
                <w:color w:val="auto"/>
                <w:szCs w:val="21"/>
                <w:highlight w:val="none"/>
              </w:rPr>
            </w:pPr>
          </w:p>
        </w:tc>
        <w:tc>
          <w:tcPr>
            <w:tcW w:w="1058" w:type="dxa"/>
            <w:vAlign w:val="center"/>
          </w:tcPr>
          <w:p>
            <w:pPr>
              <w:jc w:val="center"/>
              <w:rPr>
                <w:rFonts w:ascii="Times New Roman" w:hAnsi="Times New Roman"/>
                <w:color w:val="auto"/>
                <w:szCs w:val="21"/>
                <w:highlight w:val="none"/>
              </w:rPr>
            </w:pPr>
          </w:p>
        </w:tc>
        <w:tc>
          <w:tcPr>
            <w:tcW w:w="1225" w:type="dxa"/>
            <w:vAlign w:val="center"/>
          </w:tcPr>
          <w:p>
            <w:pPr>
              <w:jc w:val="center"/>
              <w:rPr>
                <w:rFonts w:ascii="Times New Roman" w:hAnsi="Times New Roman"/>
                <w:color w:val="auto"/>
                <w:szCs w:val="21"/>
                <w:highlight w:val="none"/>
              </w:rPr>
            </w:pPr>
          </w:p>
        </w:tc>
        <w:tc>
          <w:tcPr>
            <w:tcW w:w="792"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pPr>
              <w:jc w:val="center"/>
              <w:rPr>
                <w:rFonts w:ascii="Times New Roman" w:hAnsi="Times New Roman"/>
                <w:color w:val="auto"/>
                <w:szCs w:val="21"/>
                <w:highlight w:val="none"/>
              </w:rPr>
            </w:pPr>
          </w:p>
        </w:tc>
        <w:tc>
          <w:tcPr>
            <w:tcW w:w="912" w:type="dxa"/>
          </w:tcPr>
          <w:p>
            <w:pPr>
              <w:jc w:val="center"/>
              <w:rPr>
                <w:rFonts w:ascii="Times New Roman" w:hAnsi="Times New Roman"/>
                <w:color w:val="auto"/>
                <w:szCs w:val="21"/>
                <w:highlight w:val="none"/>
              </w:rPr>
            </w:pPr>
          </w:p>
        </w:tc>
        <w:tc>
          <w:tcPr>
            <w:tcW w:w="1680" w:type="dxa"/>
            <w:vAlign w:val="center"/>
          </w:tcPr>
          <w:p>
            <w:pPr>
              <w:jc w:val="center"/>
              <w:rPr>
                <w:rFonts w:ascii="Times New Roman" w:hAnsi="Times New Roman"/>
                <w:color w:val="auto"/>
                <w:szCs w:val="21"/>
                <w:highlight w:val="none"/>
              </w:rPr>
            </w:pPr>
          </w:p>
        </w:tc>
        <w:tc>
          <w:tcPr>
            <w:tcW w:w="1250" w:type="dxa"/>
            <w:vAlign w:val="center"/>
          </w:tcPr>
          <w:p>
            <w:pPr>
              <w:jc w:val="center"/>
              <w:rPr>
                <w:rFonts w:ascii="Times New Roman" w:hAnsi="Times New Roman"/>
                <w:color w:val="auto"/>
                <w:szCs w:val="21"/>
                <w:highlight w:val="none"/>
              </w:rPr>
            </w:pPr>
          </w:p>
        </w:tc>
        <w:tc>
          <w:tcPr>
            <w:tcW w:w="975" w:type="dxa"/>
            <w:vAlign w:val="center"/>
          </w:tcPr>
          <w:p>
            <w:pPr>
              <w:jc w:val="center"/>
              <w:rPr>
                <w:rFonts w:ascii="Times New Roman" w:hAnsi="Times New Roman"/>
                <w:color w:val="auto"/>
                <w:szCs w:val="21"/>
                <w:highlight w:val="none"/>
              </w:rPr>
            </w:pPr>
          </w:p>
        </w:tc>
        <w:tc>
          <w:tcPr>
            <w:tcW w:w="983" w:type="dxa"/>
            <w:vAlign w:val="center"/>
          </w:tcPr>
          <w:p>
            <w:pPr>
              <w:jc w:val="center"/>
              <w:rPr>
                <w:rFonts w:ascii="Times New Roman" w:hAnsi="Times New Roman"/>
                <w:color w:val="auto"/>
                <w:szCs w:val="21"/>
                <w:highlight w:val="none"/>
              </w:rPr>
            </w:pPr>
          </w:p>
        </w:tc>
        <w:tc>
          <w:tcPr>
            <w:tcW w:w="1058" w:type="dxa"/>
            <w:vAlign w:val="center"/>
          </w:tcPr>
          <w:p>
            <w:pPr>
              <w:jc w:val="center"/>
              <w:rPr>
                <w:rFonts w:ascii="Times New Roman" w:hAnsi="Times New Roman"/>
                <w:color w:val="auto"/>
                <w:szCs w:val="21"/>
                <w:highlight w:val="none"/>
              </w:rPr>
            </w:pPr>
          </w:p>
        </w:tc>
        <w:tc>
          <w:tcPr>
            <w:tcW w:w="1225" w:type="dxa"/>
            <w:vAlign w:val="center"/>
          </w:tcPr>
          <w:p>
            <w:pPr>
              <w:jc w:val="center"/>
              <w:rPr>
                <w:rFonts w:ascii="Times New Roman" w:hAnsi="Times New Roman"/>
                <w:color w:val="auto"/>
                <w:szCs w:val="21"/>
                <w:highlight w:val="none"/>
              </w:rPr>
            </w:pPr>
          </w:p>
        </w:tc>
        <w:tc>
          <w:tcPr>
            <w:tcW w:w="792"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pPr>
              <w:jc w:val="center"/>
              <w:rPr>
                <w:rFonts w:ascii="Times New Roman" w:hAnsi="Times New Roman"/>
                <w:color w:val="auto"/>
                <w:szCs w:val="21"/>
                <w:highlight w:val="none"/>
              </w:rPr>
            </w:pPr>
          </w:p>
        </w:tc>
        <w:tc>
          <w:tcPr>
            <w:tcW w:w="912" w:type="dxa"/>
          </w:tcPr>
          <w:p>
            <w:pPr>
              <w:jc w:val="center"/>
              <w:rPr>
                <w:rFonts w:ascii="Times New Roman" w:hAnsi="Times New Roman"/>
                <w:color w:val="auto"/>
                <w:szCs w:val="21"/>
                <w:highlight w:val="none"/>
              </w:rPr>
            </w:pPr>
          </w:p>
        </w:tc>
        <w:tc>
          <w:tcPr>
            <w:tcW w:w="1680" w:type="dxa"/>
            <w:vAlign w:val="center"/>
          </w:tcPr>
          <w:p>
            <w:pPr>
              <w:jc w:val="center"/>
              <w:rPr>
                <w:rFonts w:ascii="Times New Roman" w:hAnsi="Times New Roman"/>
                <w:color w:val="auto"/>
                <w:szCs w:val="21"/>
                <w:highlight w:val="none"/>
              </w:rPr>
            </w:pPr>
          </w:p>
        </w:tc>
        <w:tc>
          <w:tcPr>
            <w:tcW w:w="1250" w:type="dxa"/>
            <w:vAlign w:val="center"/>
          </w:tcPr>
          <w:p>
            <w:pPr>
              <w:jc w:val="center"/>
              <w:rPr>
                <w:rFonts w:ascii="Times New Roman" w:hAnsi="Times New Roman"/>
                <w:color w:val="auto"/>
                <w:szCs w:val="21"/>
                <w:highlight w:val="none"/>
              </w:rPr>
            </w:pPr>
          </w:p>
        </w:tc>
        <w:tc>
          <w:tcPr>
            <w:tcW w:w="975" w:type="dxa"/>
            <w:vAlign w:val="center"/>
          </w:tcPr>
          <w:p>
            <w:pPr>
              <w:jc w:val="center"/>
              <w:rPr>
                <w:rFonts w:ascii="Times New Roman" w:hAnsi="Times New Roman"/>
                <w:color w:val="auto"/>
                <w:szCs w:val="21"/>
                <w:highlight w:val="none"/>
              </w:rPr>
            </w:pPr>
          </w:p>
        </w:tc>
        <w:tc>
          <w:tcPr>
            <w:tcW w:w="983" w:type="dxa"/>
            <w:vAlign w:val="center"/>
          </w:tcPr>
          <w:p>
            <w:pPr>
              <w:jc w:val="center"/>
              <w:rPr>
                <w:rFonts w:ascii="Times New Roman" w:hAnsi="Times New Roman"/>
                <w:color w:val="auto"/>
                <w:szCs w:val="21"/>
                <w:highlight w:val="none"/>
              </w:rPr>
            </w:pPr>
          </w:p>
        </w:tc>
        <w:tc>
          <w:tcPr>
            <w:tcW w:w="1058" w:type="dxa"/>
            <w:vAlign w:val="center"/>
          </w:tcPr>
          <w:p>
            <w:pPr>
              <w:jc w:val="center"/>
              <w:rPr>
                <w:rFonts w:ascii="Times New Roman" w:hAnsi="Times New Roman"/>
                <w:color w:val="auto"/>
                <w:szCs w:val="21"/>
                <w:highlight w:val="none"/>
              </w:rPr>
            </w:pPr>
          </w:p>
        </w:tc>
        <w:tc>
          <w:tcPr>
            <w:tcW w:w="1225" w:type="dxa"/>
            <w:vAlign w:val="center"/>
          </w:tcPr>
          <w:p>
            <w:pPr>
              <w:jc w:val="center"/>
              <w:rPr>
                <w:rFonts w:ascii="Times New Roman" w:hAnsi="Times New Roman"/>
                <w:color w:val="auto"/>
                <w:szCs w:val="21"/>
                <w:highlight w:val="none"/>
              </w:rPr>
            </w:pPr>
          </w:p>
        </w:tc>
        <w:tc>
          <w:tcPr>
            <w:tcW w:w="792"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668" w:type="dxa"/>
            <w:vAlign w:val="center"/>
          </w:tcPr>
          <w:p>
            <w:pPr>
              <w:jc w:val="center"/>
              <w:rPr>
                <w:rFonts w:ascii="Times New Roman" w:hAnsi="Times New Roman"/>
                <w:color w:val="auto"/>
                <w:szCs w:val="21"/>
                <w:highlight w:val="none"/>
              </w:rPr>
            </w:pPr>
          </w:p>
        </w:tc>
        <w:tc>
          <w:tcPr>
            <w:tcW w:w="912" w:type="dxa"/>
          </w:tcPr>
          <w:p>
            <w:pPr>
              <w:jc w:val="center"/>
              <w:rPr>
                <w:rFonts w:ascii="Times New Roman" w:hAnsi="Times New Roman"/>
                <w:color w:val="auto"/>
                <w:szCs w:val="21"/>
                <w:highlight w:val="none"/>
              </w:rPr>
            </w:pPr>
          </w:p>
        </w:tc>
        <w:tc>
          <w:tcPr>
            <w:tcW w:w="1680" w:type="dxa"/>
            <w:vAlign w:val="center"/>
          </w:tcPr>
          <w:p>
            <w:pPr>
              <w:jc w:val="center"/>
              <w:rPr>
                <w:rFonts w:ascii="Times New Roman" w:hAnsi="Times New Roman"/>
                <w:color w:val="auto"/>
                <w:szCs w:val="21"/>
                <w:highlight w:val="none"/>
              </w:rPr>
            </w:pPr>
          </w:p>
        </w:tc>
        <w:tc>
          <w:tcPr>
            <w:tcW w:w="1250" w:type="dxa"/>
            <w:vAlign w:val="center"/>
          </w:tcPr>
          <w:p>
            <w:pPr>
              <w:jc w:val="center"/>
              <w:rPr>
                <w:rFonts w:ascii="Times New Roman" w:hAnsi="Times New Roman"/>
                <w:color w:val="auto"/>
                <w:szCs w:val="21"/>
                <w:highlight w:val="none"/>
              </w:rPr>
            </w:pPr>
          </w:p>
        </w:tc>
        <w:tc>
          <w:tcPr>
            <w:tcW w:w="975" w:type="dxa"/>
            <w:vAlign w:val="center"/>
          </w:tcPr>
          <w:p>
            <w:pPr>
              <w:jc w:val="center"/>
              <w:rPr>
                <w:rFonts w:ascii="Times New Roman" w:hAnsi="Times New Roman"/>
                <w:color w:val="auto"/>
                <w:szCs w:val="21"/>
                <w:highlight w:val="none"/>
              </w:rPr>
            </w:pPr>
          </w:p>
        </w:tc>
        <w:tc>
          <w:tcPr>
            <w:tcW w:w="983" w:type="dxa"/>
            <w:vAlign w:val="center"/>
          </w:tcPr>
          <w:p>
            <w:pPr>
              <w:jc w:val="center"/>
              <w:rPr>
                <w:rFonts w:ascii="Times New Roman" w:hAnsi="Times New Roman"/>
                <w:color w:val="auto"/>
                <w:szCs w:val="21"/>
                <w:highlight w:val="none"/>
              </w:rPr>
            </w:pPr>
          </w:p>
        </w:tc>
        <w:tc>
          <w:tcPr>
            <w:tcW w:w="1058" w:type="dxa"/>
            <w:vAlign w:val="center"/>
          </w:tcPr>
          <w:p>
            <w:pPr>
              <w:jc w:val="center"/>
              <w:rPr>
                <w:rFonts w:ascii="Times New Roman" w:hAnsi="Times New Roman"/>
                <w:color w:val="auto"/>
                <w:szCs w:val="21"/>
                <w:highlight w:val="none"/>
              </w:rPr>
            </w:pPr>
          </w:p>
        </w:tc>
        <w:tc>
          <w:tcPr>
            <w:tcW w:w="1225" w:type="dxa"/>
            <w:vAlign w:val="center"/>
          </w:tcPr>
          <w:p>
            <w:pPr>
              <w:jc w:val="center"/>
              <w:rPr>
                <w:rFonts w:ascii="Times New Roman" w:hAnsi="Times New Roman"/>
                <w:color w:val="auto"/>
                <w:szCs w:val="21"/>
                <w:highlight w:val="none"/>
              </w:rPr>
            </w:pPr>
          </w:p>
        </w:tc>
        <w:tc>
          <w:tcPr>
            <w:tcW w:w="792" w:type="dxa"/>
            <w:vAlign w:val="center"/>
          </w:tcPr>
          <w:p>
            <w:pPr>
              <w:jc w:val="center"/>
              <w:rPr>
                <w:rFonts w:ascii="Times New Roman" w:hAnsi="Times New Roman"/>
                <w:color w:val="auto"/>
                <w:szCs w:val="21"/>
                <w:highlight w:val="none"/>
              </w:rPr>
            </w:pPr>
          </w:p>
        </w:tc>
      </w:tr>
    </w:tbl>
    <w:p>
      <w:pPr>
        <w:rPr>
          <w:color w:val="auto"/>
          <w:highlight w:val="none"/>
        </w:rPr>
      </w:pPr>
    </w:p>
    <w:p>
      <w:pPr>
        <w:tabs>
          <w:tab w:val="left" w:pos="9240"/>
        </w:tabs>
        <w:spacing w:line="400" w:lineRule="exact"/>
        <w:ind w:right="294" w:rightChars="140" w:firstLine="315" w:firstLineChars="150"/>
        <w:rPr>
          <w:rFonts w:ascii="Times New Roman" w:hAnsi="Times New Roman"/>
          <w:color w:val="auto"/>
          <w:szCs w:val="21"/>
          <w:highlight w:val="none"/>
        </w:rPr>
      </w:pPr>
      <w:r>
        <w:rPr>
          <w:rFonts w:ascii="Times New Roman" w:hAnsi="Times New Roman"/>
          <w:color w:val="auto"/>
          <w:szCs w:val="21"/>
          <w:highlight w:val="none"/>
        </w:rPr>
        <w:t>备注：1. 每</w:t>
      </w:r>
      <w:r>
        <w:rPr>
          <w:rFonts w:hint="default" w:ascii="Times New Roman" w:hAnsi="Times New Roman"/>
          <w:color w:val="auto"/>
          <w:szCs w:val="21"/>
          <w:highlight w:val="none"/>
        </w:rPr>
        <w:t>行</w:t>
      </w:r>
      <w:r>
        <w:rPr>
          <w:rFonts w:ascii="Times New Roman" w:hAnsi="Times New Roman"/>
          <w:color w:val="auto"/>
          <w:szCs w:val="21"/>
          <w:highlight w:val="none"/>
        </w:rPr>
        <w:t>只填写一个项目，并标明序号。</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default" w:ascii="Times New Roman" w:hAnsi="Times New Roman"/>
          <w:color w:val="auto"/>
          <w:szCs w:val="21"/>
          <w:highlight w:val="none"/>
        </w:rPr>
        <w:t>附投标人在“桂建云”内</w:t>
      </w:r>
      <w:r>
        <w:rPr>
          <w:rFonts w:hint="default" w:ascii="Times New Roman" w:hAnsi="Times New Roman"/>
          <w:color w:val="auto"/>
          <w:highlight w:val="none"/>
        </w:rPr>
        <w:t>(如有)</w:t>
      </w:r>
      <w:r>
        <w:rPr>
          <w:rFonts w:hint="default" w:ascii="Times New Roman" w:hAnsi="Times New Roman"/>
          <w:color w:val="auto"/>
          <w:szCs w:val="21"/>
          <w:highlight w:val="none"/>
        </w:rPr>
        <w:t>关于本项目的中标通知书（如有）、</w:t>
      </w:r>
      <w:r>
        <w:rPr>
          <w:rFonts w:ascii="Times New Roman" w:hAnsi="Times New Roman"/>
          <w:color w:val="auto"/>
          <w:szCs w:val="21"/>
          <w:highlight w:val="none"/>
        </w:rPr>
        <w:t>合同协议书</w:t>
      </w:r>
      <w:r>
        <w:rPr>
          <w:rFonts w:hint="default" w:ascii="Times New Roman" w:hAnsi="Times New Roman"/>
          <w:color w:val="auto"/>
          <w:szCs w:val="21"/>
          <w:highlight w:val="none"/>
        </w:rPr>
        <w:t>有关页面等相关证件的扫描件。（如相关业绩现阶段未纳入“桂建云”管理的，投标人将以上证明文件上传原件扫描件至全国公共资源交易平台（广西壮族自治区）。）</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3. 以联合体形式投标的，联合体各成员应分别填写。</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4. 相关证明材料未通过</w:t>
      </w:r>
      <w:r>
        <w:rPr>
          <w:rFonts w:hint="default" w:ascii="Times New Roman" w:hAnsi="Times New Roman"/>
          <w:color w:val="auto"/>
          <w:szCs w:val="21"/>
          <w:highlight w:val="none"/>
        </w:rPr>
        <w:t>“桂建云”</w:t>
      </w:r>
      <w:r>
        <w:rPr>
          <w:rFonts w:ascii="Times New Roman" w:hAnsi="Times New Roman"/>
          <w:color w:val="auto"/>
          <w:szCs w:val="21"/>
          <w:highlight w:val="none"/>
        </w:rPr>
        <w:t>的，在评审时不予承认。</w:t>
      </w:r>
    </w:p>
    <w:p>
      <w:pPr>
        <w:tabs>
          <w:tab w:val="left" w:pos="9240"/>
        </w:tabs>
        <w:spacing w:line="400" w:lineRule="exact"/>
        <w:ind w:right="294" w:rightChars="140"/>
        <w:outlineLvl w:val="3"/>
        <w:rPr>
          <w:rFonts w:ascii="Times New Roman" w:hAnsi="Times New Roman"/>
          <w:color w:val="auto"/>
          <w:szCs w:val="21"/>
          <w:highlight w:val="none"/>
        </w:rPr>
      </w:pPr>
      <w:r>
        <w:rPr>
          <w:rFonts w:ascii="Times New Roman" w:hAnsi="Times New Roman" w:cs="Times New Roman"/>
          <w:b/>
          <w:color w:val="auto"/>
          <w:highlight w:val="none"/>
        </w:rPr>
        <w:br w:type="page"/>
      </w:r>
      <w:r>
        <w:rPr>
          <w:rFonts w:hint="default" w:ascii="Times New Roman" w:hAnsi="Times New Roman" w:cs="Times New Roman"/>
          <w:b/>
          <w:color w:val="auto"/>
          <w:highlight w:val="none"/>
        </w:rPr>
        <w:t>3.正在实施和新承接的项目情况表（如有）</w:t>
      </w:r>
    </w:p>
    <w:tbl>
      <w:tblPr>
        <w:tblStyle w:val="47"/>
        <w:tblpPr w:leftFromText="180" w:rightFromText="180" w:vertAnchor="text" w:horzAnchor="page" w:tblpX="1406" w:tblpY="61"/>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057"/>
        <w:gridCol w:w="1208"/>
        <w:gridCol w:w="1367"/>
        <w:gridCol w:w="1100"/>
        <w:gridCol w:w="1167"/>
        <w:gridCol w:w="1200"/>
        <w:gridCol w:w="10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73" w:type="dxa"/>
            <w:vAlign w:val="center"/>
          </w:tcPr>
          <w:p>
            <w:pPr>
              <w:pStyle w:val="27"/>
              <w:spacing w:line="360" w:lineRule="auto"/>
              <w:ind w:right="-23" w:rightChars="-11"/>
              <w:jc w:val="left"/>
              <w:rPr>
                <w:rFonts w:ascii="Times New Roman" w:hAnsi="Times New Roman"/>
                <w:color w:val="auto"/>
                <w:szCs w:val="21"/>
                <w:highlight w:val="none"/>
              </w:rPr>
            </w:pPr>
            <w:r>
              <w:rPr>
                <w:rFonts w:hint="default" w:ascii="Times New Roman" w:hAnsi="Times New Roman" w:cs="Times New Roman"/>
                <w:color w:val="auto"/>
                <w:szCs w:val="21"/>
                <w:highlight w:val="none"/>
              </w:rPr>
              <w:t>序号</w:t>
            </w:r>
          </w:p>
        </w:tc>
        <w:tc>
          <w:tcPr>
            <w:tcW w:w="1057" w:type="dxa"/>
          </w:tcPr>
          <w:p>
            <w:pPr>
              <w:pStyle w:val="27"/>
              <w:spacing w:line="360" w:lineRule="auto"/>
              <w:ind w:right="-23" w:rightChars="-11"/>
              <w:jc w:val="center"/>
              <w:rPr>
                <w:rFonts w:ascii="Times New Roman" w:hAnsi="Times New Roman"/>
                <w:color w:val="auto"/>
                <w:szCs w:val="21"/>
                <w:highlight w:val="none"/>
              </w:rPr>
            </w:pPr>
          </w:p>
          <w:p>
            <w:pPr>
              <w:pStyle w:val="27"/>
              <w:spacing w:line="360" w:lineRule="auto"/>
              <w:ind w:right="-23" w:rightChars="-11"/>
              <w:jc w:val="center"/>
              <w:rPr>
                <w:rFonts w:ascii="Times New Roman" w:hAnsi="Times New Roman"/>
                <w:color w:val="auto"/>
                <w:szCs w:val="21"/>
                <w:highlight w:val="none"/>
              </w:rPr>
            </w:pPr>
            <w:r>
              <w:rPr>
                <w:rFonts w:hint="default" w:ascii="Times New Roman" w:hAnsi="Times New Roman"/>
                <w:color w:val="auto"/>
                <w:szCs w:val="21"/>
                <w:highlight w:val="none"/>
              </w:rPr>
              <w:t>项目名称</w:t>
            </w:r>
          </w:p>
        </w:tc>
        <w:tc>
          <w:tcPr>
            <w:tcW w:w="1208" w:type="dxa"/>
            <w:vAlign w:val="center"/>
          </w:tcPr>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1367" w:type="dxa"/>
            <w:vAlign w:val="center"/>
          </w:tcPr>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结构类型/建筑面积</w:t>
            </w:r>
          </w:p>
        </w:tc>
        <w:tc>
          <w:tcPr>
            <w:tcW w:w="1100" w:type="dxa"/>
            <w:vAlign w:val="center"/>
          </w:tcPr>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概算</w:t>
            </w:r>
          </w:p>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投资额</w:t>
            </w:r>
          </w:p>
        </w:tc>
        <w:tc>
          <w:tcPr>
            <w:tcW w:w="1167" w:type="dxa"/>
            <w:vAlign w:val="center"/>
          </w:tcPr>
          <w:p>
            <w:pPr>
              <w:pStyle w:val="27"/>
              <w:spacing w:line="360" w:lineRule="auto"/>
              <w:ind w:right="-23" w:rightChars="-11"/>
              <w:jc w:val="center"/>
              <w:rPr>
                <w:rFonts w:ascii="Times New Roman" w:hAnsi="Times New Roman" w:cs="Times New Roman"/>
                <w:color w:val="auto"/>
                <w:szCs w:val="21"/>
                <w:highlight w:val="none"/>
              </w:rPr>
            </w:pPr>
            <w:r>
              <w:rPr>
                <w:rFonts w:hint="default" w:ascii="Times New Roman" w:hAnsi="Times New Roman" w:cs="Times New Roman"/>
                <w:color w:val="auto"/>
                <w:szCs w:val="21"/>
                <w:highlight w:val="none"/>
              </w:rPr>
              <w:t>合同</w:t>
            </w:r>
          </w:p>
          <w:p>
            <w:pPr>
              <w:pStyle w:val="27"/>
              <w:spacing w:line="360" w:lineRule="auto"/>
              <w:ind w:right="-23" w:rightChars="-11"/>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金额</w:t>
            </w:r>
          </w:p>
          <w:p>
            <w:pPr>
              <w:pStyle w:val="27"/>
              <w:spacing w:line="360" w:lineRule="auto"/>
              <w:ind w:right="-23" w:rightChars="-11"/>
              <w:jc w:val="center"/>
              <w:rPr>
                <w:rFonts w:ascii="Times New Roman" w:hAnsi="Times New Roman"/>
                <w:color w:val="auto"/>
                <w:szCs w:val="21"/>
                <w:highlight w:val="none"/>
              </w:rPr>
            </w:pPr>
            <w:r>
              <w:rPr>
                <w:rFonts w:hint="default" w:ascii="Times New Roman" w:hAnsi="Times New Roman" w:cs="Times New Roman"/>
                <w:color w:val="auto"/>
                <w:szCs w:val="21"/>
                <w:highlight w:val="none"/>
              </w:rPr>
              <w:t>（万元）</w:t>
            </w:r>
          </w:p>
        </w:tc>
        <w:tc>
          <w:tcPr>
            <w:tcW w:w="1200" w:type="dxa"/>
            <w:vAlign w:val="center"/>
          </w:tcPr>
          <w:p>
            <w:pPr>
              <w:pStyle w:val="27"/>
              <w:spacing w:line="360" w:lineRule="auto"/>
              <w:ind w:right="-23" w:rightChars="-11"/>
              <w:jc w:val="center"/>
              <w:rPr>
                <w:rFonts w:hAnsi="Times New Roman" w:cs="Times New Roman"/>
                <w:b/>
                <w:color w:val="auto"/>
                <w:highlight w:val="none"/>
              </w:rPr>
            </w:pPr>
            <w:r>
              <w:rPr>
                <w:rFonts w:hint="default" w:hAnsi="Times New Roman" w:cs="Times New Roman"/>
                <w:b/>
                <w:color w:val="auto"/>
                <w:highlight w:val="none"/>
              </w:rPr>
              <w:t>项目</w:t>
            </w:r>
          </w:p>
          <w:p>
            <w:pPr>
              <w:pStyle w:val="27"/>
              <w:spacing w:line="360" w:lineRule="auto"/>
              <w:ind w:right="-23" w:rightChars="-11"/>
              <w:jc w:val="center"/>
              <w:rPr>
                <w:rFonts w:ascii="Times New Roman" w:hAnsi="Times New Roman"/>
                <w:color w:val="auto"/>
                <w:szCs w:val="21"/>
                <w:highlight w:val="none"/>
              </w:rPr>
            </w:pPr>
            <w:r>
              <w:rPr>
                <w:rFonts w:hint="default" w:hAnsi="Times New Roman" w:cs="Times New Roman"/>
                <w:b/>
                <w:color w:val="auto"/>
                <w:highlight w:val="none"/>
              </w:rPr>
              <w:t>负责人</w:t>
            </w:r>
          </w:p>
        </w:tc>
        <w:tc>
          <w:tcPr>
            <w:tcW w:w="1068" w:type="dxa"/>
            <w:vAlign w:val="center"/>
          </w:tcPr>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00" w:type="dxa"/>
            <w:vAlign w:val="center"/>
          </w:tcPr>
          <w:p>
            <w:pPr>
              <w:pStyle w:val="27"/>
              <w:spacing w:line="360" w:lineRule="auto"/>
              <w:ind w:right="-23" w:rightChars="-11"/>
              <w:jc w:val="center"/>
              <w:rPr>
                <w:rFonts w:ascii="Times New Roman" w:hAnsi="Times New Roman"/>
                <w:color w:val="auto"/>
                <w:szCs w:val="21"/>
                <w:highlight w:val="none"/>
              </w:rPr>
            </w:pPr>
            <w:r>
              <w:rPr>
                <w:rFonts w:ascii="Times New Roman" w:hAnsi="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3" w:type="dxa"/>
            <w:vAlign w:val="center"/>
          </w:tcPr>
          <w:p>
            <w:pPr>
              <w:jc w:val="center"/>
              <w:rPr>
                <w:rFonts w:ascii="Times New Roman" w:hAnsi="Times New Roman"/>
                <w:color w:val="auto"/>
                <w:szCs w:val="21"/>
                <w:highlight w:val="none"/>
              </w:rPr>
            </w:pPr>
          </w:p>
        </w:tc>
        <w:tc>
          <w:tcPr>
            <w:tcW w:w="1057" w:type="dxa"/>
          </w:tcPr>
          <w:p>
            <w:pPr>
              <w:jc w:val="center"/>
              <w:rPr>
                <w:rFonts w:ascii="Times New Roman" w:hAnsi="Times New Roman"/>
                <w:color w:val="auto"/>
                <w:szCs w:val="21"/>
                <w:highlight w:val="none"/>
              </w:rPr>
            </w:pPr>
          </w:p>
        </w:tc>
        <w:tc>
          <w:tcPr>
            <w:tcW w:w="1208" w:type="dxa"/>
            <w:vAlign w:val="center"/>
          </w:tcPr>
          <w:p>
            <w:pPr>
              <w:jc w:val="center"/>
              <w:rPr>
                <w:rFonts w:ascii="Times New Roman" w:hAnsi="Times New Roman"/>
                <w:color w:val="auto"/>
                <w:szCs w:val="21"/>
                <w:highlight w:val="none"/>
              </w:rPr>
            </w:pPr>
          </w:p>
        </w:tc>
        <w:tc>
          <w:tcPr>
            <w:tcW w:w="1367" w:type="dxa"/>
            <w:vAlign w:val="center"/>
          </w:tcPr>
          <w:p>
            <w:pPr>
              <w:jc w:val="center"/>
              <w:rPr>
                <w:rFonts w:ascii="Times New Roman" w:hAnsi="Times New Roman"/>
                <w:color w:val="auto"/>
                <w:szCs w:val="21"/>
                <w:highlight w:val="none"/>
              </w:rPr>
            </w:pPr>
          </w:p>
        </w:tc>
        <w:tc>
          <w:tcPr>
            <w:tcW w:w="1100" w:type="dxa"/>
            <w:vAlign w:val="center"/>
          </w:tcPr>
          <w:p>
            <w:pPr>
              <w:jc w:val="center"/>
              <w:rPr>
                <w:rFonts w:ascii="Times New Roman" w:hAnsi="Times New Roman"/>
                <w:color w:val="auto"/>
                <w:szCs w:val="21"/>
                <w:highlight w:val="none"/>
              </w:rPr>
            </w:pPr>
          </w:p>
        </w:tc>
        <w:tc>
          <w:tcPr>
            <w:tcW w:w="1167" w:type="dxa"/>
            <w:vAlign w:val="center"/>
          </w:tcPr>
          <w:p>
            <w:pPr>
              <w:jc w:val="center"/>
              <w:rPr>
                <w:rFonts w:ascii="Times New Roman" w:hAnsi="Times New Roman"/>
                <w:color w:val="auto"/>
                <w:szCs w:val="21"/>
                <w:highlight w:val="none"/>
              </w:rPr>
            </w:pPr>
          </w:p>
        </w:tc>
        <w:tc>
          <w:tcPr>
            <w:tcW w:w="1200" w:type="dxa"/>
            <w:vAlign w:val="center"/>
          </w:tcPr>
          <w:p>
            <w:pPr>
              <w:jc w:val="center"/>
              <w:rPr>
                <w:rFonts w:ascii="Times New Roman" w:hAnsi="Times New Roman"/>
                <w:color w:val="auto"/>
                <w:szCs w:val="21"/>
                <w:highlight w:val="none"/>
              </w:rPr>
            </w:pPr>
          </w:p>
        </w:tc>
        <w:tc>
          <w:tcPr>
            <w:tcW w:w="1068" w:type="dxa"/>
            <w:vAlign w:val="center"/>
          </w:tcPr>
          <w:p>
            <w:pPr>
              <w:jc w:val="center"/>
              <w:rPr>
                <w:rFonts w:ascii="Times New Roman" w:hAnsi="Times New Roman"/>
                <w:color w:val="auto"/>
                <w:szCs w:val="21"/>
                <w:highlight w:val="none"/>
              </w:rPr>
            </w:pPr>
          </w:p>
        </w:tc>
        <w:tc>
          <w:tcPr>
            <w:tcW w:w="6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vAlign w:val="center"/>
          </w:tcPr>
          <w:p>
            <w:pPr>
              <w:jc w:val="center"/>
              <w:rPr>
                <w:rFonts w:ascii="Times New Roman" w:hAnsi="Times New Roman"/>
                <w:color w:val="auto"/>
                <w:szCs w:val="21"/>
                <w:highlight w:val="none"/>
              </w:rPr>
            </w:pPr>
          </w:p>
        </w:tc>
        <w:tc>
          <w:tcPr>
            <w:tcW w:w="1057" w:type="dxa"/>
          </w:tcPr>
          <w:p>
            <w:pPr>
              <w:jc w:val="center"/>
              <w:rPr>
                <w:rFonts w:ascii="Times New Roman" w:hAnsi="Times New Roman"/>
                <w:color w:val="auto"/>
                <w:szCs w:val="21"/>
                <w:highlight w:val="none"/>
              </w:rPr>
            </w:pPr>
          </w:p>
        </w:tc>
        <w:tc>
          <w:tcPr>
            <w:tcW w:w="1208" w:type="dxa"/>
            <w:vAlign w:val="center"/>
          </w:tcPr>
          <w:p>
            <w:pPr>
              <w:jc w:val="center"/>
              <w:rPr>
                <w:rFonts w:ascii="Times New Roman" w:hAnsi="Times New Roman"/>
                <w:color w:val="auto"/>
                <w:szCs w:val="21"/>
                <w:highlight w:val="none"/>
              </w:rPr>
            </w:pPr>
          </w:p>
        </w:tc>
        <w:tc>
          <w:tcPr>
            <w:tcW w:w="1367" w:type="dxa"/>
            <w:vAlign w:val="center"/>
          </w:tcPr>
          <w:p>
            <w:pPr>
              <w:jc w:val="center"/>
              <w:rPr>
                <w:rFonts w:ascii="Times New Roman" w:hAnsi="Times New Roman"/>
                <w:color w:val="auto"/>
                <w:szCs w:val="21"/>
                <w:highlight w:val="none"/>
              </w:rPr>
            </w:pPr>
          </w:p>
        </w:tc>
        <w:tc>
          <w:tcPr>
            <w:tcW w:w="1100" w:type="dxa"/>
            <w:vAlign w:val="center"/>
          </w:tcPr>
          <w:p>
            <w:pPr>
              <w:jc w:val="center"/>
              <w:rPr>
                <w:rFonts w:ascii="Times New Roman" w:hAnsi="Times New Roman"/>
                <w:color w:val="auto"/>
                <w:szCs w:val="21"/>
                <w:highlight w:val="none"/>
              </w:rPr>
            </w:pPr>
          </w:p>
        </w:tc>
        <w:tc>
          <w:tcPr>
            <w:tcW w:w="1167" w:type="dxa"/>
            <w:vAlign w:val="center"/>
          </w:tcPr>
          <w:p>
            <w:pPr>
              <w:jc w:val="center"/>
              <w:rPr>
                <w:rFonts w:ascii="Times New Roman" w:hAnsi="Times New Roman"/>
                <w:color w:val="auto"/>
                <w:szCs w:val="21"/>
                <w:highlight w:val="none"/>
              </w:rPr>
            </w:pPr>
          </w:p>
        </w:tc>
        <w:tc>
          <w:tcPr>
            <w:tcW w:w="1200" w:type="dxa"/>
            <w:vAlign w:val="center"/>
          </w:tcPr>
          <w:p>
            <w:pPr>
              <w:jc w:val="center"/>
              <w:rPr>
                <w:rFonts w:ascii="Times New Roman" w:hAnsi="Times New Roman"/>
                <w:color w:val="auto"/>
                <w:szCs w:val="21"/>
                <w:highlight w:val="none"/>
              </w:rPr>
            </w:pPr>
          </w:p>
        </w:tc>
        <w:tc>
          <w:tcPr>
            <w:tcW w:w="1068" w:type="dxa"/>
            <w:vAlign w:val="center"/>
          </w:tcPr>
          <w:p>
            <w:pPr>
              <w:jc w:val="center"/>
              <w:rPr>
                <w:rFonts w:ascii="Times New Roman" w:hAnsi="Times New Roman"/>
                <w:color w:val="auto"/>
                <w:szCs w:val="21"/>
                <w:highlight w:val="none"/>
              </w:rPr>
            </w:pPr>
          </w:p>
        </w:tc>
        <w:tc>
          <w:tcPr>
            <w:tcW w:w="6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pPr>
              <w:jc w:val="center"/>
              <w:rPr>
                <w:rFonts w:ascii="Times New Roman" w:hAnsi="Times New Roman"/>
                <w:color w:val="auto"/>
                <w:szCs w:val="21"/>
                <w:highlight w:val="none"/>
              </w:rPr>
            </w:pPr>
          </w:p>
        </w:tc>
        <w:tc>
          <w:tcPr>
            <w:tcW w:w="1057" w:type="dxa"/>
          </w:tcPr>
          <w:p>
            <w:pPr>
              <w:jc w:val="center"/>
              <w:rPr>
                <w:rFonts w:ascii="Times New Roman" w:hAnsi="Times New Roman"/>
                <w:color w:val="auto"/>
                <w:szCs w:val="21"/>
                <w:highlight w:val="none"/>
              </w:rPr>
            </w:pPr>
          </w:p>
        </w:tc>
        <w:tc>
          <w:tcPr>
            <w:tcW w:w="1208" w:type="dxa"/>
            <w:vAlign w:val="center"/>
          </w:tcPr>
          <w:p>
            <w:pPr>
              <w:jc w:val="center"/>
              <w:rPr>
                <w:rFonts w:ascii="Times New Roman" w:hAnsi="Times New Roman"/>
                <w:color w:val="auto"/>
                <w:szCs w:val="21"/>
                <w:highlight w:val="none"/>
              </w:rPr>
            </w:pPr>
          </w:p>
        </w:tc>
        <w:tc>
          <w:tcPr>
            <w:tcW w:w="1367" w:type="dxa"/>
            <w:vAlign w:val="center"/>
          </w:tcPr>
          <w:p>
            <w:pPr>
              <w:jc w:val="center"/>
              <w:rPr>
                <w:rFonts w:ascii="Times New Roman" w:hAnsi="Times New Roman"/>
                <w:color w:val="auto"/>
                <w:szCs w:val="21"/>
                <w:highlight w:val="none"/>
              </w:rPr>
            </w:pPr>
          </w:p>
        </w:tc>
        <w:tc>
          <w:tcPr>
            <w:tcW w:w="1100" w:type="dxa"/>
            <w:vAlign w:val="center"/>
          </w:tcPr>
          <w:p>
            <w:pPr>
              <w:jc w:val="center"/>
              <w:rPr>
                <w:rFonts w:ascii="Times New Roman" w:hAnsi="Times New Roman"/>
                <w:color w:val="auto"/>
                <w:szCs w:val="21"/>
                <w:highlight w:val="none"/>
              </w:rPr>
            </w:pPr>
          </w:p>
        </w:tc>
        <w:tc>
          <w:tcPr>
            <w:tcW w:w="1167" w:type="dxa"/>
            <w:vAlign w:val="center"/>
          </w:tcPr>
          <w:p>
            <w:pPr>
              <w:jc w:val="center"/>
              <w:rPr>
                <w:rFonts w:ascii="Times New Roman" w:hAnsi="Times New Roman"/>
                <w:color w:val="auto"/>
                <w:szCs w:val="21"/>
                <w:highlight w:val="none"/>
              </w:rPr>
            </w:pPr>
          </w:p>
        </w:tc>
        <w:tc>
          <w:tcPr>
            <w:tcW w:w="1200" w:type="dxa"/>
            <w:vAlign w:val="center"/>
          </w:tcPr>
          <w:p>
            <w:pPr>
              <w:jc w:val="center"/>
              <w:rPr>
                <w:rFonts w:ascii="Times New Roman" w:hAnsi="Times New Roman"/>
                <w:color w:val="auto"/>
                <w:szCs w:val="21"/>
                <w:highlight w:val="none"/>
              </w:rPr>
            </w:pPr>
          </w:p>
        </w:tc>
        <w:tc>
          <w:tcPr>
            <w:tcW w:w="1068" w:type="dxa"/>
            <w:vAlign w:val="center"/>
          </w:tcPr>
          <w:p>
            <w:pPr>
              <w:jc w:val="center"/>
              <w:rPr>
                <w:rFonts w:ascii="Times New Roman" w:hAnsi="Times New Roman"/>
                <w:color w:val="auto"/>
                <w:szCs w:val="21"/>
                <w:highlight w:val="none"/>
              </w:rPr>
            </w:pPr>
          </w:p>
        </w:tc>
        <w:tc>
          <w:tcPr>
            <w:tcW w:w="6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pPr>
              <w:jc w:val="center"/>
              <w:rPr>
                <w:rFonts w:ascii="Times New Roman" w:hAnsi="Times New Roman"/>
                <w:color w:val="auto"/>
                <w:szCs w:val="21"/>
                <w:highlight w:val="none"/>
              </w:rPr>
            </w:pPr>
          </w:p>
        </w:tc>
        <w:tc>
          <w:tcPr>
            <w:tcW w:w="1057" w:type="dxa"/>
          </w:tcPr>
          <w:p>
            <w:pPr>
              <w:jc w:val="center"/>
              <w:rPr>
                <w:rFonts w:ascii="Times New Roman" w:hAnsi="Times New Roman"/>
                <w:color w:val="auto"/>
                <w:szCs w:val="21"/>
                <w:highlight w:val="none"/>
              </w:rPr>
            </w:pPr>
          </w:p>
        </w:tc>
        <w:tc>
          <w:tcPr>
            <w:tcW w:w="1208" w:type="dxa"/>
            <w:vAlign w:val="center"/>
          </w:tcPr>
          <w:p>
            <w:pPr>
              <w:jc w:val="center"/>
              <w:rPr>
                <w:rFonts w:ascii="Times New Roman" w:hAnsi="Times New Roman"/>
                <w:color w:val="auto"/>
                <w:szCs w:val="21"/>
                <w:highlight w:val="none"/>
              </w:rPr>
            </w:pPr>
          </w:p>
        </w:tc>
        <w:tc>
          <w:tcPr>
            <w:tcW w:w="1367" w:type="dxa"/>
            <w:vAlign w:val="center"/>
          </w:tcPr>
          <w:p>
            <w:pPr>
              <w:jc w:val="center"/>
              <w:rPr>
                <w:rFonts w:ascii="Times New Roman" w:hAnsi="Times New Roman"/>
                <w:color w:val="auto"/>
                <w:szCs w:val="21"/>
                <w:highlight w:val="none"/>
              </w:rPr>
            </w:pPr>
          </w:p>
        </w:tc>
        <w:tc>
          <w:tcPr>
            <w:tcW w:w="1100" w:type="dxa"/>
            <w:vAlign w:val="center"/>
          </w:tcPr>
          <w:p>
            <w:pPr>
              <w:jc w:val="center"/>
              <w:rPr>
                <w:rFonts w:ascii="Times New Roman" w:hAnsi="Times New Roman"/>
                <w:color w:val="auto"/>
                <w:szCs w:val="21"/>
                <w:highlight w:val="none"/>
              </w:rPr>
            </w:pPr>
          </w:p>
        </w:tc>
        <w:tc>
          <w:tcPr>
            <w:tcW w:w="1167" w:type="dxa"/>
            <w:vAlign w:val="center"/>
          </w:tcPr>
          <w:p>
            <w:pPr>
              <w:jc w:val="center"/>
              <w:rPr>
                <w:rFonts w:ascii="Times New Roman" w:hAnsi="Times New Roman"/>
                <w:color w:val="auto"/>
                <w:szCs w:val="21"/>
                <w:highlight w:val="none"/>
              </w:rPr>
            </w:pPr>
          </w:p>
        </w:tc>
        <w:tc>
          <w:tcPr>
            <w:tcW w:w="1200" w:type="dxa"/>
            <w:vAlign w:val="center"/>
          </w:tcPr>
          <w:p>
            <w:pPr>
              <w:jc w:val="center"/>
              <w:rPr>
                <w:rFonts w:ascii="Times New Roman" w:hAnsi="Times New Roman"/>
                <w:color w:val="auto"/>
                <w:szCs w:val="21"/>
                <w:highlight w:val="none"/>
              </w:rPr>
            </w:pPr>
          </w:p>
        </w:tc>
        <w:tc>
          <w:tcPr>
            <w:tcW w:w="1068" w:type="dxa"/>
            <w:vAlign w:val="center"/>
          </w:tcPr>
          <w:p>
            <w:pPr>
              <w:jc w:val="center"/>
              <w:rPr>
                <w:rFonts w:ascii="Times New Roman" w:hAnsi="Times New Roman"/>
                <w:color w:val="auto"/>
                <w:szCs w:val="21"/>
                <w:highlight w:val="none"/>
              </w:rPr>
            </w:pPr>
          </w:p>
        </w:tc>
        <w:tc>
          <w:tcPr>
            <w:tcW w:w="600" w:type="dxa"/>
            <w:vAlign w:val="center"/>
          </w:tcPr>
          <w:p>
            <w:pPr>
              <w:jc w:val="center"/>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73" w:type="dxa"/>
            <w:vAlign w:val="center"/>
          </w:tcPr>
          <w:p>
            <w:pPr>
              <w:jc w:val="center"/>
              <w:rPr>
                <w:rFonts w:ascii="Times New Roman" w:hAnsi="Times New Roman"/>
                <w:color w:val="auto"/>
                <w:szCs w:val="21"/>
                <w:highlight w:val="none"/>
              </w:rPr>
            </w:pPr>
          </w:p>
        </w:tc>
        <w:tc>
          <w:tcPr>
            <w:tcW w:w="1057" w:type="dxa"/>
          </w:tcPr>
          <w:p>
            <w:pPr>
              <w:jc w:val="center"/>
              <w:rPr>
                <w:rFonts w:ascii="Times New Roman" w:hAnsi="Times New Roman"/>
                <w:color w:val="auto"/>
                <w:szCs w:val="21"/>
                <w:highlight w:val="none"/>
              </w:rPr>
            </w:pPr>
          </w:p>
        </w:tc>
        <w:tc>
          <w:tcPr>
            <w:tcW w:w="1208" w:type="dxa"/>
            <w:vAlign w:val="center"/>
          </w:tcPr>
          <w:p>
            <w:pPr>
              <w:jc w:val="center"/>
              <w:rPr>
                <w:rFonts w:ascii="Times New Roman" w:hAnsi="Times New Roman"/>
                <w:color w:val="auto"/>
                <w:szCs w:val="21"/>
                <w:highlight w:val="none"/>
              </w:rPr>
            </w:pPr>
          </w:p>
        </w:tc>
        <w:tc>
          <w:tcPr>
            <w:tcW w:w="1367" w:type="dxa"/>
            <w:vAlign w:val="center"/>
          </w:tcPr>
          <w:p>
            <w:pPr>
              <w:jc w:val="center"/>
              <w:rPr>
                <w:rFonts w:ascii="Times New Roman" w:hAnsi="Times New Roman"/>
                <w:color w:val="auto"/>
                <w:szCs w:val="21"/>
                <w:highlight w:val="none"/>
              </w:rPr>
            </w:pPr>
          </w:p>
        </w:tc>
        <w:tc>
          <w:tcPr>
            <w:tcW w:w="1100" w:type="dxa"/>
            <w:vAlign w:val="center"/>
          </w:tcPr>
          <w:p>
            <w:pPr>
              <w:jc w:val="center"/>
              <w:rPr>
                <w:rFonts w:ascii="Times New Roman" w:hAnsi="Times New Roman"/>
                <w:color w:val="auto"/>
                <w:szCs w:val="21"/>
                <w:highlight w:val="none"/>
              </w:rPr>
            </w:pPr>
          </w:p>
        </w:tc>
        <w:tc>
          <w:tcPr>
            <w:tcW w:w="1167" w:type="dxa"/>
            <w:vAlign w:val="center"/>
          </w:tcPr>
          <w:p>
            <w:pPr>
              <w:jc w:val="center"/>
              <w:rPr>
                <w:rFonts w:ascii="Times New Roman" w:hAnsi="Times New Roman"/>
                <w:color w:val="auto"/>
                <w:szCs w:val="21"/>
                <w:highlight w:val="none"/>
              </w:rPr>
            </w:pPr>
          </w:p>
        </w:tc>
        <w:tc>
          <w:tcPr>
            <w:tcW w:w="1200" w:type="dxa"/>
            <w:vAlign w:val="center"/>
          </w:tcPr>
          <w:p>
            <w:pPr>
              <w:jc w:val="center"/>
              <w:rPr>
                <w:rFonts w:ascii="Times New Roman" w:hAnsi="Times New Roman"/>
                <w:color w:val="auto"/>
                <w:szCs w:val="21"/>
                <w:highlight w:val="none"/>
              </w:rPr>
            </w:pPr>
          </w:p>
        </w:tc>
        <w:tc>
          <w:tcPr>
            <w:tcW w:w="1068" w:type="dxa"/>
            <w:vAlign w:val="center"/>
          </w:tcPr>
          <w:p>
            <w:pPr>
              <w:jc w:val="center"/>
              <w:rPr>
                <w:rFonts w:ascii="Times New Roman" w:hAnsi="Times New Roman"/>
                <w:color w:val="auto"/>
                <w:szCs w:val="21"/>
                <w:highlight w:val="none"/>
              </w:rPr>
            </w:pPr>
          </w:p>
        </w:tc>
        <w:tc>
          <w:tcPr>
            <w:tcW w:w="600" w:type="dxa"/>
            <w:vAlign w:val="center"/>
          </w:tcPr>
          <w:p>
            <w:pPr>
              <w:jc w:val="center"/>
              <w:rPr>
                <w:rFonts w:ascii="Times New Roman" w:hAnsi="Times New Roman"/>
                <w:color w:val="auto"/>
                <w:szCs w:val="21"/>
                <w:highlight w:val="none"/>
              </w:rPr>
            </w:pPr>
          </w:p>
        </w:tc>
      </w:tr>
    </w:tbl>
    <w:p>
      <w:pPr>
        <w:tabs>
          <w:tab w:val="left" w:pos="9240"/>
        </w:tabs>
        <w:spacing w:line="400" w:lineRule="exact"/>
        <w:ind w:right="294" w:rightChars="140" w:firstLine="315" w:firstLineChars="150"/>
        <w:rPr>
          <w:rFonts w:ascii="Times New Roman" w:hAnsi="Times New Roman"/>
          <w:color w:val="auto"/>
          <w:szCs w:val="21"/>
          <w:highlight w:val="none"/>
        </w:rPr>
      </w:pPr>
      <w:r>
        <w:rPr>
          <w:rFonts w:ascii="Times New Roman" w:hAnsi="Times New Roman"/>
          <w:color w:val="auto"/>
          <w:szCs w:val="21"/>
          <w:highlight w:val="none"/>
        </w:rPr>
        <w:t>备注：1. 每</w:t>
      </w:r>
      <w:r>
        <w:rPr>
          <w:rFonts w:hint="default" w:ascii="Times New Roman" w:hAnsi="Times New Roman"/>
          <w:color w:val="auto"/>
          <w:szCs w:val="21"/>
          <w:highlight w:val="none"/>
        </w:rPr>
        <w:t>列</w:t>
      </w:r>
      <w:r>
        <w:rPr>
          <w:rFonts w:ascii="Times New Roman" w:hAnsi="Times New Roman"/>
          <w:color w:val="auto"/>
          <w:szCs w:val="21"/>
          <w:highlight w:val="none"/>
        </w:rPr>
        <w:t>只填写一个项目，并标明序号。</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 xml:space="preserve">2. </w:t>
      </w:r>
      <w:r>
        <w:rPr>
          <w:rFonts w:hint="default" w:ascii="Times New Roman" w:hAnsi="Times New Roman"/>
          <w:color w:val="auto"/>
          <w:szCs w:val="21"/>
          <w:highlight w:val="none"/>
        </w:rPr>
        <w:t>附投标人在“桂建云”内</w:t>
      </w:r>
      <w:r>
        <w:rPr>
          <w:rFonts w:hint="default" w:ascii="Times New Roman" w:hAnsi="Times New Roman"/>
          <w:color w:val="auto"/>
          <w:highlight w:val="none"/>
        </w:rPr>
        <w:t>(如有)</w:t>
      </w:r>
      <w:r>
        <w:rPr>
          <w:rFonts w:hint="default" w:ascii="Times New Roman" w:hAnsi="Times New Roman"/>
          <w:color w:val="auto"/>
          <w:szCs w:val="21"/>
          <w:highlight w:val="none"/>
        </w:rPr>
        <w:t>关于本项目的中标通知书（如有）、</w:t>
      </w:r>
      <w:r>
        <w:rPr>
          <w:rFonts w:ascii="Times New Roman" w:hAnsi="Times New Roman"/>
          <w:color w:val="auto"/>
          <w:szCs w:val="21"/>
          <w:highlight w:val="none"/>
        </w:rPr>
        <w:t>合同协议书</w:t>
      </w:r>
      <w:r>
        <w:rPr>
          <w:rFonts w:hint="default" w:ascii="Times New Roman" w:hAnsi="Times New Roman"/>
          <w:color w:val="auto"/>
          <w:szCs w:val="21"/>
          <w:highlight w:val="none"/>
        </w:rPr>
        <w:t>有关页面等相关证件的扫描件。（如相关业绩现阶段未纳入“桂建云”管理的，投标人将以上证明文件上传原件扫描件至全国公共资源交易平台（广西壮族自治区）即可。）</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3. 以联合体形式投标的，联合体各成员应分别填写。</w:t>
      </w:r>
    </w:p>
    <w:p>
      <w:pPr>
        <w:tabs>
          <w:tab w:val="left" w:pos="9240"/>
        </w:tabs>
        <w:spacing w:line="400" w:lineRule="exact"/>
        <w:ind w:right="294" w:rightChars="140" w:firstLine="945" w:firstLineChars="450"/>
        <w:rPr>
          <w:rFonts w:ascii="Times New Roman" w:hAnsi="Times New Roman"/>
          <w:color w:val="auto"/>
          <w:szCs w:val="21"/>
          <w:highlight w:val="none"/>
        </w:rPr>
      </w:pPr>
      <w:r>
        <w:rPr>
          <w:rFonts w:ascii="Times New Roman" w:hAnsi="Times New Roman"/>
          <w:color w:val="auto"/>
          <w:szCs w:val="21"/>
          <w:highlight w:val="none"/>
        </w:rPr>
        <w:t>4. 相关证明材料未通过</w:t>
      </w:r>
      <w:r>
        <w:rPr>
          <w:rFonts w:hint="default" w:ascii="Times New Roman" w:hAnsi="Times New Roman"/>
          <w:color w:val="auto"/>
          <w:szCs w:val="21"/>
          <w:highlight w:val="none"/>
        </w:rPr>
        <w:t>“桂建云”</w:t>
      </w:r>
      <w:r>
        <w:rPr>
          <w:rFonts w:ascii="Times New Roman" w:hAnsi="Times New Roman"/>
          <w:color w:val="auto"/>
          <w:szCs w:val="21"/>
          <w:highlight w:val="none"/>
        </w:rPr>
        <w:t>的，在评审时不予承认。</w:t>
      </w:r>
    </w:p>
    <w:p>
      <w:pPr>
        <w:tabs>
          <w:tab w:val="left" w:pos="9240"/>
        </w:tabs>
        <w:spacing w:line="400" w:lineRule="exact"/>
        <w:ind w:left="630" w:leftChars="300" w:right="294" w:rightChars="140" w:firstLine="315" w:firstLineChars="150"/>
        <w:rPr>
          <w:rFonts w:hAnsi="Times New Roman"/>
          <w:color w:val="auto"/>
          <w:szCs w:val="21"/>
          <w:highlight w:val="none"/>
        </w:rPr>
      </w:pPr>
    </w:p>
    <w:p>
      <w:pPr>
        <w:pStyle w:val="27"/>
        <w:spacing w:line="360" w:lineRule="auto"/>
        <w:ind w:right="-23" w:rightChars="-11"/>
        <w:rPr>
          <w:rFonts w:ascii="Times New Roman" w:hAnsi="Times New Roman" w:cs="Times New Roman"/>
          <w:b/>
          <w:color w:val="auto"/>
          <w:highlight w:val="none"/>
        </w:rPr>
      </w:pPr>
    </w:p>
    <w:p>
      <w:pPr>
        <w:pStyle w:val="27"/>
        <w:spacing w:line="360" w:lineRule="auto"/>
        <w:ind w:right="-23" w:rightChars="-11" w:firstLine="422"/>
        <w:outlineLvl w:val="3"/>
        <w:rPr>
          <w:rFonts w:ascii="Times New Roman" w:hAnsi="Times New Roman"/>
          <w:color w:val="auto"/>
          <w:highlight w:val="none"/>
        </w:rPr>
      </w:pPr>
      <w:r>
        <w:rPr>
          <w:rFonts w:ascii="Times New Roman" w:hAnsi="Times New Roman" w:cs="Times New Roman"/>
          <w:b/>
          <w:color w:val="auto"/>
          <w:highlight w:val="none"/>
        </w:rPr>
        <w:br w:type="page"/>
      </w:r>
      <w:r>
        <w:rPr>
          <w:rFonts w:hint="default" w:ascii="Times New Roman" w:hAnsi="Times New Roman" w:cs="Times New Roman"/>
          <w:b/>
          <w:color w:val="auto"/>
          <w:highlight w:val="none"/>
        </w:rPr>
        <w:t>4.企业信誉实力一览表（如有）</w:t>
      </w:r>
    </w:p>
    <w:tbl>
      <w:tblPr>
        <w:tblStyle w:val="47"/>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780"/>
        <w:gridCol w:w="2289"/>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r>
              <w:rPr>
                <w:rFonts w:hint="default" w:ascii="Times New Roman" w:hAnsi="Times New Roman" w:cs="Times New Roman"/>
                <w:color w:val="auto"/>
                <w:highlight w:val="none"/>
              </w:rPr>
              <w:t>序号</w:t>
            </w:r>
          </w:p>
        </w:tc>
        <w:tc>
          <w:tcPr>
            <w:tcW w:w="3780" w:type="dxa"/>
            <w:vAlign w:val="center"/>
          </w:tcPr>
          <w:p>
            <w:pPr>
              <w:jc w:val="center"/>
              <w:rPr>
                <w:rFonts w:ascii="Times New Roman" w:hAnsi="Times New Roman"/>
                <w:color w:val="auto"/>
                <w:highlight w:val="none"/>
              </w:rPr>
            </w:pPr>
            <w:r>
              <w:rPr>
                <w:rFonts w:hint="default" w:ascii="Times New Roman" w:hAnsi="Times New Roman" w:cs="Times New Roman"/>
                <w:color w:val="auto"/>
                <w:highlight w:val="none"/>
              </w:rPr>
              <w:t>项目类别</w:t>
            </w:r>
          </w:p>
        </w:tc>
        <w:tc>
          <w:tcPr>
            <w:tcW w:w="2289" w:type="dxa"/>
            <w:vAlign w:val="center"/>
          </w:tcPr>
          <w:p>
            <w:pPr>
              <w:jc w:val="center"/>
              <w:rPr>
                <w:rFonts w:ascii="Times New Roman" w:hAnsi="Times New Roman"/>
                <w:color w:val="auto"/>
                <w:highlight w:val="none"/>
              </w:rPr>
            </w:pPr>
            <w:r>
              <w:rPr>
                <w:rFonts w:hint="default" w:ascii="Times New Roman" w:hAnsi="Times New Roman"/>
                <w:color w:val="auto"/>
                <w:highlight w:val="none"/>
              </w:rPr>
              <w:t>证书名称</w:t>
            </w:r>
          </w:p>
        </w:tc>
        <w:tc>
          <w:tcPr>
            <w:tcW w:w="2290" w:type="dxa"/>
            <w:vAlign w:val="center"/>
          </w:tcPr>
          <w:p>
            <w:pPr>
              <w:jc w:val="center"/>
              <w:rPr>
                <w:rFonts w:ascii="Times New Roman" w:hAnsi="Times New Roman"/>
                <w:color w:val="auto"/>
                <w:highlight w:val="none"/>
              </w:rPr>
            </w:pPr>
            <w:r>
              <w:rPr>
                <w:rFonts w:hint="default" w:ascii="Times New Roman" w:hAnsi="Times New Roman"/>
                <w:color w:val="auto"/>
                <w:highlight w:val="none"/>
              </w:rPr>
              <w:t>获取日期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1" w:type="dxa"/>
            <w:vAlign w:val="center"/>
          </w:tcPr>
          <w:p>
            <w:pPr>
              <w:jc w:val="center"/>
              <w:rPr>
                <w:rFonts w:ascii="Times New Roman" w:hAnsi="Times New Roman"/>
                <w:color w:val="auto"/>
                <w:highlight w:val="none"/>
              </w:rPr>
            </w:pPr>
          </w:p>
        </w:tc>
        <w:tc>
          <w:tcPr>
            <w:tcW w:w="3780" w:type="dxa"/>
            <w:vAlign w:val="center"/>
          </w:tcPr>
          <w:p>
            <w:pPr>
              <w:jc w:val="center"/>
              <w:rPr>
                <w:rFonts w:ascii="Times New Roman" w:hAnsi="Times New Roman"/>
                <w:color w:val="auto"/>
                <w:highlight w:val="none"/>
              </w:rPr>
            </w:pPr>
          </w:p>
        </w:tc>
        <w:tc>
          <w:tcPr>
            <w:tcW w:w="2289" w:type="dxa"/>
            <w:vAlign w:val="center"/>
          </w:tcPr>
          <w:p>
            <w:pPr>
              <w:jc w:val="center"/>
              <w:rPr>
                <w:rFonts w:ascii="Times New Roman" w:hAnsi="Times New Roman"/>
                <w:color w:val="auto"/>
                <w:highlight w:val="none"/>
              </w:rPr>
            </w:pPr>
          </w:p>
        </w:tc>
        <w:tc>
          <w:tcPr>
            <w:tcW w:w="2290" w:type="dxa"/>
            <w:vAlign w:val="center"/>
          </w:tcPr>
          <w:p>
            <w:pPr>
              <w:jc w:val="center"/>
              <w:rPr>
                <w:rFonts w:ascii="Times New Roman" w:hAnsi="Times New Roman"/>
                <w:color w:val="auto"/>
                <w:highlight w:val="none"/>
              </w:rPr>
            </w:pPr>
          </w:p>
        </w:tc>
      </w:tr>
    </w:tbl>
    <w:p>
      <w:pPr>
        <w:tabs>
          <w:tab w:val="left" w:pos="826"/>
        </w:tabs>
        <w:snapToGrid w:val="0"/>
        <w:ind w:firstLine="481" w:firstLineChars="200"/>
        <w:rPr>
          <w:rFonts w:ascii="Times New Roman" w:hAnsi="Times New Roman"/>
          <w:b/>
          <w:bCs/>
          <w:color w:val="auto"/>
          <w:sz w:val="24"/>
          <w:highlight w:val="none"/>
        </w:rPr>
      </w:pPr>
    </w:p>
    <w:p>
      <w:pPr>
        <w:rPr>
          <w:rFonts w:ascii="Times New Roman" w:hAnsi="Times New Roman"/>
          <w:color w:val="auto"/>
          <w:highlight w:val="none"/>
        </w:rPr>
      </w:pPr>
      <w:r>
        <w:rPr>
          <w:rFonts w:hint="default" w:ascii="Times New Roman" w:hAnsi="Times New Roman" w:cs="Times New Roman"/>
          <w:color w:val="auto"/>
          <w:highlight w:val="none"/>
        </w:rPr>
        <w:t>备注：</w:t>
      </w:r>
    </w:p>
    <w:p>
      <w:pPr>
        <w:ind w:firstLine="420" w:firstLineChars="200"/>
        <w:rPr>
          <w:rFonts w:ascii="Times New Roman" w:hAnsi="Times New Roman"/>
          <w:color w:val="auto"/>
          <w:highlight w:val="none"/>
        </w:rPr>
      </w:pPr>
      <w:r>
        <w:rPr>
          <w:rFonts w:ascii="Times New Roman" w:hAnsi="Times New Roman"/>
          <w:color w:val="auto"/>
          <w:highlight w:val="none"/>
        </w:rPr>
        <w:t>1</w:t>
      </w:r>
      <w:r>
        <w:rPr>
          <w:rFonts w:hint="default" w:ascii="Times New Roman" w:hAnsi="Times New Roman" w:cs="Times New Roman"/>
          <w:color w:val="auto"/>
          <w:highlight w:val="none"/>
        </w:rPr>
        <w:t>.项目类别由招标人自行确定，但应与“评标办法前附表”第</w:t>
      </w:r>
      <w:r>
        <w:rPr>
          <w:rFonts w:ascii="Times New Roman" w:hAnsi="Times New Roman"/>
          <w:color w:val="auto"/>
          <w:highlight w:val="none"/>
        </w:rPr>
        <w:t>2.</w:t>
      </w:r>
      <w:r>
        <w:rPr>
          <w:rFonts w:hint="default" w:ascii="Times New Roman" w:hAnsi="Times New Roman"/>
          <w:color w:val="auto"/>
          <w:highlight w:val="none"/>
        </w:rPr>
        <w:t>2</w:t>
      </w:r>
      <w:r>
        <w:rPr>
          <w:rFonts w:ascii="Times New Roman" w:hAnsi="Times New Roman"/>
          <w:color w:val="auto"/>
          <w:highlight w:val="none"/>
        </w:rPr>
        <w:t>.</w:t>
      </w:r>
      <w:r>
        <w:rPr>
          <w:rFonts w:hint="default" w:ascii="Times New Roman" w:hAnsi="Times New Roman"/>
          <w:color w:val="auto"/>
          <w:highlight w:val="none"/>
        </w:rPr>
        <w:t>2</w:t>
      </w:r>
      <w:r>
        <w:rPr>
          <w:rFonts w:hint="default" w:ascii="Times New Roman" w:hAnsi="Times New Roman" w:cs="Times New Roman"/>
          <w:color w:val="auto"/>
          <w:highlight w:val="none"/>
        </w:rPr>
        <w:t>条中的信誉实力类别一致。</w:t>
      </w:r>
    </w:p>
    <w:p>
      <w:pPr>
        <w:ind w:firstLine="420" w:firstLineChars="200"/>
        <w:rPr>
          <w:rFonts w:ascii="Times New Roman" w:hAnsi="Times New Roman"/>
          <w:color w:val="auto"/>
          <w:highlight w:val="none"/>
        </w:rPr>
      </w:pPr>
      <w:r>
        <w:rPr>
          <w:rFonts w:ascii="Times New Roman" w:hAnsi="Times New Roman"/>
          <w:color w:val="auto"/>
          <w:highlight w:val="none"/>
        </w:rPr>
        <w:t>2</w:t>
      </w:r>
      <w:r>
        <w:rPr>
          <w:rFonts w:hint="default" w:ascii="Times New Roman" w:hAnsi="Times New Roman" w:cs="Times New Roman"/>
          <w:color w:val="auto"/>
          <w:highlight w:val="none"/>
        </w:rPr>
        <w:t>.考核期为：</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年</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月</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日至</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年</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月</w:t>
      </w:r>
      <w:r>
        <w:rPr>
          <w:rFonts w:ascii="Times New Roman" w:hAnsi="Times New Roman"/>
          <w:color w:val="auto"/>
          <w:highlight w:val="none"/>
          <w:u w:val="single"/>
        </w:rPr>
        <w:t xml:space="preserve">    </w:t>
      </w:r>
      <w:r>
        <w:rPr>
          <w:rFonts w:hint="default" w:ascii="Times New Roman" w:hAnsi="Times New Roman" w:cs="Times New Roman"/>
          <w:color w:val="auto"/>
          <w:highlight w:val="none"/>
        </w:rPr>
        <w:t>日。</w:t>
      </w:r>
    </w:p>
    <w:p>
      <w:pPr>
        <w:ind w:firstLine="420" w:firstLineChars="200"/>
        <w:rPr>
          <w:rFonts w:ascii="Times New Roman" w:hAnsi="Times New Roman"/>
          <w:color w:val="auto"/>
          <w:highlight w:val="none"/>
        </w:rPr>
      </w:pPr>
      <w:r>
        <w:rPr>
          <w:rFonts w:ascii="Times New Roman" w:hAnsi="Times New Roman"/>
          <w:color w:val="auto"/>
          <w:highlight w:val="none"/>
        </w:rPr>
        <w:t>3</w:t>
      </w:r>
      <w:r>
        <w:rPr>
          <w:rFonts w:ascii="Times New Roman" w:hAnsi="Times New Roman" w:cs="Times New Roman"/>
          <w:color w:val="auto"/>
          <w:highlight w:val="none"/>
        </w:rPr>
        <w:t>.所有奖项、荣誉证书</w:t>
      </w:r>
      <w:r>
        <w:rPr>
          <w:rFonts w:hint="default" w:ascii="Times New Roman" w:hAnsi="Times New Roman" w:cs="Times New Roman"/>
          <w:color w:val="auto"/>
          <w:highlight w:val="none"/>
        </w:rPr>
        <w:t>扫描件附上已录入“桂建云”</w:t>
      </w:r>
      <w:r>
        <w:rPr>
          <w:rFonts w:ascii="Times New Roman" w:hAnsi="Times New Roman"/>
          <w:color w:val="auto"/>
          <w:highlight w:val="none"/>
        </w:rPr>
        <w:t>(如有)</w:t>
      </w:r>
      <w:r>
        <w:rPr>
          <w:rFonts w:hint="default" w:ascii="Times New Roman" w:hAnsi="Times New Roman" w:cs="Times New Roman"/>
          <w:color w:val="auto"/>
          <w:highlight w:val="none"/>
        </w:rPr>
        <w:t>的证明材料扫描件。（</w:t>
      </w:r>
      <w:r>
        <w:rPr>
          <w:rFonts w:hint="default" w:ascii="Times New Roman" w:hAnsi="Times New Roman"/>
          <w:color w:val="auto"/>
          <w:szCs w:val="21"/>
          <w:highlight w:val="none"/>
        </w:rPr>
        <w:t>如相关奖项、荣誉证书现阶段未纳入“桂建云”管理的，投标人将以上证明文件上传原件扫描件至全国公共资源交易平台（广西壮族自治区）即可。</w:t>
      </w:r>
      <w:r>
        <w:rPr>
          <w:rFonts w:hint="default" w:ascii="Times New Roman" w:hAnsi="Times New Roman"/>
          <w:color w:val="auto"/>
          <w:highlight w:val="none"/>
        </w:rPr>
        <w:t>）</w:t>
      </w:r>
    </w:p>
    <w:p>
      <w:pPr>
        <w:pStyle w:val="27"/>
        <w:spacing w:line="360" w:lineRule="auto"/>
        <w:ind w:right="-23" w:rightChars="-11"/>
        <w:rPr>
          <w:rFonts w:ascii="Times New Roman" w:hAnsi="Times New Roman" w:cs="Times New Roman"/>
          <w:b/>
          <w:color w:val="auto"/>
          <w:highlight w:val="none"/>
        </w:rPr>
      </w:pPr>
    </w:p>
    <w:p>
      <w:pPr>
        <w:pStyle w:val="27"/>
        <w:spacing w:line="360" w:lineRule="auto"/>
        <w:ind w:right="-23" w:rightChars="-11"/>
        <w:jc w:val="center"/>
        <w:rPr>
          <w:rFonts w:ascii="Times New Roman" w:hAnsi="Times New Roman"/>
          <w:color w:val="auto"/>
          <w:highlight w:val="none"/>
        </w:rPr>
      </w:pPr>
      <w:r>
        <w:rPr>
          <w:rFonts w:ascii="Times New Roman" w:hAnsi="Times New Roman" w:cs="Times New Roman"/>
          <w:b/>
          <w:color w:val="auto"/>
          <w:highlight w:val="none"/>
        </w:rPr>
        <w:br w:type="page"/>
      </w:r>
    </w:p>
    <w:p>
      <w:pPr>
        <w:pStyle w:val="27"/>
        <w:spacing w:line="360" w:lineRule="auto"/>
        <w:ind w:right="-23" w:rightChars="-11" w:firstLine="422"/>
        <w:outlineLvl w:val="3"/>
        <w:rPr>
          <w:rFonts w:ascii="Times New Roman" w:hAnsi="Times New Roman" w:cs="Times New Roman"/>
          <w:b/>
          <w:color w:val="auto"/>
          <w:highlight w:val="none"/>
        </w:rPr>
      </w:pPr>
      <w:r>
        <w:rPr>
          <w:rFonts w:hint="default" w:ascii="Times New Roman" w:hAnsi="Times New Roman" w:cs="Times New Roman"/>
          <w:b/>
          <w:color w:val="auto"/>
          <w:highlight w:val="none"/>
        </w:rPr>
        <w:t>5.《中小企业声明函》或者《残疾人福利性单位声明函》或者省级以上监狱管理局、戒毒管理局（含新疆生产建设兵团）出具的属于监狱企业的证明文件扫描件（如有）</w:t>
      </w:r>
    </w:p>
    <w:p>
      <w:pPr>
        <w:pStyle w:val="44"/>
        <w:snapToGrid w:val="0"/>
        <w:spacing w:line="300" w:lineRule="auto"/>
        <w:jc w:val="center"/>
        <w:rPr>
          <w:rFonts w:ascii="Times New Roman" w:hAnsi="Times New Roman" w:cs="Times New Roman"/>
          <w:b/>
          <w:snapToGrid w:val="0"/>
          <w:color w:val="auto"/>
          <w:highlight w:val="none"/>
        </w:rPr>
      </w:pPr>
      <w:r>
        <w:rPr>
          <w:rFonts w:hint="default" w:ascii="Times New Roman" w:hAnsi="Times New Roman" w:cs="Times New Roman"/>
          <w:b/>
          <w:snapToGrid w:val="0"/>
          <w:color w:val="auto"/>
          <w:highlight w:val="none"/>
        </w:rPr>
        <w:t>中小企业声明函（服务）</w:t>
      </w:r>
    </w:p>
    <w:p>
      <w:pPr>
        <w:spacing w:line="360" w:lineRule="auto"/>
        <w:ind w:firstLine="420"/>
        <w:rPr>
          <w:bCs/>
          <w:color w:val="auto"/>
          <w:highlight w:val="none"/>
        </w:rPr>
      </w:pPr>
      <w:r>
        <w:rPr>
          <w:rFonts w:hint="eastAsia"/>
          <w:bCs/>
          <w:color w:val="auto"/>
          <w:highlight w:val="none"/>
        </w:rPr>
        <w:t>本公司（联合体）郑重声明，根据《政府采购促进中小企业发展管理办法》（财库﹝</w:t>
      </w:r>
      <w:r>
        <w:rPr>
          <w:bCs/>
          <w:color w:val="auto"/>
          <w:highlight w:val="none"/>
        </w:rPr>
        <w:t>2020</w:t>
      </w:r>
      <w:r>
        <w:rPr>
          <w:rFonts w:hint="eastAsia"/>
          <w:bCs/>
          <w:color w:val="auto"/>
          <w:highlight w:val="none"/>
        </w:rPr>
        <w:t>﹞</w:t>
      </w:r>
      <w:r>
        <w:rPr>
          <w:bCs/>
          <w:color w:val="auto"/>
          <w:highlight w:val="none"/>
        </w:rPr>
        <w:t xml:space="preserve">46 </w:t>
      </w:r>
      <w:r>
        <w:rPr>
          <w:rFonts w:hint="eastAsia"/>
          <w:bCs/>
          <w:color w:val="auto"/>
          <w:highlight w:val="none"/>
        </w:rPr>
        <w:t>号）的规定，本公司（联合体）参加</w:t>
      </w:r>
      <w:r>
        <w:rPr>
          <w:rFonts w:hint="eastAsia"/>
          <w:bCs/>
          <w:color w:val="auto"/>
          <w:highlight w:val="none"/>
          <w:u w:val="single"/>
        </w:rPr>
        <w:t>（单位名称）</w:t>
      </w:r>
      <w:r>
        <w:rPr>
          <w:rFonts w:hint="eastAsia"/>
          <w:bCs/>
          <w:color w:val="auto"/>
          <w:highlight w:val="none"/>
        </w:rPr>
        <w:t>的</w:t>
      </w:r>
      <w:r>
        <w:rPr>
          <w:rFonts w:hint="eastAsia"/>
          <w:bCs/>
          <w:color w:val="auto"/>
          <w:highlight w:val="none"/>
          <w:u w:val="single"/>
        </w:rPr>
        <w:t>（项目名称）</w:t>
      </w:r>
      <w:r>
        <w:rPr>
          <w:rFonts w:hint="eastAsia"/>
          <w:bCs/>
          <w:color w:val="auto"/>
          <w:highlight w:val="none"/>
        </w:rPr>
        <w:t>采购活动，服务全部由符合政策要求的中小企业承接。相关企业（含联合体中的中小企业、签订分包意向协议的中小企业）的具体情况如下：</w:t>
      </w:r>
    </w:p>
    <w:p>
      <w:pPr>
        <w:spacing w:line="360" w:lineRule="auto"/>
        <w:ind w:firstLine="420"/>
        <w:rPr>
          <w:bCs/>
          <w:color w:val="auto"/>
          <w:highlight w:val="none"/>
        </w:rPr>
      </w:pPr>
      <w:r>
        <w:rPr>
          <w:bCs/>
          <w:color w:val="auto"/>
          <w:highlight w:val="none"/>
        </w:rPr>
        <w:t>1.</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pPr>
        <w:spacing w:line="360" w:lineRule="auto"/>
        <w:ind w:firstLine="420"/>
        <w:rPr>
          <w:bCs/>
          <w:color w:val="auto"/>
          <w:highlight w:val="none"/>
        </w:rPr>
      </w:pPr>
      <w:r>
        <w:rPr>
          <w:bCs/>
          <w:color w:val="auto"/>
          <w:highlight w:val="none"/>
        </w:rPr>
        <w:t>2.</w:t>
      </w:r>
      <w:r>
        <w:rPr>
          <w:rFonts w:hint="eastAsia"/>
          <w:bCs/>
          <w:color w:val="auto"/>
          <w:highlight w:val="none"/>
          <w:u w:val="single"/>
        </w:rPr>
        <w:t>（标的名称）</w:t>
      </w:r>
      <w:r>
        <w:rPr>
          <w:rFonts w:hint="eastAsia"/>
          <w:bCs/>
          <w:color w:val="auto"/>
          <w:highlight w:val="none"/>
        </w:rPr>
        <w:t>，属于</w:t>
      </w:r>
      <w:r>
        <w:rPr>
          <w:rFonts w:hint="eastAsia"/>
          <w:bCs/>
          <w:color w:val="auto"/>
          <w:highlight w:val="none"/>
          <w:u w:val="single"/>
        </w:rPr>
        <w:t>（第二章“投标人须知前附表”中明确的所属行业）</w:t>
      </w:r>
      <w:r>
        <w:rPr>
          <w:rFonts w:hint="eastAsia"/>
          <w:bCs/>
          <w:color w:val="auto"/>
          <w:highlight w:val="none"/>
        </w:rPr>
        <w:t>行业；承接企业为</w:t>
      </w:r>
      <w:r>
        <w:rPr>
          <w:rFonts w:hint="eastAsia"/>
          <w:bCs/>
          <w:color w:val="auto"/>
          <w:highlight w:val="none"/>
          <w:u w:val="single"/>
        </w:rPr>
        <w:t>（企业名称）</w:t>
      </w:r>
      <w:r>
        <w:rPr>
          <w:rFonts w:hint="eastAsia"/>
          <w:bCs/>
          <w:color w:val="auto"/>
          <w:highlight w:val="none"/>
        </w:rPr>
        <w:t>，从业人员</w:t>
      </w:r>
      <w:r>
        <w:rPr>
          <w:bCs/>
          <w:color w:val="auto"/>
          <w:highlight w:val="none"/>
          <w:u w:val="single"/>
        </w:rPr>
        <w:t xml:space="preserve">    </w:t>
      </w:r>
      <w:r>
        <w:rPr>
          <w:rFonts w:hint="eastAsia"/>
          <w:bCs/>
          <w:color w:val="auto"/>
          <w:highlight w:val="none"/>
        </w:rPr>
        <w:t>人，营业收入为</w:t>
      </w:r>
      <w:r>
        <w:rPr>
          <w:bCs/>
          <w:color w:val="auto"/>
          <w:highlight w:val="none"/>
          <w:u w:val="single"/>
        </w:rPr>
        <w:t xml:space="preserve">    </w:t>
      </w:r>
      <w:r>
        <w:rPr>
          <w:rFonts w:hint="eastAsia"/>
          <w:bCs/>
          <w:color w:val="auto"/>
          <w:highlight w:val="none"/>
        </w:rPr>
        <w:t>万元，资产总额为</w:t>
      </w:r>
      <w:r>
        <w:rPr>
          <w:bCs/>
          <w:color w:val="auto"/>
          <w:highlight w:val="none"/>
          <w:u w:val="single"/>
        </w:rPr>
        <w:t xml:space="preserve">    </w:t>
      </w:r>
      <w:r>
        <w:rPr>
          <w:rFonts w:hint="eastAsia"/>
          <w:bCs/>
          <w:color w:val="auto"/>
          <w:highlight w:val="none"/>
        </w:rPr>
        <w:t>万元，属于</w:t>
      </w:r>
      <w:r>
        <w:rPr>
          <w:rFonts w:hint="eastAsia"/>
          <w:bCs/>
          <w:color w:val="auto"/>
          <w:highlight w:val="none"/>
          <w:u w:val="single"/>
        </w:rPr>
        <w:t>（中型企业、小型企业、微型企业）</w:t>
      </w:r>
      <w:r>
        <w:rPr>
          <w:rFonts w:hint="eastAsia"/>
          <w:bCs/>
          <w:color w:val="auto"/>
          <w:highlight w:val="none"/>
        </w:rPr>
        <w:t>；</w:t>
      </w:r>
    </w:p>
    <w:p>
      <w:pPr>
        <w:spacing w:line="360" w:lineRule="auto"/>
        <w:ind w:firstLine="420"/>
        <w:rPr>
          <w:bCs/>
          <w:color w:val="auto"/>
          <w:highlight w:val="none"/>
        </w:rPr>
      </w:pPr>
      <w:r>
        <w:rPr>
          <w:rFonts w:hint="eastAsia"/>
          <w:bCs/>
          <w:color w:val="auto"/>
          <w:highlight w:val="none"/>
        </w:rPr>
        <w:t>……</w:t>
      </w:r>
    </w:p>
    <w:p>
      <w:pPr>
        <w:spacing w:line="360" w:lineRule="auto"/>
        <w:ind w:firstLine="420"/>
        <w:rPr>
          <w:bCs/>
          <w:color w:val="auto"/>
          <w:highlight w:val="none"/>
        </w:rPr>
      </w:pPr>
      <w:r>
        <w:rPr>
          <w:rFonts w:hint="eastAsia"/>
          <w:bCs/>
          <w:color w:val="auto"/>
          <w:highlight w:val="none"/>
        </w:rPr>
        <w:t>以上企业，不属于大企业的分支机构，不存在控股股东为大企业的情形，也不存在与大企业的负责人为同一人的情形。</w:t>
      </w:r>
    </w:p>
    <w:p>
      <w:pPr>
        <w:spacing w:line="360" w:lineRule="auto"/>
        <w:ind w:firstLine="420"/>
        <w:rPr>
          <w:bCs/>
          <w:color w:val="auto"/>
          <w:highlight w:val="none"/>
        </w:rPr>
      </w:pPr>
      <w:r>
        <w:rPr>
          <w:rFonts w:hint="eastAsia"/>
          <w:bCs/>
          <w:color w:val="auto"/>
          <w:highlight w:val="none"/>
        </w:rPr>
        <w:t>本企业对上述声明内容的真实性负责。如有虚假，将依法承担相应责任。</w:t>
      </w:r>
    </w:p>
    <w:p>
      <w:pPr>
        <w:spacing w:line="360" w:lineRule="auto"/>
        <w:ind w:firstLine="3150" w:firstLineChars="1500"/>
        <w:rPr>
          <w:bCs/>
          <w:color w:val="auto"/>
          <w:highlight w:val="none"/>
        </w:rPr>
      </w:pPr>
      <w:r>
        <w:rPr>
          <w:rFonts w:hint="eastAsia"/>
          <w:bCs/>
          <w:color w:val="auto"/>
          <w:highlight w:val="none"/>
        </w:rPr>
        <w:t>企业名称（</w:t>
      </w:r>
      <w:r>
        <w:rPr>
          <w:rFonts w:hint="default" w:ascii="Times New Roman" w:hAnsi="Times New Roman"/>
          <w:color w:val="auto"/>
          <w:spacing w:val="6"/>
          <w:highlight w:val="none"/>
          <w:u w:val="single"/>
        </w:rPr>
        <w:t>盖法人单位印章</w:t>
      </w:r>
      <w:r>
        <w:rPr>
          <w:rFonts w:hint="eastAsia"/>
          <w:bCs/>
          <w:color w:val="auto"/>
          <w:highlight w:val="none"/>
        </w:rPr>
        <w:t>）：</w:t>
      </w:r>
    </w:p>
    <w:p>
      <w:pPr>
        <w:spacing w:line="360" w:lineRule="auto"/>
        <w:ind w:firstLine="3150" w:firstLineChars="1500"/>
        <w:rPr>
          <w:bCs/>
          <w:color w:val="auto"/>
          <w:highlight w:val="none"/>
        </w:rPr>
      </w:pPr>
      <w:r>
        <w:rPr>
          <w:rFonts w:hint="eastAsia"/>
          <w:bCs/>
          <w:color w:val="auto"/>
          <w:highlight w:val="none"/>
        </w:rPr>
        <w:t>日期：</w:t>
      </w:r>
    </w:p>
    <w:p>
      <w:pPr>
        <w:spacing w:line="360" w:lineRule="auto"/>
        <w:jc w:val="left"/>
        <w:rPr>
          <w:bCs/>
          <w:color w:val="auto"/>
          <w:highlight w:val="none"/>
        </w:rPr>
      </w:pPr>
    </w:p>
    <w:p>
      <w:pPr>
        <w:spacing w:line="360" w:lineRule="auto"/>
        <w:jc w:val="left"/>
        <w:rPr>
          <w:bCs/>
          <w:color w:val="auto"/>
          <w:highlight w:val="none"/>
        </w:rPr>
      </w:pPr>
      <w:r>
        <w:rPr>
          <w:rFonts w:hint="eastAsia"/>
          <w:bCs/>
          <w:color w:val="auto"/>
          <w:highlight w:val="none"/>
        </w:rPr>
        <w:t>注：（</w:t>
      </w:r>
      <w:r>
        <w:rPr>
          <w:bCs/>
          <w:color w:val="auto"/>
          <w:highlight w:val="none"/>
        </w:rPr>
        <w:t>1</w:t>
      </w:r>
      <w:r>
        <w:rPr>
          <w:rFonts w:hint="eastAsia"/>
          <w:bCs/>
          <w:color w:val="auto"/>
          <w:highlight w:val="none"/>
        </w:rPr>
        <w:t>）如投标人为联合体或分包的，声明函中“项目名称”应填写联合体中中小企业承担的具体内容或者中小企业具体分包内容。</w:t>
      </w:r>
    </w:p>
    <w:p>
      <w:pPr>
        <w:spacing w:line="360" w:lineRule="auto"/>
        <w:jc w:val="left"/>
        <w:rPr>
          <w:bCs/>
          <w:color w:val="auto"/>
          <w:highlight w:val="none"/>
        </w:rPr>
      </w:pPr>
      <w:r>
        <w:rPr>
          <w:rFonts w:hint="eastAsia"/>
          <w:bCs/>
          <w:color w:val="auto"/>
          <w:highlight w:val="none"/>
        </w:rPr>
        <w:t>（</w:t>
      </w:r>
      <w:r>
        <w:rPr>
          <w:bCs/>
          <w:color w:val="auto"/>
          <w:highlight w:val="none"/>
        </w:rPr>
        <w:t>2</w:t>
      </w:r>
      <w:r>
        <w:rPr>
          <w:rFonts w:hint="eastAsia"/>
          <w:bCs/>
          <w:color w:val="auto"/>
          <w:highlight w:val="none"/>
        </w:rPr>
        <w:t>）请根据真实情况出具《中小企业声明函》。</w:t>
      </w:r>
      <w:r>
        <w:rPr>
          <w:rFonts w:hint="eastAsia"/>
          <w:color w:val="auto"/>
          <w:highlight w:val="none"/>
        </w:rPr>
        <w:t>中标候选人享受《政府采购促进中小企业发展管理办法》（财库〔2020〕46号）</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i w:val="0"/>
          <w:caps w:val="0"/>
          <w:color w:val="auto"/>
          <w:spacing w:val="0"/>
          <w:kern w:val="2"/>
          <w:sz w:val="21"/>
          <w:szCs w:val="21"/>
          <w:highlight w:val="none"/>
          <w:shd w:val="clear" w:color="auto" w:fill="auto"/>
          <w:lang w:val="en-US" w:eastAsia="zh-CN" w:bidi="ar"/>
        </w:rPr>
        <w:t>财政部《关于进一步加大政府采购支持中小企业力度的通知》（财库〔2022〕19号）</w:t>
      </w:r>
      <w:r>
        <w:rPr>
          <w:rFonts w:hint="eastAsia"/>
          <w:color w:val="auto"/>
          <w:highlight w:val="none"/>
        </w:rPr>
        <w:t>规定的中小企业扶持政策的，招标人</w:t>
      </w:r>
      <w:r>
        <w:rPr>
          <w:rFonts w:hint="default" w:cs="Times New Roman"/>
          <w:color w:val="auto"/>
          <w:highlight w:val="none"/>
        </w:rPr>
        <w:t>或者其委托的招标代理机构</w:t>
      </w:r>
      <w:r>
        <w:rPr>
          <w:rFonts w:hint="eastAsia"/>
          <w:color w:val="auto"/>
          <w:highlight w:val="none"/>
        </w:rPr>
        <w:t>应当在公示中标候选人时公开中标候选人的《中小企业声明函》</w:t>
      </w:r>
      <w:r>
        <w:rPr>
          <w:rFonts w:hint="eastAsia"/>
          <w:bCs/>
          <w:color w:val="auto"/>
          <w:highlight w:val="none"/>
        </w:rPr>
        <w:t>，接受社会监督。</w:t>
      </w:r>
    </w:p>
    <w:p>
      <w:pPr>
        <w:spacing w:line="360" w:lineRule="auto"/>
        <w:jc w:val="left"/>
        <w:rPr>
          <w:bCs/>
          <w:color w:val="auto"/>
          <w:highlight w:val="none"/>
        </w:rPr>
      </w:pPr>
      <w:r>
        <w:rPr>
          <w:rFonts w:hint="eastAsia"/>
          <w:bCs/>
          <w:color w:val="auto"/>
          <w:highlight w:val="none"/>
        </w:rPr>
        <w:t>（</w:t>
      </w:r>
      <w:r>
        <w:rPr>
          <w:bCs/>
          <w:color w:val="auto"/>
          <w:highlight w:val="none"/>
        </w:rPr>
        <w:t>3</w:t>
      </w:r>
      <w:r>
        <w:rPr>
          <w:rFonts w:hint="eastAsia"/>
          <w:bCs/>
          <w:color w:val="auto"/>
          <w:highlight w:val="none"/>
        </w:rPr>
        <w:t>）从业人员、营业收入、资产总额填报上一年度数据，无上一年度数据的新成立企业可不填报。</w:t>
      </w:r>
    </w:p>
    <w:p>
      <w:pPr>
        <w:spacing w:line="360" w:lineRule="auto"/>
        <w:jc w:val="center"/>
        <w:rPr>
          <w:color w:val="auto"/>
          <w:highlight w:val="none"/>
        </w:rPr>
      </w:pPr>
      <w:r>
        <w:rPr>
          <w:color w:val="auto"/>
          <w:highlight w:val="none"/>
        </w:rPr>
        <w:br w:type="page"/>
      </w:r>
    </w:p>
    <w:p>
      <w:pPr>
        <w:spacing w:line="588" w:lineRule="exact"/>
        <w:jc w:val="center"/>
        <w:rPr>
          <w:rFonts w:ascii="Times New Roman" w:hAnsi="Times New Roman" w:cs="Times New Roman"/>
          <w:b/>
          <w:bCs/>
          <w:color w:val="auto"/>
          <w:spacing w:val="6"/>
          <w:sz w:val="24"/>
          <w:highlight w:val="none"/>
        </w:rPr>
      </w:pPr>
      <w:r>
        <w:rPr>
          <w:rFonts w:hint="default" w:ascii="Times New Roman" w:hAnsi="Times New Roman" w:cs="Times New Roman"/>
          <w:b/>
          <w:bCs/>
          <w:color w:val="auto"/>
          <w:spacing w:val="6"/>
          <w:sz w:val="24"/>
          <w:highlight w:val="none"/>
        </w:rPr>
        <w:t>残疾人福利性单位声明函</w:t>
      </w:r>
    </w:p>
    <w:p>
      <w:pPr>
        <w:spacing w:line="360" w:lineRule="auto"/>
        <w:rPr>
          <w:rFonts w:ascii="Times New Roman" w:eastAsia="仿宋_GB2312"/>
          <w:bCs/>
          <w:color w:val="auto"/>
          <w:spacing w:val="6"/>
          <w:sz w:val="30"/>
          <w:szCs w:val="30"/>
          <w:highlight w:val="none"/>
        </w:rPr>
      </w:pPr>
    </w:p>
    <w:p>
      <w:pPr>
        <w:spacing w:line="360" w:lineRule="auto"/>
        <w:ind w:firstLine="444" w:firstLineChars="200"/>
        <w:rPr>
          <w:rFonts w:ascii="Times New Roman" w:hAnsi="Times New Roman"/>
          <w:color w:val="auto"/>
          <w:spacing w:val="6"/>
          <w:highlight w:val="none"/>
        </w:rPr>
      </w:pPr>
      <w:r>
        <w:rPr>
          <w:rFonts w:hint="default" w:ascii="Times New Roman" w:hAnsi="Times New Roman"/>
          <w:color w:val="auto"/>
          <w:spacing w:val="6"/>
          <w:highlight w:val="none"/>
        </w:rPr>
        <w:t>本单位郑重声明，根据《财政部 民政部 中国残疾人联合会关于促进残疾人就业政府采购政策的通知》（财库</w:t>
      </w:r>
      <w:r>
        <w:rPr>
          <w:rFonts w:hint="default" w:ascii="Times New Roman" w:hAnsi="Times New Roman"/>
          <w:color w:val="auto"/>
          <w:highlight w:val="none"/>
        </w:rPr>
        <w:t>〔2017〕 141</w:t>
      </w:r>
      <w:r>
        <w:rPr>
          <w:rFonts w:hint="default" w:ascii="Times New Roman" w:hAnsi="Times New Roman"/>
          <w:color w:val="auto"/>
          <w:spacing w:val="6"/>
          <w:highlight w:val="none"/>
        </w:rPr>
        <w:t>号）的规定，本单位为符合条件的残疾人福利性单位，且本单位参加</w:t>
      </w:r>
      <w:r>
        <w:rPr>
          <w:rFonts w:hint="default" w:ascii="Times New Roman" w:hAnsi="Times New Roman"/>
          <w:color w:val="auto"/>
          <w:spacing w:val="6"/>
          <w:highlight w:val="none"/>
          <w:u w:val="single"/>
        </w:rPr>
        <w:t>______</w:t>
      </w:r>
      <w:r>
        <w:rPr>
          <w:rFonts w:hint="default" w:ascii="Times New Roman" w:hAnsi="Times New Roman"/>
          <w:color w:val="auto"/>
          <w:spacing w:val="6"/>
          <w:highlight w:val="none"/>
        </w:rPr>
        <w:t>单位的</w:t>
      </w:r>
      <w:r>
        <w:rPr>
          <w:rFonts w:hint="default" w:ascii="Times New Roman" w:hAnsi="Times New Roman"/>
          <w:color w:val="auto"/>
          <w:spacing w:val="6"/>
          <w:highlight w:val="none"/>
          <w:u w:val="single"/>
        </w:rPr>
        <w:t>______</w:t>
      </w:r>
      <w:r>
        <w:rPr>
          <w:rFonts w:hint="default" w:ascii="Times New Roman" w:hAnsi="Times New Roman"/>
          <w:color w:val="auto"/>
          <w:spacing w:val="6"/>
          <w:highlight w:val="none"/>
        </w:rPr>
        <w:t>项目招标活动由本单位承担工程</w:t>
      </w:r>
      <w:r>
        <w:rPr>
          <w:rFonts w:hint="default" w:ascii="Times New Roman" w:hAnsi="Times New Roman"/>
          <w:color w:val="auto"/>
          <w:spacing w:val="-6"/>
          <w:highlight w:val="none"/>
        </w:rPr>
        <w:t>。</w:t>
      </w:r>
    </w:p>
    <w:p>
      <w:pPr>
        <w:spacing w:line="360" w:lineRule="auto"/>
        <w:ind w:firstLine="444" w:firstLineChars="200"/>
        <w:rPr>
          <w:rFonts w:ascii="Times New Roman" w:hAnsi="Times New Roman"/>
          <w:color w:val="auto"/>
          <w:spacing w:val="6"/>
          <w:highlight w:val="none"/>
        </w:rPr>
      </w:pPr>
      <w:r>
        <w:rPr>
          <w:rFonts w:hint="default" w:ascii="Times New Roman" w:hAnsi="Times New Roman"/>
          <w:color w:val="auto"/>
          <w:spacing w:val="6"/>
          <w:highlight w:val="none"/>
        </w:rPr>
        <w:t>本单位对上述声明的真实性负责。如有虚假，将依法承担相应责任。</w:t>
      </w:r>
    </w:p>
    <w:p>
      <w:pPr>
        <w:spacing w:line="360" w:lineRule="auto"/>
        <w:ind w:firstLine="444" w:firstLineChars="200"/>
        <w:rPr>
          <w:rFonts w:ascii="Times New Roman" w:hAnsi="Times New Roman"/>
          <w:color w:val="auto"/>
          <w:spacing w:val="6"/>
          <w:highlight w:val="none"/>
        </w:rPr>
      </w:pPr>
    </w:p>
    <w:p>
      <w:pPr>
        <w:spacing w:line="360" w:lineRule="auto"/>
        <w:ind w:firstLine="444" w:firstLineChars="200"/>
        <w:rPr>
          <w:rFonts w:ascii="Times New Roman" w:hAnsi="Times New Roman"/>
          <w:color w:val="auto"/>
          <w:spacing w:val="6"/>
          <w:highlight w:val="none"/>
        </w:rPr>
      </w:pPr>
    </w:p>
    <w:p>
      <w:pPr>
        <w:tabs>
          <w:tab w:val="left" w:pos="4860"/>
        </w:tabs>
        <w:spacing w:line="360" w:lineRule="auto"/>
        <w:ind w:right="1560" w:firstLine="444" w:firstLineChars="200"/>
        <w:contextualSpacing/>
        <w:jc w:val="center"/>
        <w:rPr>
          <w:rFonts w:ascii="Times New Roman" w:hAnsi="Times New Roman"/>
          <w:color w:val="auto"/>
          <w:spacing w:val="6"/>
          <w:highlight w:val="none"/>
        </w:rPr>
      </w:pPr>
      <w:r>
        <w:rPr>
          <w:rFonts w:hint="default" w:ascii="Times New Roman" w:hAnsi="Times New Roman"/>
          <w:color w:val="auto"/>
          <w:spacing w:val="6"/>
          <w:highlight w:val="none"/>
        </w:rPr>
        <w:t>单位名称（</w:t>
      </w:r>
      <w:r>
        <w:rPr>
          <w:rFonts w:hint="default" w:ascii="Times New Roman" w:hAnsi="Times New Roman"/>
          <w:color w:val="auto"/>
          <w:spacing w:val="6"/>
          <w:highlight w:val="none"/>
          <w:u w:val="single"/>
        </w:rPr>
        <w:t>盖法人单位印章</w:t>
      </w:r>
      <w:r>
        <w:rPr>
          <w:rFonts w:hint="default" w:ascii="Times New Roman" w:hAnsi="Times New Roman"/>
          <w:color w:val="auto"/>
          <w:spacing w:val="6"/>
          <w:highlight w:val="none"/>
        </w:rPr>
        <w:t>）：</w:t>
      </w:r>
    </w:p>
    <w:p>
      <w:pPr>
        <w:ind w:firstLine="444" w:firstLineChars="200"/>
        <w:jc w:val="left"/>
        <w:rPr>
          <w:rFonts w:ascii="Times New Roman" w:hAnsi="Times New Roman"/>
          <w:color w:val="auto"/>
          <w:spacing w:val="6"/>
          <w:highlight w:val="none"/>
        </w:rPr>
      </w:pPr>
      <w:r>
        <w:rPr>
          <w:rFonts w:hint="default" w:ascii="Times New Roman" w:hAnsi="Times New Roman"/>
          <w:color w:val="auto"/>
          <w:spacing w:val="6"/>
          <w:highlight w:val="none"/>
        </w:rPr>
        <w:t xml:space="preserve">                    日  期：</w:t>
      </w:r>
    </w:p>
    <w:p>
      <w:pPr>
        <w:pStyle w:val="27"/>
        <w:spacing w:line="360" w:lineRule="auto"/>
        <w:ind w:right="-23" w:rightChars="-11" w:firstLine="422"/>
        <w:rPr>
          <w:rFonts w:ascii="Times New Roman" w:hAnsi="Times New Roman" w:cs="Times New Roman"/>
          <w:b/>
          <w:color w:val="auto"/>
          <w:highlight w:val="none"/>
        </w:rPr>
      </w:pPr>
    </w:p>
    <w:p>
      <w:pPr>
        <w:pStyle w:val="27"/>
        <w:spacing w:line="360" w:lineRule="auto"/>
        <w:ind w:right="-23" w:rightChars="-11" w:firstLine="422"/>
        <w:outlineLvl w:val="3"/>
        <w:rPr>
          <w:rFonts w:ascii="Times New Roman" w:hAnsi="Times New Roman" w:cs="Times New Roman"/>
          <w:b/>
          <w:color w:val="auto"/>
          <w:highlight w:val="none"/>
        </w:rPr>
      </w:pPr>
      <w:r>
        <w:rPr>
          <w:rFonts w:ascii="Times New Roman" w:hAnsi="Times New Roman" w:cs="Times New Roman"/>
          <w:b/>
          <w:color w:val="auto"/>
          <w:highlight w:val="none"/>
        </w:rPr>
        <w:t>6</w:t>
      </w:r>
      <w:r>
        <w:rPr>
          <w:rFonts w:hint="default" w:ascii="Times New Roman" w:hAnsi="Times New Roman" w:cs="Times New Roman"/>
          <w:b/>
          <w:color w:val="auto"/>
          <w:highlight w:val="none"/>
        </w:rPr>
        <w:t>.商务文件需要提交的其他材料</w:t>
      </w:r>
    </w:p>
    <w:p>
      <w:pPr>
        <w:rPr>
          <w:color w:val="auto"/>
          <w:highlight w:val="none"/>
        </w:rPr>
      </w:pPr>
    </w:p>
    <w:p>
      <w:pPr>
        <w:rPr>
          <w:color w:val="auto"/>
          <w:highlight w:val="none"/>
        </w:rPr>
      </w:pPr>
    </w:p>
    <w:p>
      <w:pPr>
        <w:rPr>
          <w:color w:val="auto"/>
          <w:highlight w:val="none"/>
        </w:rPr>
      </w:pPr>
    </w:p>
    <w:sectPr>
      <w:pgSz w:w="11906" w:h="16838"/>
      <w:pgMar w:top="1440" w:right="1440" w:bottom="1797" w:left="1440" w:header="567" w:footer="59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楷体_GB2312">
    <w:altName w:val="Arial Unicode MS"/>
    <w:panose1 w:val="02010609030101010101"/>
    <w:charset w:val="86"/>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Arial Unicode MS"/>
    <w:panose1 w:val="00000000000000000000"/>
    <w:charset w:val="86"/>
    <w:family w:val="script"/>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Lucida Fax">
    <w:panose1 w:val="02060602050505020204"/>
    <w:charset w:val="00"/>
    <w:family w:val="roman"/>
    <w:pitch w:val="default"/>
    <w:sig w:usb0="00000003"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MS Mincho">
    <w:altName w:val="MS Gothic"/>
    <w:panose1 w:val="02020609040205080304"/>
    <w:charset w:val="80"/>
    <w:family w:val="modern"/>
    <w:pitch w:val="default"/>
    <w:sig w:usb0="00000000" w:usb1="00000000" w:usb2="00000012" w:usb3="00000000" w:csb0="0002009F" w:csb1="00000000"/>
  </w:font>
  <w:font w:name="汉仪书宋二S">
    <w:panose1 w:val="00020600040101010101"/>
    <w:charset w:val="86"/>
    <w:family w:val="auto"/>
    <w:pitch w:val="default"/>
    <w:sig w:usb0="A00002BF" w:usb1="18EF7CFA" w:usb2="00000016" w:usb3="00000000" w:csb0="00040000"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宋体S-超大字符集">
    <w:panose1 w:val="02000000000000000000"/>
    <w:charset w:val="86"/>
    <w:family w:val="auto"/>
    <w:pitch w:val="default"/>
    <w:sig w:usb0="00000001" w:usb1="08000000" w:usb2="00000000" w:usb3="00000000" w:csb0="00040000" w:csb1="00000000"/>
  </w:font>
  <w:font w:name="Microsoft YaHei">
    <w:panose1 w:val="020B0502040204020203"/>
    <w:charset w:val="86"/>
    <w:family w:val="auto"/>
    <w:pitch w:val="default"/>
    <w:sig w:usb0="80000287" w:usb1="2ACF0010" w:usb2="00000016" w:usb3="00000000" w:csb0="0004001F" w:csb1="00000000"/>
  </w:font>
  <w:font w:name="微软雅黑">
    <w:panose1 w:val="020B0502040204020203"/>
    <w:charset w:val="86"/>
    <w:family w:val="auto"/>
    <w:pitch w:val="default"/>
    <w:sig w:usb0="80000287" w:usb1="2ACF001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1"/>
        <w:rFonts w:ascii="宋体" w:hAnsi="宋体"/>
      </w:rPr>
    </w:pPr>
  </w:p>
  <w:p>
    <w:pPr>
      <w:pStyle w:val="32"/>
    </w:pPr>
  </w:p>
  <w:p/>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III</w:t>
    </w:r>
    <w:r>
      <w:rPr>
        <w:lang w:val="zh-CN"/>
      </w:rPr>
      <w:fldChar w:fldCharType="end"/>
    </w:r>
  </w:p>
  <w:p>
    <w:pPr>
      <w:spacing w:line="400" w:lineRule="exact"/>
      <w:rPr>
        <w:rFonts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10</w:t>
    </w:r>
    <w:r>
      <w:rPr>
        <w:lang w:val="zh-CN"/>
      </w:rP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6</w:t>
    </w:r>
    <w:r>
      <w:rPr>
        <w:lang w:val="zh-CN"/>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E00D2"/>
    <w:multiLevelType w:val="singleLevel"/>
    <w:tmpl w:val="93EE00D2"/>
    <w:lvl w:ilvl="0" w:tentative="0">
      <w:start w:val="1"/>
      <w:numFmt w:val="decimal"/>
      <w:suff w:val="nothing"/>
      <w:lvlText w:val="（%1）"/>
      <w:lvlJc w:val="left"/>
    </w:lvl>
  </w:abstractNum>
  <w:abstractNum w:abstractNumId="1">
    <w:nsid w:val="FAFD9A22"/>
    <w:multiLevelType w:val="singleLevel"/>
    <w:tmpl w:val="FAFD9A22"/>
    <w:lvl w:ilvl="0" w:tentative="0">
      <w:start w:val="1"/>
      <w:numFmt w:val="decimal"/>
      <w:lvlText w:val="%1."/>
      <w:lvlJc w:val="left"/>
      <w:pPr>
        <w:tabs>
          <w:tab w:val="left" w:pos="312"/>
        </w:tabs>
      </w:pPr>
    </w:lvl>
  </w:abstractNum>
  <w:abstractNum w:abstractNumId="2">
    <w:nsid w:val="76CF2D68"/>
    <w:multiLevelType w:val="multilevel"/>
    <w:tmpl w:val="76CF2D68"/>
    <w:lvl w:ilvl="0" w:tentative="0">
      <w:start w:val="1"/>
      <w:numFmt w:val="decimal"/>
      <w:lvlText w:val="（%1）"/>
      <w:lvlJc w:val="left"/>
      <w:pPr>
        <w:ind w:left="1003" w:hanging="720"/>
      </w:pPr>
      <w:rPr>
        <w:rFonts w:hint="default"/>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bordersDoNotSurroundHeader w:val="false"/>
  <w:bordersDoNotSurroundFooter w:val="false"/>
  <w:hideSpellingErrors/>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B1"/>
    <w:rsid w:val="00000441"/>
    <w:rsid w:val="00000B9F"/>
    <w:rsid w:val="00000F86"/>
    <w:rsid w:val="0000166D"/>
    <w:rsid w:val="00001C18"/>
    <w:rsid w:val="00002376"/>
    <w:rsid w:val="000025F1"/>
    <w:rsid w:val="00002601"/>
    <w:rsid w:val="000027A7"/>
    <w:rsid w:val="00004C15"/>
    <w:rsid w:val="00004F1D"/>
    <w:rsid w:val="00005266"/>
    <w:rsid w:val="0000663A"/>
    <w:rsid w:val="00006B52"/>
    <w:rsid w:val="00006B70"/>
    <w:rsid w:val="00006CC4"/>
    <w:rsid w:val="00007402"/>
    <w:rsid w:val="00014CEA"/>
    <w:rsid w:val="00015095"/>
    <w:rsid w:val="0001621A"/>
    <w:rsid w:val="00016230"/>
    <w:rsid w:val="000165F1"/>
    <w:rsid w:val="00016DAE"/>
    <w:rsid w:val="00017902"/>
    <w:rsid w:val="00017977"/>
    <w:rsid w:val="00017B35"/>
    <w:rsid w:val="00017BEE"/>
    <w:rsid w:val="00017CD9"/>
    <w:rsid w:val="000209AF"/>
    <w:rsid w:val="0002282E"/>
    <w:rsid w:val="00022F17"/>
    <w:rsid w:val="00022FF6"/>
    <w:rsid w:val="000231C7"/>
    <w:rsid w:val="0002408A"/>
    <w:rsid w:val="00024589"/>
    <w:rsid w:val="00024BDE"/>
    <w:rsid w:val="000264B8"/>
    <w:rsid w:val="000266AF"/>
    <w:rsid w:val="00026929"/>
    <w:rsid w:val="00026D57"/>
    <w:rsid w:val="0003184C"/>
    <w:rsid w:val="00031D66"/>
    <w:rsid w:val="00032162"/>
    <w:rsid w:val="0003357E"/>
    <w:rsid w:val="0003510C"/>
    <w:rsid w:val="0003549A"/>
    <w:rsid w:val="00035D44"/>
    <w:rsid w:val="00035F17"/>
    <w:rsid w:val="0004087C"/>
    <w:rsid w:val="0004121A"/>
    <w:rsid w:val="00042176"/>
    <w:rsid w:val="000422D8"/>
    <w:rsid w:val="00044412"/>
    <w:rsid w:val="00044819"/>
    <w:rsid w:val="00044891"/>
    <w:rsid w:val="00044A47"/>
    <w:rsid w:val="00045212"/>
    <w:rsid w:val="00047668"/>
    <w:rsid w:val="00047B2B"/>
    <w:rsid w:val="00047D05"/>
    <w:rsid w:val="00050FBC"/>
    <w:rsid w:val="0005296D"/>
    <w:rsid w:val="00052C5D"/>
    <w:rsid w:val="000534A7"/>
    <w:rsid w:val="00053C16"/>
    <w:rsid w:val="0005419D"/>
    <w:rsid w:val="00055E1A"/>
    <w:rsid w:val="000560F1"/>
    <w:rsid w:val="000561BD"/>
    <w:rsid w:val="000565C6"/>
    <w:rsid w:val="000574EE"/>
    <w:rsid w:val="00057512"/>
    <w:rsid w:val="00057EB6"/>
    <w:rsid w:val="00060FDC"/>
    <w:rsid w:val="00064546"/>
    <w:rsid w:val="000647CE"/>
    <w:rsid w:val="00064A7E"/>
    <w:rsid w:val="00064DA3"/>
    <w:rsid w:val="00064F7F"/>
    <w:rsid w:val="000655EE"/>
    <w:rsid w:val="00065823"/>
    <w:rsid w:val="00065F9A"/>
    <w:rsid w:val="0006638C"/>
    <w:rsid w:val="000666B6"/>
    <w:rsid w:val="00067938"/>
    <w:rsid w:val="0007045E"/>
    <w:rsid w:val="00071C29"/>
    <w:rsid w:val="00072264"/>
    <w:rsid w:val="0007241E"/>
    <w:rsid w:val="00073F5E"/>
    <w:rsid w:val="0007477F"/>
    <w:rsid w:val="00074E4F"/>
    <w:rsid w:val="000751A6"/>
    <w:rsid w:val="00075706"/>
    <w:rsid w:val="00075DD7"/>
    <w:rsid w:val="0008022D"/>
    <w:rsid w:val="000804EE"/>
    <w:rsid w:val="0008242D"/>
    <w:rsid w:val="000864DA"/>
    <w:rsid w:val="00086890"/>
    <w:rsid w:val="000869CF"/>
    <w:rsid w:val="00086A70"/>
    <w:rsid w:val="000900B4"/>
    <w:rsid w:val="00092143"/>
    <w:rsid w:val="000923A6"/>
    <w:rsid w:val="00092AE6"/>
    <w:rsid w:val="000934D8"/>
    <w:rsid w:val="00093818"/>
    <w:rsid w:val="000944CB"/>
    <w:rsid w:val="00095685"/>
    <w:rsid w:val="00095CCF"/>
    <w:rsid w:val="00096162"/>
    <w:rsid w:val="0009627E"/>
    <w:rsid w:val="000965E7"/>
    <w:rsid w:val="00096BAD"/>
    <w:rsid w:val="000A0431"/>
    <w:rsid w:val="000A0F6B"/>
    <w:rsid w:val="000A18A8"/>
    <w:rsid w:val="000A496B"/>
    <w:rsid w:val="000A5D71"/>
    <w:rsid w:val="000B03C5"/>
    <w:rsid w:val="000B1896"/>
    <w:rsid w:val="000B2425"/>
    <w:rsid w:val="000B34F4"/>
    <w:rsid w:val="000B355C"/>
    <w:rsid w:val="000B3E39"/>
    <w:rsid w:val="000B5465"/>
    <w:rsid w:val="000B55D3"/>
    <w:rsid w:val="000B5E54"/>
    <w:rsid w:val="000B5F31"/>
    <w:rsid w:val="000B6B26"/>
    <w:rsid w:val="000B6DA6"/>
    <w:rsid w:val="000B7FE1"/>
    <w:rsid w:val="000C012B"/>
    <w:rsid w:val="000C0DE1"/>
    <w:rsid w:val="000C108A"/>
    <w:rsid w:val="000C1216"/>
    <w:rsid w:val="000C1E29"/>
    <w:rsid w:val="000C2384"/>
    <w:rsid w:val="000C2714"/>
    <w:rsid w:val="000C2A5D"/>
    <w:rsid w:val="000C2CBC"/>
    <w:rsid w:val="000C3A2B"/>
    <w:rsid w:val="000C46DD"/>
    <w:rsid w:val="000C55A0"/>
    <w:rsid w:val="000C5D0C"/>
    <w:rsid w:val="000C5DF8"/>
    <w:rsid w:val="000C7AAA"/>
    <w:rsid w:val="000C7B00"/>
    <w:rsid w:val="000C7FA6"/>
    <w:rsid w:val="000D06D6"/>
    <w:rsid w:val="000D0BC4"/>
    <w:rsid w:val="000D16B3"/>
    <w:rsid w:val="000D1D71"/>
    <w:rsid w:val="000D1E46"/>
    <w:rsid w:val="000D3459"/>
    <w:rsid w:val="000D3701"/>
    <w:rsid w:val="000D381A"/>
    <w:rsid w:val="000D4800"/>
    <w:rsid w:val="000D50AF"/>
    <w:rsid w:val="000D648E"/>
    <w:rsid w:val="000D70C9"/>
    <w:rsid w:val="000E2359"/>
    <w:rsid w:val="000E2D11"/>
    <w:rsid w:val="000E2DE7"/>
    <w:rsid w:val="000E2FD1"/>
    <w:rsid w:val="000E3620"/>
    <w:rsid w:val="000E3EB8"/>
    <w:rsid w:val="000E45B1"/>
    <w:rsid w:val="000E576D"/>
    <w:rsid w:val="000E5C55"/>
    <w:rsid w:val="000E66EA"/>
    <w:rsid w:val="000E6A93"/>
    <w:rsid w:val="000E6F9A"/>
    <w:rsid w:val="000F024A"/>
    <w:rsid w:val="000F0430"/>
    <w:rsid w:val="000F0DF4"/>
    <w:rsid w:val="000F1DFF"/>
    <w:rsid w:val="000F232B"/>
    <w:rsid w:val="000F2571"/>
    <w:rsid w:val="000F2C29"/>
    <w:rsid w:val="000F3FF3"/>
    <w:rsid w:val="000F426D"/>
    <w:rsid w:val="000F59F4"/>
    <w:rsid w:val="000F689E"/>
    <w:rsid w:val="000F7348"/>
    <w:rsid w:val="000F73C7"/>
    <w:rsid w:val="0010014C"/>
    <w:rsid w:val="00101E6D"/>
    <w:rsid w:val="00102283"/>
    <w:rsid w:val="00102A41"/>
    <w:rsid w:val="00102B45"/>
    <w:rsid w:val="00103092"/>
    <w:rsid w:val="00103BB2"/>
    <w:rsid w:val="0010435D"/>
    <w:rsid w:val="0010498C"/>
    <w:rsid w:val="00106599"/>
    <w:rsid w:val="001068ED"/>
    <w:rsid w:val="00106DCE"/>
    <w:rsid w:val="00107732"/>
    <w:rsid w:val="00107886"/>
    <w:rsid w:val="001078C4"/>
    <w:rsid w:val="00107A1B"/>
    <w:rsid w:val="00107AFF"/>
    <w:rsid w:val="0011060F"/>
    <w:rsid w:val="00110E64"/>
    <w:rsid w:val="001116FC"/>
    <w:rsid w:val="00112631"/>
    <w:rsid w:val="00112849"/>
    <w:rsid w:val="00112C2E"/>
    <w:rsid w:val="00114ED6"/>
    <w:rsid w:val="001150A9"/>
    <w:rsid w:val="00115500"/>
    <w:rsid w:val="00115581"/>
    <w:rsid w:val="001168D0"/>
    <w:rsid w:val="00117602"/>
    <w:rsid w:val="001177E7"/>
    <w:rsid w:val="00117C37"/>
    <w:rsid w:val="001207C4"/>
    <w:rsid w:val="00120CF1"/>
    <w:rsid w:val="00120F06"/>
    <w:rsid w:val="00121982"/>
    <w:rsid w:val="00121E63"/>
    <w:rsid w:val="00122AA7"/>
    <w:rsid w:val="00123722"/>
    <w:rsid w:val="0012556E"/>
    <w:rsid w:val="00125C19"/>
    <w:rsid w:val="00126080"/>
    <w:rsid w:val="001260B0"/>
    <w:rsid w:val="00126BF0"/>
    <w:rsid w:val="0012734B"/>
    <w:rsid w:val="00127F6B"/>
    <w:rsid w:val="00130525"/>
    <w:rsid w:val="001325BC"/>
    <w:rsid w:val="00133146"/>
    <w:rsid w:val="00133439"/>
    <w:rsid w:val="001340FD"/>
    <w:rsid w:val="00134B1F"/>
    <w:rsid w:val="00135A0E"/>
    <w:rsid w:val="00135D0F"/>
    <w:rsid w:val="00135D15"/>
    <w:rsid w:val="001365D2"/>
    <w:rsid w:val="001378F4"/>
    <w:rsid w:val="00137D78"/>
    <w:rsid w:val="00140831"/>
    <w:rsid w:val="001416A9"/>
    <w:rsid w:val="00142155"/>
    <w:rsid w:val="00142325"/>
    <w:rsid w:val="001426BD"/>
    <w:rsid w:val="00142972"/>
    <w:rsid w:val="00142B93"/>
    <w:rsid w:val="00142CA9"/>
    <w:rsid w:val="001439CB"/>
    <w:rsid w:val="001440E5"/>
    <w:rsid w:val="0014607B"/>
    <w:rsid w:val="00146153"/>
    <w:rsid w:val="001500CF"/>
    <w:rsid w:val="00152CCD"/>
    <w:rsid w:val="00153298"/>
    <w:rsid w:val="00153490"/>
    <w:rsid w:val="001535F4"/>
    <w:rsid w:val="001538DE"/>
    <w:rsid w:val="00154B19"/>
    <w:rsid w:val="00154D33"/>
    <w:rsid w:val="001554F1"/>
    <w:rsid w:val="001559AA"/>
    <w:rsid w:val="00155AED"/>
    <w:rsid w:val="00157F23"/>
    <w:rsid w:val="00160621"/>
    <w:rsid w:val="00160ADC"/>
    <w:rsid w:val="001613A3"/>
    <w:rsid w:val="00161D6B"/>
    <w:rsid w:val="0016355A"/>
    <w:rsid w:val="00163F32"/>
    <w:rsid w:val="00164262"/>
    <w:rsid w:val="00164DA6"/>
    <w:rsid w:val="00165501"/>
    <w:rsid w:val="00165691"/>
    <w:rsid w:val="001665A6"/>
    <w:rsid w:val="001672F7"/>
    <w:rsid w:val="00167D56"/>
    <w:rsid w:val="001705B2"/>
    <w:rsid w:val="00170B7F"/>
    <w:rsid w:val="00171926"/>
    <w:rsid w:val="00171A83"/>
    <w:rsid w:val="00171CAF"/>
    <w:rsid w:val="00171CCC"/>
    <w:rsid w:val="0017330F"/>
    <w:rsid w:val="00173A4D"/>
    <w:rsid w:val="00173A57"/>
    <w:rsid w:val="00174039"/>
    <w:rsid w:val="00174611"/>
    <w:rsid w:val="00174945"/>
    <w:rsid w:val="001749C0"/>
    <w:rsid w:val="001753AD"/>
    <w:rsid w:val="00176016"/>
    <w:rsid w:val="00180CFD"/>
    <w:rsid w:val="00182A0C"/>
    <w:rsid w:val="00184613"/>
    <w:rsid w:val="00184A5D"/>
    <w:rsid w:val="00184BE8"/>
    <w:rsid w:val="00184C26"/>
    <w:rsid w:val="00185219"/>
    <w:rsid w:val="00185AD7"/>
    <w:rsid w:val="001867CD"/>
    <w:rsid w:val="00186CB2"/>
    <w:rsid w:val="00186EFA"/>
    <w:rsid w:val="001876D4"/>
    <w:rsid w:val="00190E77"/>
    <w:rsid w:val="001916DC"/>
    <w:rsid w:val="00191F93"/>
    <w:rsid w:val="00192144"/>
    <w:rsid w:val="00193643"/>
    <w:rsid w:val="00193741"/>
    <w:rsid w:val="00194884"/>
    <w:rsid w:val="00194BDE"/>
    <w:rsid w:val="00195015"/>
    <w:rsid w:val="00195B02"/>
    <w:rsid w:val="00195C8A"/>
    <w:rsid w:val="00197EFE"/>
    <w:rsid w:val="001A074B"/>
    <w:rsid w:val="001A15CC"/>
    <w:rsid w:val="001A1800"/>
    <w:rsid w:val="001A18E1"/>
    <w:rsid w:val="001A1A84"/>
    <w:rsid w:val="001A1BFA"/>
    <w:rsid w:val="001A3176"/>
    <w:rsid w:val="001A3E46"/>
    <w:rsid w:val="001A423B"/>
    <w:rsid w:val="001A47BE"/>
    <w:rsid w:val="001A494D"/>
    <w:rsid w:val="001A55EF"/>
    <w:rsid w:val="001A5901"/>
    <w:rsid w:val="001A61ED"/>
    <w:rsid w:val="001A73E4"/>
    <w:rsid w:val="001A76F6"/>
    <w:rsid w:val="001A7D09"/>
    <w:rsid w:val="001A7DFE"/>
    <w:rsid w:val="001B1D47"/>
    <w:rsid w:val="001B2DD6"/>
    <w:rsid w:val="001B2E5B"/>
    <w:rsid w:val="001B2F47"/>
    <w:rsid w:val="001B34B3"/>
    <w:rsid w:val="001B3759"/>
    <w:rsid w:val="001B385B"/>
    <w:rsid w:val="001B3F47"/>
    <w:rsid w:val="001B4630"/>
    <w:rsid w:val="001B588A"/>
    <w:rsid w:val="001B76E7"/>
    <w:rsid w:val="001B78FC"/>
    <w:rsid w:val="001B7C3A"/>
    <w:rsid w:val="001C00A1"/>
    <w:rsid w:val="001C1785"/>
    <w:rsid w:val="001C1D04"/>
    <w:rsid w:val="001C341D"/>
    <w:rsid w:val="001C3A47"/>
    <w:rsid w:val="001C4B67"/>
    <w:rsid w:val="001C50A6"/>
    <w:rsid w:val="001C5443"/>
    <w:rsid w:val="001C5E1C"/>
    <w:rsid w:val="001C6851"/>
    <w:rsid w:val="001C6855"/>
    <w:rsid w:val="001C6878"/>
    <w:rsid w:val="001C7FEC"/>
    <w:rsid w:val="001D06B0"/>
    <w:rsid w:val="001D0BBC"/>
    <w:rsid w:val="001D1C10"/>
    <w:rsid w:val="001D27FF"/>
    <w:rsid w:val="001D3AF1"/>
    <w:rsid w:val="001D47B7"/>
    <w:rsid w:val="001D601A"/>
    <w:rsid w:val="001D6D92"/>
    <w:rsid w:val="001D7114"/>
    <w:rsid w:val="001D7CD2"/>
    <w:rsid w:val="001E0374"/>
    <w:rsid w:val="001E065E"/>
    <w:rsid w:val="001E311B"/>
    <w:rsid w:val="001E42E0"/>
    <w:rsid w:val="001E436E"/>
    <w:rsid w:val="001E4C36"/>
    <w:rsid w:val="001E50BE"/>
    <w:rsid w:val="001E525F"/>
    <w:rsid w:val="001E57ED"/>
    <w:rsid w:val="001E5895"/>
    <w:rsid w:val="001E6EF5"/>
    <w:rsid w:val="001F0CBC"/>
    <w:rsid w:val="001F1907"/>
    <w:rsid w:val="001F1A00"/>
    <w:rsid w:val="001F1B95"/>
    <w:rsid w:val="001F38B2"/>
    <w:rsid w:val="001F3EC6"/>
    <w:rsid w:val="001F43AD"/>
    <w:rsid w:val="001F499E"/>
    <w:rsid w:val="001F4F27"/>
    <w:rsid w:val="001F5499"/>
    <w:rsid w:val="001F55F9"/>
    <w:rsid w:val="001F623F"/>
    <w:rsid w:val="001F7296"/>
    <w:rsid w:val="001F7BCB"/>
    <w:rsid w:val="00200EC8"/>
    <w:rsid w:val="002019B4"/>
    <w:rsid w:val="00203617"/>
    <w:rsid w:val="002036CA"/>
    <w:rsid w:val="00203815"/>
    <w:rsid w:val="00205843"/>
    <w:rsid w:val="00207439"/>
    <w:rsid w:val="00207A81"/>
    <w:rsid w:val="0021031E"/>
    <w:rsid w:val="002104F8"/>
    <w:rsid w:val="00210528"/>
    <w:rsid w:val="002112F7"/>
    <w:rsid w:val="0021381F"/>
    <w:rsid w:val="00214D45"/>
    <w:rsid w:val="00215059"/>
    <w:rsid w:val="0021550E"/>
    <w:rsid w:val="0021684C"/>
    <w:rsid w:val="00217026"/>
    <w:rsid w:val="002202AD"/>
    <w:rsid w:val="002209EE"/>
    <w:rsid w:val="0022154D"/>
    <w:rsid w:val="00221CF1"/>
    <w:rsid w:val="0022226E"/>
    <w:rsid w:val="00222ABE"/>
    <w:rsid w:val="0022323C"/>
    <w:rsid w:val="00224E0A"/>
    <w:rsid w:val="002252A7"/>
    <w:rsid w:val="00225548"/>
    <w:rsid w:val="00225885"/>
    <w:rsid w:val="00225A0E"/>
    <w:rsid w:val="00225FE3"/>
    <w:rsid w:val="00227E05"/>
    <w:rsid w:val="00230110"/>
    <w:rsid w:val="00230440"/>
    <w:rsid w:val="0023065B"/>
    <w:rsid w:val="00231A8C"/>
    <w:rsid w:val="00232900"/>
    <w:rsid w:val="00233448"/>
    <w:rsid w:val="002335C9"/>
    <w:rsid w:val="002346A8"/>
    <w:rsid w:val="00234A69"/>
    <w:rsid w:val="0023642C"/>
    <w:rsid w:val="00237BAB"/>
    <w:rsid w:val="00240E0B"/>
    <w:rsid w:val="00240FE0"/>
    <w:rsid w:val="00241B68"/>
    <w:rsid w:val="00242FA4"/>
    <w:rsid w:val="00242FDC"/>
    <w:rsid w:val="00243A78"/>
    <w:rsid w:val="002445FA"/>
    <w:rsid w:val="00246C5B"/>
    <w:rsid w:val="00247D00"/>
    <w:rsid w:val="00250C42"/>
    <w:rsid w:val="00251415"/>
    <w:rsid w:val="00251F3E"/>
    <w:rsid w:val="0025221F"/>
    <w:rsid w:val="0025299E"/>
    <w:rsid w:val="00252DA3"/>
    <w:rsid w:val="002537A2"/>
    <w:rsid w:val="0025411A"/>
    <w:rsid w:val="002563E6"/>
    <w:rsid w:val="00256CFD"/>
    <w:rsid w:val="00256DE9"/>
    <w:rsid w:val="002576BF"/>
    <w:rsid w:val="00257A4E"/>
    <w:rsid w:val="00257CDD"/>
    <w:rsid w:val="00257E4B"/>
    <w:rsid w:val="0026045D"/>
    <w:rsid w:val="002605B6"/>
    <w:rsid w:val="00261EF6"/>
    <w:rsid w:val="002620E1"/>
    <w:rsid w:val="002629D8"/>
    <w:rsid w:val="002635E2"/>
    <w:rsid w:val="00264A54"/>
    <w:rsid w:val="00264B3A"/>
    <w:rsid w:val="00264FB1"/>
    <w:rsid w:val="0026519C"/>
    <w:rsid w:val="0026545C"/>
    <w:rsid w:val="00265D21"/>
    <w:rsid w:val="002675F3"/>
    <w:rsid w:val="00267657"/>
    <w:rsid w:val="00267AE8"/>
    <w:rsid w:val="002706E4"/>
    <w:rsid w:val="00270829"/>
    <w:rsid w:val="002710A8"/>
    <w:rsid w:val="0027200A"/>
    <w:rsid w:val="00273589"/>
    <w:rsid w:val="00273CC0"/>
    <w:rsid w:val="00274C9E"/>
    <w:rsid w:val="00275A75"/>
    <w:rsid w:val="00275D96"/>
    <w:rsid w:val="00276048"/>
    <w:rsid w:val="0027666B"/>
    <w:rsid w:val="00276D10"/>
    <w:rsid w:val="00277E0E"/>
    <w:rsid w:val="00280069"/>
    <w:rsid w:val="0028022A"/>
    <w:rsid w:val="00280563"/>
    <w:rsid w:val="002819D5"/>
    <w:rsid w:val="002820C7"/>
    <w:rsid w:val="00282594"/>
    <w:rsid w:val="00282723"/>
    <w:rsid w:val="002828A9"/>
    <w:rsid w:val="002830BC"/>
    <w:rsid w:val="00283603"/>
    <w:rsid w:val="00283A35"/>
    <w:rsid w:val="002843FC"/>
    <w:rsid w:val="0028467D"/>
    <w:rsid w:val="00284D20"/>
    <w:rsid w:val="00285A86"/>
    <w:rsid w:val="00286C54"/>
    <w:rsid w:val="00286F18"/>
    <w:rsid w:val="0028714C"/>
    <w:rsid w:val="0028743E"/>
    <w:rsid w:val="002877B5"/>
    <w:rsid w:val="00287A68"/>
    <w:rsid w:val="00287B00"/>
    <w:rsid w:val="00287EBB"/>
    <w:rsid w:val="002905E8"/>
    <w:rsid w:val="0029278E"/>
    <w:rsid w:val="00292C8D"/>
    <w:rsid w:val="002949CF"/>
    <w:rsid w:val="002954BD"/>
    <w:rsid w:val="00295C49"/>
    <w:rsid w:val="00295D49"/>
    <w:rsid w:val="00297393"/>
    <w:rsid w:val="002A050C"/>
    <w:rsid w:val="002A0E67"/>
    <w:rsid w:val="002A120A"/>
    <w:rsid w:val="002A1D4A"/>
    <w:rsid w:val="002A235D"/>
    <w:rsid w:val="002A23B6"/>
    <w:rsid w:val="002A2415"/>
    <w:rsid w:val="002A2419"/>
    <w:rsid w:val="002A25FB"/>
    <w:rsid w:val="002A27CA"/>
    <w:rsid w:val="002A3BA1"/>
    <w:rsid w:val="002A3E03"/>
    <w:rsid w:val="002A4F8A"/>
    <w:rsid w:val="002A6021"/>
    <w:rsid w:val="002A6AF4"/>
    <w:rsid w:val="002A6E00"/>
    <w:rsid w:val="002A77A3"/>
    <w:rsid w:val="002A7CA5"/>
    <w:rsid w:val="002A7F79"/>
    <w:rsid w:val="002B0D50"/>
    <w:rsid w:val="002B1271"/>
    <w:rsid w:val="002B1485"/>
    <w:rsid w:val="002B18D2"/>
    <w:rsid w:val="002B1D43"/>
    <w:rsid w:val="002B285C"/>
    <w:rsid w:val="002B2D8E"/>
    <w:rsid w:val="002B3189"/>
    <w:rsid w:val="002B4A07"/>
    <w:rsid w:val="002B635A"/>
    <w:rsid w:val="002B6543"/>
    <w:rsid w:val="002B6ED1"/>
    <w:rsid w:val="002B7195"/>
    <w:rsid w:val="002B749D"/>
    <w:rsid w:val="002C00DA"/>
    <w:rsid w:val="002C0A09"/>
    <w:rsid w:val="002C2CA1"/>
    <w:rsid w:val="002C300A"/>
    <w:rsid w:val="002C32D7"/>
    <w:rsid w:val="002C3302"/>
    <w:rsid w:val="002C354D"/>
    <w:rsid w:val="002C4231"/>
    <w:rsid w:val="002C4495"/>
    <w:rsid w:val="002C5109"/>
    <w:rsid w:val="002C51F6"/>
    <w:rsid w:val="002C5740"/>
    <w:rsid w:val="002C5FEA"/>
    <w:rsid w:val="002C60B4"/>
    <w:rsid w:val="002C635A"/>
    <w:rsid w:val="002C6BB6"/>
    <w:rsid w:val="002C6D0F"/>
    <w:rsid w:val="002C7F1A"/>
    <w:rsid w:val="002D00B4"/>
    <w:rsid w:val="002D219B"/>
    <w:rsid w:val="002D2F26"/>
    <w:rsid w:val="002D350A"/>
    <w:rsid w:val="002D3748"/>
    <w:rsid w:val="002D3D7E"/>
    <w:rsid w:val="002D419C"/>
    <w:rsid w:val="002D42C6"/>
    <w:rsid w:val="002D430B"/>
    <w:rsid w:val="002D4473"/>
    <w:rsid w:val="002D4EFF"/>
    <w:rsid w:val="002D514D"/>
    <w:rsid w:val="002D553E"/>
    <w:rsid w:val="002D70C1"/>
    <w:rsid w:val="002D727D"/>
    <w:rsid w:val="002E14B1"/>
    <w:rsid w:val="002E1C23"/>
    <w:rsid w:val="002E29F4"/>
    <w:rsid w:val="002E2FF7"/>
    <w:rsid w:val="002E3186"/>
    <w:rsid w:val="002E323C"/>
    <w:rsid w:val="002E36E7"/>
    <w:rsid w:val="002E3723"/>
    <w:rsid w:val="002E3848"/>
    <w:rsid w:val="002E3BD0"/>
    <w:rsid w:val="002E54C4"/>
    <w:rsid w:val="002E555C"/>
    <w:rsid w:val="002E5A8C"/>
    <w:rsid w:val="002E5D04"/>
    <w:rsid w:val="002E6439"/>
    <w:rsid w:val="002E6F80"/>
    <w:rsid w:val="002F07C5"/>
    <w:rsid w:val="002F11AE"/>
    <w:rsid w:val="002F1C4F"/>
    <w:rsid w:val="002F1FCE"/>
    <w:rsid w:val="002F2681"/>
    <w:rsid w:val="002F2DEB"/>
    <w:rsid w:val="002F33A0"/>
    <w:rsid w:val="002F4212"/>
    <w:rsid w:val="002F49F4"/>
    <w:rsid w:val="002F4DAE"/>
    <w:rsid w:val="002F5462"/>
    <w:rsid w:val="002F68D5"/>
    <w:rsid w:val="002F6978"/>
    <w:rsid w:val="0030137C"/>
    <w:rsid w:val="003029DB"/>
    <w:rsid w:val="00303565"/>
    <w:rsid w:val="00303570"/>
    <w:rsid w:val="0030368F"/>
    <w:rsid w:val="00303CD9"/>
    <w:rsid w:val="0030410C"/>
    <w:rsid w:val="003061D9"/>
    <w:rsid w:val="00307C10"/>
    <w:rsid w:val="00311827"/>
    <w:rsid w:val="00312175"/>
    <w:rsid w:val="00312F6A"/>
    <w:rsid w:val="00313DB5"/>
    <w:rsid w:val="003143B5"/>
    <w:rsid w:val="0031488E"/>
    <w:rsid w:val="00317E8D"/>
    <w:rsid w:val="00320670"/>
    <w:rsid w:val="00320E2A"/>
    <w:rsid w:val="003233E3"/>
    <w:rsid w:val="0032364D"/>
    <w:rsid w:val="00324037"/>
    <w:rsid w:val="00324573"/>
    <w:rsid w:val="003252DB"/>
    <w:rsid w:val="00325A91"/>
    <w:rsid w:val="003266CB"/>
    <w:rsid w:val="00326839"/>
    <w:rsid w:val="003319EE"/>
    <w:rsid w:val="00331ABA"/>
    <w:rsid w:val="00332DD4"/>
    <w:rsid w:val="00332EF3"/>
    <w:rsid w:val="003334E1"/>
    <w:rsid w:val="00335782"/>
    <w:rsid w:val="0033584B"/>
    <w:rsid w:val="00335A84"/>
    <w:rsid w:val="00337216"/>
    <w:rsid w:val="003372A7"/>
    <w:rsid w:val="00340C41"/>
    <w:rsid w:val="00342136"/>
    <w:rsid w:val="00343310"/>
    <w:rsid w:val="00343C3A"/>
    <w:rsid w:val="0034405C"/>
    <w:rsid w:val="00344549"/>
    <w:rsid w:val="00344EAA"/>
    <w:rsid w:val="00344EFA"/>
    <w:rsid w:val="00345828"/>
    <w:rsid w:val="003458D3"/>
    <w:rsid w:val="00345CF3"/>
    <w:rsid w:val="00346C5B"/>
    <w:rsid w:val="00346E69"/>
    <w:rsid w:val="00346E80"/>
    <w:rsid w:val="003470DA"/>
    <w:rsid w:val="00350516"/>
    <w:rsid w:val="0035198A"/>
    <w:rsid w:val="00352117"/>
    <w:rsid w:val="00352343"/>
    <w:rsid w:val="00352613"/>
    <w:rsid w:val="00352EBE"/>
    <w:rsid w:val="0035382C"/>
    <w:rsid w:val="00354F8A"/>
    <w:rsid w:val="0035579C"/>
    <w:rsid w:val="00355B2C"/>
    <w:rsid w:val="003564F1"/>
    <w:rsid w:val="00357D39"/>
    <w:rsid w:val="00360145"/>
    <w:rsid w:val="00360337"/>
    <w:rsid w:val="0036060B"/>
    <w:rsid w:val="00361070"/>
    <w:rsid w:val="00362830"/>
    <w:rsid w:val="00362BA8"/>
    <w:rsid w:val="00362C9F"/>
    <w:rsid w:val="00362FA7"/>
    <w:rsid w:val="00363031"/>
    <w:rsid w:val="003631FC"/>
    <w:rsid w:val="00363B51"/>
    <w:rsid w:val="00363EF2"/>
    <w:rsid w:val="003646CC"/>
    <w:rsid w:val="00364B51"/>
    <w:rsid w:val="00365DDC"/>
    <w:rsid w:val="00366AE3"/>
    <w:rsid w:val="00366D3D"/>
    <w:rsid w:val="0036773E"/>
    <w:rsid w:val="0037098F"/>
    <w:rsid w:val="003711CD"/>
    <w:rsid w:val="00371972"/>
    <w:rsid w:val="00371FC8"/>
    <w:rsid w:val="0037232C"/>
    <w:rsid w:val="003725C4"/>
    <w:rsid w:val="0037371D"/>
    <w:rsid w:val="00374E4D"/>
    <w:rsid w:val="00375795"/>
    <w:rsid w:val="003761EA"/>
    <w:rsid w:val="00376F62"/>
    <w:rsid w:val="00380996"/>
    <w:rsid w:val="00380D0B"/>
    <w:rsid w:val="00380DE6"/>
    <w:rsid w:val="00380E18"/>
    <w:rsid w:val="00382603"/>
    <w:rsid w:val="003834D5"/>
    <w:rsid w:val="00383A4E"/>
    <w:rsid w:val="00383AD7"/>
    <w:rsid w:val="00383C7A"/>
    <w:rsid w:val="00384611"/>
    <w:rsid w:val="00384848"/>
    <w:rsid w:val="00386032"/>
    <w:rsid w:val="00386E4E"/>
    <w:rsid w:val="00387974"/>
    <w:rsid w:val="00387D73"/>
    <w:rsid w:val="003905FE"/>
    <w:rsid w:val="003907C2"/>
    <w:rsid w:val="0039097B"/>
    <w:rsid w:val="0039097C"/>
    <w:rsid w:val="00391FD8"/>
    <w:rsid w:val="003925BC"/>
    <w:rsid w:val="00392AA4"/>
    <w:rsid w:val="00393990"/>
    <w:rsid w:val="00395966"/>
    <w:rsid w:val="00395C42"/>
    <w:rsid w:val="00395DF8"/>
    <w:rsid w:val="00396865"/>
    <w:rsid w:val="00397CF6"/>
    <w:rsid w:val="003A026B"/>
    <w:rsid w:val="003A03A9"/>
    <w:rsid w:val="003A11D3"/>
    <w:rsid w:val="003A213B"/>
    <w:rsid w:val="003A218B"/>
    <w:rsid w:val="003A2C6B"/>
    <w:rsid w:val="003A3607"/>
    <w:rsid w:val="003A379E"/>
    <w:rsid w:val="003A403B"/>
    <w:rsid w:val="003A41FD"/>
    <w:rsid w:val="003A4F94"/>
    <w:rsid w:val="003A538A"/>
    <w:rsid w:val="003A54C7"/>
    <w:rsid w:val="003A5EA3"/>
    <w:rsid w:val="003A61D5"/>
    <w:rsid w:val="003A7DE5"/>
    <w:rsid w:val="003B0500"/>
    <w:rsid w:val="003B1A2B"/>
    <w:rsid w:val="003B1C69"/>
    <w:rsid w:val="003B2308"/>
    <w:rsid w:val="003B27CF"/>
    <w:rsid w:val="003B2960"/>
    <w:rsid w:val="003B3DFC"/>
    <w:rsid w:val="003B404F"/>
    <w:rsid w:val="003B4174"/>
    <w:rsid w:val="003B4216"/>
    <w:rsid w:val="003B426F"/>
    <w:rsid w:val="003B496C"/>
    <w:rsid w:val="003B5027"/>
    <w:rsid w:val="003B519B"/>
    <w:rsid w:val="003B6757"/>
    <w:rsid w:val="003B6DD7"/>
    <w:rsid w:val="003B7710"/>
    <w:rsid w:val="003B779F"/>
    <w:rsid w:val="003C03CF"/>
    <w:rsid w:val="003C0AD4"/>
    <w:rsid w:val="003C0B19"/>
    <w:rsid w:val="003C0F95"/>
    <w:rsid w:val="003C11CE"/>
    <w:rsid w:val="003C1BA4"/>
    <w:rsid w:val="003C418C"/>
    <w:rsid w:val="003C5AE5"/>
    <w:rsid w:val="003C75E4"/>
    <w:rsid w:val="003D09CB"/>
    <w:rsid w:val="003D0D37"/>
    <w:rsid w:val="003D1024"/>
    <w:rsid w:val="003D12CF"/>
    <w:rsid w:val="003D145E"/>
    <w:rsid w:val="003D1658"/>
    <w:rsid w:val="003D25BB"/>
    <w:rsid w:val="003D2652"/>
    <w:rsid w:val="003D3249"/>
    <w:rsid w:val="003D4719"/>
    <w:rsid w:val="003D4A67"/>
    <w:rsid w:val="003D7709"/>
    <w:rsid w:val="003D7F63"/>
    <w:rsid w:val="003E0E52"/>
    <w:rsid w:val="003E3D71"/>
    <w:rsid w:val="003E4CFC"/>
    <w:rsid w:val="003E5BF2"/>
    <w:rsid w:val="003E5C26"/>
    <w:rsid w:val="003E7835"/>
    <w:rsid w:val="003E7FA8"/>
    <w:rsid w:val="003F0517"/>
    <w:rsid w:val="003F0589"/>
    <w:rsid w:val="003F0895"/>
    <w:rsid w:val="003F0CAB"/>
    <w:rsid w:val="003F0F5E"/>
    <w:rsid w:val="003F217A"/>
    <w:rsid w:val="003F45E4"/>
    <w:rsid w:val="003F46BC"/>
    <w:rsid w:val="003F5979"/>
    <w:rsid w:val="003F5A5A"/>
    <w:rsid w:val="003F5D15"/>
    <w:rsid w:val="003F602A"/>
    <w:rsid w:val="003F6DC2"/>
    <w:rsid w:val="003F6EB8"/>
    <w:rsid w:val="003F73E0"/>
    <w:rsid w:val="003F7E2A"/>
    <w:rsid w:val="003F7F47"/>
    <w:rsid w:val="004008A4"/>
    <w:rsid w:val="00400ADC"/>
    <w:rsid w:val="00401901"/>
    <w:rsid w:val="00401F6B"/>
    <w:rsid w:val="00402446"/>
    <w:rsid w:val="0040351D"/>
    <w:rsid w:val="004049E6"/>
    <w:rsid w:val="00406311"/>
    <w:rsid w:val="0040721F"/>
    <w:rsid w:val="00407A07"/>
    <w:rsid w:val="00407EFB"/>
    <w:rsid w:val="00410B1F"/>
    <w:rsid w:val="004111BD"/>
    <w:rsid w:val="00412457"/>
    <w:rsid w:val="00413A2A"/>
    <w:rsid w:val="00415539"/>
    <w:rsid w:val="00415F23"/>
    <w:rsid w:val="004160FC"/>
    <w:rsid w:val="00416E1A"/>
    <w:rsid w:val="0041735F"/>
    <w:rsid w:val="0041792A"/>
    <w:rsid w:val="00417993"/>
    <w:rsid w:val="0042092A"/>
    <w:rsid w:val="00420C5C"/>
    <w:rsid w:val="00421B5E"/>
    <w:rsid w:val="00422D62"/>
    <w:rsid w:val="00424765"/>
    <w:rsid w:val="00424997"/>
    <w:rsid w:val="00425B47"/>
    <w:rsid w:val="004263BA"/>
    <w:rsid w:val="00426D25"/>
    <w:rsid w:val="00426E97"/>
    <w:rsid w:val="00427836"/>
    <w:rsid w:val="00427A9A"/>
    <w:rsid w:val="00427C86"/>
    <w:rsid w:val="00430288"/>
    <w:rsid w:val="00430C18"/>
    <w:rsid w:val="00431879"/>
    <w:rsid w:val="00432273"/>
    <w:rsid w:val="00432864"/>
    <w:rsid w:val="00432A36"/>
    <w:rsid w:val="00432C16"/>
    <w:rsid w:val="00433157"/>
    <w:rsid w:val="00433292"/>
    <w:rsid w:val="0043500C"/>
    <w:rsid w:val="00435882"/>
    <w:rsid w:val="00436352"/>
    <w:rsid w:val="0043672E"/>
    <w:rsid w:val="00436F0F"/>
    <w:rsid w:val="004373A6"/>
    <w:rsid w:val="00437748"/>
    <w:rsid w:val="00440F10"/>
    <w:rsid w:val="00440F2A"/>
    <w:rsid w:val="00442DE8"/>
    <w:rsid w:val="004437E9"/>
    <w:rsid w:val="004443DA"/>
    <w:rsid w:val="00446FA1"/>
    <w:rsid w:val="00447052"/>
    <w:rsid w:val="00447120"/>
    <w:rsid w:val="004471BE"/>
    <w:rsid w:val="00447275"/>
    <w:rsid w:val="00447816"/>
    <w:rsid w:val="00451E53"/>
    <w:rsid w:val="00453D6F"/>
    <w:rsid w:val="00455164"/>
    <w:rsid w:val="004558B2"/>
    <w:rsid w:val="004559B9"/>
    <w:rsid w:val="00456418"/>
    <w:rsid w:val="004578BD"/>
    <w:rsid w:val="0046075A"/>
    <w:rsid w:val="00461906"/>
    <w:rsid w:val="00461D33"/>
    <w:rsid w:val="00462CC2"/>
    <w:rsid w:val="00462D87"/>
    <w:rsid w:val="00463B37"/>
    <w:rsid w:val="004640F0"/>
    <w:rsid w:val="00464991"/>
    <w:rsid w:val="0046555C"/>
    <w:rsid w:val="00466063"/>
    <w:rsid w:val="00466349"/>
    <w:rsid w:val="00467ED9"/>
    <w:rsid w:val="00467EE1"/>
    <w:rsid w:val="0047026D"/>
    <w:rsid w:val="004714A6"/>
    <w:rsid w:val="0047175B"/>
    <w:rsid w:val="00471FD1"/>
    <w:rsid w:val="00472828"/>
    <w:rsid w:val="00473441"/>
    <w:rsid w:val="00474C68"/>
    <w:rsid w:val="00475CB3"/>
    <w:rsid w:val="0047611A"/>
    <w:rsid w:val="0047713D"/>
    <w:rsid w:val="00477552"/>
    <w:rsid w:val="00481548"/>
    <w:rsid w:val="00481594"/>
    <w:rsid w:val="00481A5B"/>
    <w:rsid w:val="00481C72"/>
    <w:rsid w:val="00483AC3"/>
    <w:rsid w:val="0048402B"/>
    <w:rsid w:val="00484B03"/>
    <w:rsid w:val="00485496"/>
    <w:rsid w:val="0048645E"/>
    <w:rsid w:val="004875E8"/>
    <w:rsid w:val="00490B89"/>
    <w:rsid w:val="00490D87"/>
    <w:rsid w:val="00491130"/>
    <w:rsid w:val="00492585"/>
    <w:rsid w:val="0049349D"/>
    <w:rsid w:val="004944C4"/>
    <w:rsid w:val="00494E75"/>
    <w:rsid w:val="00494F41"/>
    <w:rsid w:val="004959BB"/>
    <w:rsid w:val="00495F3E"/>
    <w:rsid w:val="00496C85"/>
    <w:rsid w:val="00496E6B"/>
    <w:rsid w:val="00497682"/>
    <w:rsid w:val="004A2B14"/>
    <w:rsid w:val="004A31F3"/>
    <w:rsid w:val="004A4CB8"/>
    <w:rsid w:val="004A4EA3"/>
    <w:rsid w:val="004A501F"/>
    <w:rsid w:val="004A7F9E"/>
    <w:rsid w:val="004B144A"/>
    <w:rsid w:val="004B1774"/>
    <w:rsid w:val="004B183D"/>
    <w:rsid w:val="004B1B08"/>
    <w:rsid w:val="004B1E58"/>
    <w:rsid w:val="004B2363"/>
    <w:rsid w:val="004B2A2B"/>
    <w:rsid w:val="004B5308"/>
    <w:rsid w:val="004B64B9"/>
    <w:rsid w:val="004B67F4"/>
    <w:rsid w:val="004B6BE8"/>
    <w:rsid w:val="004B70D3"/>
    <w:rsid w:val="004B7276"/>
    <w:rsid w:val="004C03D9"/>
    <w:rsid w:val="004C144D"/>
    <w:rsid w:val="004C251D"/>
    <w:rsid w:val="004C2A00"/>
    <w:rsid w:val="004C2CDC"/>
    <w:rsid w:val="004C3213"/>
    <w:rsid w:val="004C4442"/>
    <w:rsid w:val="004C594C"/>
    <w:rsid w:val="004C5F0C"/>
    <w:rsid w:val="004C63B6"/>
    <w:rsid w:val="004C6B05"/>
    <w:rsid w:val="004D0000"/>
    <w:rsid w:val="004D01FE"/>
    <w:rsid w:val="004D0B8D"/>
    <w:rsid w:val="004D0B9A"/>
    <w:rsid w:val="004D0BCD"/>
    <w:rsid w:val="004D0CC6"/>
    <w:rsid w:val="004D1528"/>
    <w:rsid w:val="004D31C7"/>
    <w:rsid w:val="004D41E0"/>
    <w:rsid w:val="004D42AA"/>
    <w:rsid w:val="004D44E7"/>
    <w:rsid w:val="004D4618"/>
    <w:rsid w:val="004D461F"/>
    <w:rsid w:val="004D4FF5"/>
    <w:rsid w:val="004D5A76"/>
    <w:rsid w:val="004D68C3"/>
    <w:rsid w:val="004D6CDE"/>
    <w:rsid w:val="004E0361"/>
    <w:rsid w:val="004E073B"/>
    <w:rsid w:val="004E0AB7"/>
    <w:rsid w:val="004E15C6"/>
    <w:rsid w:val="004E2C20"/>
    <w:rsid w:val="004E327D"/>
    <w:rsid w:val="004E42B4"/>
    <w:rsid w:val="004E474E"/>
    <w:rsid w:val="004E4C9D"/>
    <w:rsid w:val="004E6714"/>
    <w:rsid w:val="004E674F"/>
    <w:rsid w:val="004E692A"/>
    <w:rsid w:val="004F07D4"/>
    <w:rsid w:val="004F0A7A"/>
    <w:rsid w:val="004F0C34"/>
    <w:rsid w:val="004F1DA1"/>
    <w:rsid w:val="004F25AF"/>
    <w:rsid w:val="004F2A36"/>
    <w:rsid w:val="004F3676"/>
    <w:rsid w:val="004F3A65"/>
    <w:rsid w:val="004F3F48"/>
    <w:rsid w:val="004F4034"/>
    <w:rsid w:val="004F4357"/>
    <w:rsid w:val="004F43C0"/>
    <w:rsid w:val="004F4532"/>
    <w:rsid w:val="004F47D4"/>
    <w:rsid w:val="004F4C84"/>
    <w:rsid w:val="004F4F87"/>
    <w:rsid w:val="004F51FC"/>
    <w:rsid w:val="004F54D3"/>
    <w:rsid w:val="004F58FF"/>
    <w:rsid w:val="004F604F"/>
    <w:rsid w:val="004F69E8"/>
    <w:rsid w:val="004F6B18"/>
    <w:rsid w:val="004F7C72"/>
    <w:rsid w:val="004F7EDC"/>
    <w:rsid w:val="0050029A"/>
    <w:rsid w:val="005007D9"/>
    <w:rsid w:val="0050224D"/>
    <w:rsid w:val="0050269C"/>
    <w:rsid w:val="00502D36"/>
    <w:rsid w:val="00502FD5"/>
    <w:rsid w:val="00503384"/>
    <w:rsid w:val="00507432"/>
    <w:rsid w:val="00507C01"/>
    <w:rsid w:val="0051117D"/>
    <w:rsid w:val="00511660"/>
    <w:rsid w:val="0051177E"/>
    <w:rsid w:val="0051345C"/>
    <w:rsid w:val="005142D7"/>
    <w:rsid w:val="0051436F"/>
    <w:rsid w:val="00514498"/>
    <w:rsid w:val="00516B95"/>
    <w:rsid w:val="00517BD3"/>
    <w:rsid w:val="00517D0D"/>
    <w:rsid w:val="00517D9B"/>
    <w:rsid w:val="00520521"/>
    <w:rsid w:val="00520F46"/>
    <w:rsid w:val="00521DAC"/>
    <w:rsid w:val="0052227C"/>
    <w:rsid w:val="0052403A"/>
    <w:rsid w:val="00524386"/>
    <w:rsid w:val="00524E13"/>
    <w:rsid w:val="005251B8"/>
    <w:rsid w:val="005253FF"/>
    <w:rsid w:val="00525EA3"/>
    <w:rsid w:val="00526A87"/>
    <w:rsid w:val="005278F8"/>
    <w:rsid w:val="00527ACB"/>
    <w:rsid w:val="00527C66"/>
    <w:rsid w:val="00527FF9"/>
    <w:rsid w:val="005304CE"/>
    <w:rsid w:val="005305A8"/>
    <w:rsid w:val="00530B08"/>
    <w:rsid w:val="0053444D"/>
    <w:rsid w:val="005351F4"/>
    <w:rsid w:val="005355DC"/>
    <w:rsid w:val="0053692C"/>
    <w:rsid w:val="00536D93"/>
    <w:rsid w:val="00537DFA"/>
    <w:rsid w:val="00537F94"/>
    <w:rsid w:val="005405D6"/>
    <w:rsid w:val="00543B8D"/>
    <w:rsid w:val="005446CC"/>
    <w:rsid w:val="00545EC1"/>
    <w:rsid w:val="00546573"/>
    <w:rsid w:val="00546612"/>
    <w:rsid w:val="005468BA"/>
    <w:rsid w:val="00550107"/>
    <w:rsid w:val="005501A1"/>
    <w:rsid w:val="005503B3"/>
    <w:rsid w:val="005511E2"/>
    <w:rsid w:val="00551FE5"/>
    <w:rsid w:val="0055260D"/>
    <w:rsid w:val="0055304A"/>
    <w:rsid w:val="005553A1"/>
    <w:rsid w:val="00556F53"/>
    <w:rsid w:val="005570EB"/>
    <w:rsid w:val="00557C33"/>
    <w:rsid w:val="00557EF7"/>
    <w:rsid w:val="00557F6F"/>
    <w:rsid w:val="005600BA"/>
    <w:rsid w:val="005614B6"/>
    <w:rsid w:val="00562305"/>
    <w:rsid w:val="0056431B"/>
    <w:rsid w:val="00565743"/>
    <w:rsid w:val="005675C7"/>
    <w:rsid w:val="005675D1"/>
    <w:rsid w:val="00567E01"/>
    <w:rsid w:val="00567F6A"/>
    <w:rsid w:val="00571330"/>
    <w:rsid w:val="0057215C"/>
    <w:rsid w:val="00572BF5"/>
    <w:rsid w:val="00572E46"/>
    <w:rsid w:val="00574336"/>
    <w:rsid w:val="00575649"/>
    <w:rsid w:val="00575964"/>
    <w:rsid w:val="0057697C"/>
    <w:rsid w:val="0057709A"/>
    <w:rsid w:val="00577481"/>
    <w:rsid w:val="00577B54"/>
    <w:rsid w:val="00580AF0"/>
    <w:rsid w:val="00581EA6"/>
    <w:rsid w:val="00582392"/>
    <w:rsid w:val="005823DE"/>
    <w:rsid w:val="005834AD"/>
    <w:rsid w:val="00583B41"/>
    <w:rsid w:val="00583D96"/>
    <w:rsid w:val="00584F4E"/>
    <w:rsid w:val="00585A9B"/>
    <w:rsid w:val="005864D1"/>
    <w:rsid w:val="0058687D"/>
    <w:rsid w:val="00586CA5"/>
    <w:rsid w:val="005875E3"/>
    <w:rsid w:val="00590B63"/>
    <w:rsid w:val="00590C2C"/>
    <w:rsid w:val="00591420"/>
    <w:rsid w:val="005917EB"/>
    <w:rsid w:val="005923BE"/>
    <w:rsid w:val="00592E63"/>
    <w:rsid w:val="00593296"/>
    <w:rsid w:val="00593819"/>
    <w:rsid w:val="00593B27"/>
    <w:rsid w:val="00593D6F"/>
    <w:rsid w:val="00593F42"/>
    <w:rsid w:val="005944D1"/>
    <w:rsid w:val="00595254"/>
    <w:rsid w:val="005956DB"/>
    <w:rsid w:val="005972D4"/>
    <w:rsid w:val="00597E47"/>
    <w:rsid w:val="005A00CA"/>
    <w:rsid w:val="005A0C07"/>
    <w:rsid w:val="005A0C69"/>
    <w:rsid w:val="005A0F4D"/>
    <w:rsid w:val="005A19D3"/>
    <w:rsid w:val="005A2087"/>
    <w:rsid w:val="005A27E6"/>
    <w:rsid w:val="005A2EF9"/>
    <w:rsid w:val="005A30ED"/>
    <w:rsid w:val="005A3786"/>
    <w:rsid w:val="005A3F31"/>
    <w:rsid w:val="005A4956"/>
    <w:rsid w:val="005A5525"/>
    <w:rsid w:val="005A626D"/>
    <w:rsid w:val="005A6BAD"/>
    <w:rsid w:val="005A7822"/>
    <w:rsid w:val="005B053D"/>
    <w:rsid w:val="005B061C"/>
    <w:rsid w:val="005B0AC2"/>
    <w:rsid w:val="005B0C55"/>
    <w:rsid w:val="005B1242"/>
    <w:rsid w:val="005B1C61"/>
    <w:rsid w:val="005B26F3"/>
    <w:rsid w:val="005B2879"/>
    <w:rsid w:val="005B4614"/>
    <w:rsid w:val="005B494C"/>
    <w:rsid w:val="005B5090"/>
    <w:rsid w:val="005B5F41"/>
    <w:rsid w:val="005B6AAF"/>
    <w:rsid w:val="005B6AE1"/>
    <w:rsid w:val="005B79B6"/>
    <w:rsid w:val="005C00A8"/>
    <w:rsid w:val="005C03CF"/>
    <w:rsid w:val="005C07B4"/>
    <w:rsid w:val="005C2FF3"/>
    <w:rsid w:val="005C3A46"/>
    <w:rsid w:val="005C46AC"/>
    <w:rsid w:val="005C4892"/>
    <w:rsid w:val="005C5009"/>
    <w:rsid w:val="005C55DB"/>
    <w:rsid w:val="005C5A62"/>
    <w:rsid w:val="005C7098"/>
    <w:rsid w:val="005D0A0A"/>
    <w:rsid w:val="005D0DAC"/>
    <w:rsid w:val="005D1221"/>
    <w:rsid w:val="005D157B"/>
    <w:rsid w:val="005D198E"/>
    <w:rsid w:val="005D1BD5"/>
    <w:rsid w:val="005D214B"/>
    <w:rsid w:val="005D2955"/>
    <w:rsid w:val="005D3C2C"/>
    <w:rsid w:val="005D4E95"/>
    <w:rsid w:val="005D7213"/>
    <w:rsid w:val="005D7277"/>
    <w:rsid w:val="005D7534"/>
    <w:rsid w:val="005D7A10"/>
    <w:rsid w:val="005E09BF"/>
    <w:rsid w:val="005E1080"/>
    <w:rsid w:val="005E152B"/>
    <w:rsid w:val="005E3254"/>
    <w:rsid w:val="005E34BA"/>
    <w:rsid w:val="005E3BD5"/>
    <w:rsid w:val="005E42EF"/>
    <w:rsid w:val="005E4752"/>
    <w:rsid w:val="005E7535"/>
    <w:rsid w:val="005F01C2"/>
    <w:rsid w:val="005F0632"/>
    <w:rsid w:val="005F10B4"/>
    <w:rsid w:val="005F3019"/>
    <w:rsid w:val="005F3786"/>
    <w:rsid w:val="005F3E6D"/>
    <w:rsid w:val="005F43FF"/>
    <w:rsid w:val="005F67B0"/>
    <w:rsid w:val="005F6DBE"/>
    <w:rsid w:val="005F710A"/>
    <w:rsid w:val="005F7C01"/>
    <w:rsid w:val="005F7CB2"/>
    <w:rsid w:val="00601ED8"/>
    <w:rsid w:val="00602614"/>
    <w:rsid w:val="006026A2"/>
    <w:rsid w:val="00602841"/>
    <w:rsid w:val="006033E7"/>
    <w:rsid w:val="00603427"/>
    <w:rsid w:val="0060355B"/>
    <w:rsid w:val="00604972"/>
    <w:rsid w:val="00604DCD"/>
    <w:rsid w:val="00604E3D"/>
    <w:rsid w:val="006050EE"/>
    <w:rsid w:val="00605621"/>
    <w:rsid w:val="00605B34"/>
    <w:rsid w:val="00607991"/>
    <w:rsid w:val="00607E37"/>
    <w:rsid w:val="00610302"/>
    <w:rsid w:val="006113FA"/>
    <w:rsid w:val="006114EA"/>
    <w:rsid w:val="0061217A"/>
    <w:rsid w:val="00612B16"/>
    <w:rsid w:val="00613163"/>
    <w:rsid w:val="00613EA5"/>
    <w:rsid w:val="00615CA7"/>
    <w:rsid w:val="0061661C"/>
    <w:rsid w:val="006170FE"/>
    <w:rsid w:val="00617D5F"/>
    <w:rsid w:val="00617EA0"/>
    <w:rsid w:val="0062098D"/>
    <w:rsid w:val="0062119C"/>
    <w:rsid w:val="006223E1"/>
    <w:rsid w:val="00622AA4"/>
    <w:rsid w:val="00622DB1"/>
    <w:rsid w:val="006237FB"/>
    <w:rsid w:val="00624B84"/>
    <w:rsid w:val="00627395"/>
    <w:rsid w:val="00627C62"/>
    <w:rsid w:val="00630584"/>
    <w:rsid w:val="00630A4A"/>
    <w:rsid w:val="00631140"/>
    <w:rsid w:val="006312D5"/>
    <w:rsid w:val="0063296E"/>
    <w:rsid w:val="006329D7"/>
    <w:rsid w:val="00632BF0"/>
    <w:rsid w:val="00633113"/>
    <w:rsid w:val="00633849"/>
    <w:rsid w:val="00633D33"/>
    <w:rsid w:val="00633FDA"/>
    <w:rsid w:val="00634271"/>
    <w:rsid w:val="00635B44"/>
    <w:rsid w:val="0063620B"/>
    <w:rsid w:val="0063672B"/>
    <w:rsid w:val="0063675D"/>
    <w:rsid w:val="00636BF7"/>
    <w:rsid w:val="00636F0B"/>
    <w:rsid w:val="00637C5E"/>
    <w:rsid w:val="006404DE"/>
    <w:rsid w:val="0064058A"/>
    <w:rsid w:val="00640592"/>
    <w:rsid w:val="006406AA"/>
    <w:rsid w:val="00641734"/>
    <w:rsid w:val="00642F4C"/>
    <w:rsid w:val="00643124"/>
    <w:rsid w:val="00643229"/>
    <w:rsid w:val="00644593"/>
    <w:rsid w:val="00645677"/>
    <w:rsid w:val="0064770C"/>
    <w:rsid w:val="00650CEA"/>
    <w:rsid w:val="00651829"/>
    <w:rsid w:val="00651CFC"/>
    <w:rsid w:val="00651D38"/>
    <w:rsid w:val="00652E49"/>
    <w:rsid w:val="00653568"/>
    <w:rsid w:val="006541A1"/>
    <w:rsid w:val="006557C0"/>
    <w:rsid w:val="00655EAB"/>
    <w:rsid w:val="00656417"/>
    <w:rsid w:val="00656E07"/>
    <w:rsid w:val="0065746E"/>
    <w:rsid w:val="00657C43"/>
    <w:rsid w:val="00657D3E"/>
    <w:rsid w:val="00661D14"/>
    <w:rsid w:val="00662103"/>
    <w:rsid w:val="0066256E"/>
    <w:rsid w:val="00663158"/>
    <w:rsid w:val="006633AE"/>
    <w:rsid w:val="0066393C"/>
    <w:rsid w:val="00663AC6"/>
    <w:rsid w:val="00663D20"/>
    <w:rsid w:val="00664FFE"/>
    <w:rsid w:val="00665297"/>
    <w:rsid w:val="006666B1"/>
    <w:rsid w:val="0066674C"/>
    <w:rsid w:val="0066699B"/>
    <w:rsid w:val="00670215"/>
    <w:rsid w:val="00671090"/>
    <w:rsid w:val="00671DEF"/>
    <w:rsid w:val="00672103"/>
    <w:rsid w:val="0067384F"/>
    <w:rsid w:val="00673D05"/>
    <w:rsid w:val="00674122"/>
    <w:rsid w:val="00674778"/>
    <w:rsid w:val="00675A45"/>
    <w:rsid w:val="00675CD8"/>
    <w:rsid w:val="006768BE"/>
    <w:rsid w:val="00676A81"/>
    <w:rsid w:val="00676E58"/>
    <w:rsid w:val="0067711A"/>
    <w:rsid w:val="00677847"/>
    <w:rsid w:val="006778D2"/>
    <w:rsid w:val="00677ED6"/>
    <w:rsid w:val="0068041B"/>
    <w:rsid w:val="006807D8"/>
    <w:rsid w:val="00680E9B"/>
    <w:rsid w:val="00680FD2"/>
    <w:rsid w:val="00682908"/>
    <w:rsid w:val="00683853"/>
    <w:rsid w:val="00683BD7"/>
    <w:rsid w:val="00683FE9"/>
    <w:rsid w:val="006840A4"/>
    <w:rsid w:val="0068485C"/>
    <w:rsid w:val="0068494C"/>
    <w:rsid w:val="006860DC"/>
    <w:rsid w:val="0068673B"/>
    <w:rsid w:val="00686C43"/>
    <w:rsid w:val="006877F0"/>
    <w:rsid w:val="006918C6"/>
    <w:rsid w:val="00692062"/>
    <w:rsid w:val="006920E1"/>
    <w:rsid w:val="00692D58"/>
    <w:rsid w:val="00693A5E"/>
    <w:rsid w:val="00693ED7"/>
    <w:rsid w:val="00694B34"/>
    <w:rsid w:val="00694BB2"/>
    <w:rsid w:val="00694C46"/>
    <w:rsid w:val="00695238"/>
    <w:rsid w:val="00695374"/>
    <w:rsid w:val="00697DD0"/>
    <w:rsid w:val="006A0F15"/>
    <w:rsid w:val="006A0FAB"/>
    <w:rsid w:val="006A1783"/>
    <w:rsid w:val="006A2CF9"/>
    <w:rsid w:val="006A30AF"/>
    <w:rsid w:val="006A5064"/>
    <w:rsid w:val="006A5B26"/>
    <w:rsid w:val="006A5B72"/>
    <w:rsid w:val="006A5B92"/>
    <w:rsid w:val="006A65C0"/>
    <w:rsid w:val="006A7075"/>
    <w:rsid w:val="006A78F7"/>
    <w:rsid w:val="006A7FBA"/>
    <w:rsid w:val="006B0140"/>
    <w:rsid w:val="006B031C"/>
    <w:rsid w:val="006B0660"/>
    <w:rsid w:val="006B0947"/>
    <w:rsid w:val="006B1280"/>
    <w:rsid w:val="006B166F"/>
    <w:rsid w:val="006B18AE"/>
    <w:rsid w:val="006B21BF"/>
    <w:rsid w:val="006B2BB4"/>
    <w:rsid w:val="006B4A9D"/>
    <w:rsid w:val="006B6B6B"/>
    <w:rsid w:val="006B6D5B"/>
    <w:rsid w:val="006B7712"/>
    <w:rsid w:val="006B7E8A"/>
    <w:rsid w:val="006C00AE"/>
    <w:rsid w:val="006C1806"/>
    <w:rsid w:val="006C3277"/>
    <w:rsid w:val="006C585C"/>
    <w:rsid w:val="006C5AC6"/>
    <w:rsid w:val="006C5E3B"/>
    <w:rsid w:val="006C6555"/>
    <w:rsid w:val="006C7675"/>
    <w:rsid w:val="006C7E06"/>
    <w:rsid w:val="006D0345"/>
    <w:rsid w:val="006D0C66"/>
    <w:rsid w:val="006D10FE"/>
    <w:rsid w:val="006D1278"/>
    <w:rsid w:val="006D1E49"/>
    <w:rsid w:val="006D4C24"/>
    <w:rsid w:val="006D5550"/>
    <w:rsid w:val="006D5C6B"/>
    <w:rsid w:val="006D66F7"/>
    <w:rsid w:val="006D6D87"/>
    <w:rsid w:val="006E0F81"/>
    <w:rsid w:val="006E1AEE"/>
    <w:rsid w:val="006E2250"/>
    <w:rsid w:val="006E26E4"/>
    <w:rsid w:val="006E42B0"/>
    <w:rsid w:val="006E473B"/>
    <w:rsid w:val="006E59FD"/>
    <w:rsid w:val="006E64E0"/>
    <w:rsid w:val="006E6EFC"/>
    <w:rsid w:val="006F0F26"/>
    <w:rsid w:val="006F1EED"/>
    <w:rsid w:val="006F219D"/>
    <w:rsid w:val="006F28C3"/>
    <w:rsid w:val="006F2FEF"/>
    <w:rsid w:val="006F3684"/>
    <w:rsid w:val="006F4B10"/>
    <w:rsid w:val="006F55FC"/>
    <w:rsid w:val="006F5620"/>
    <w:rsid w:val="006F5E81"/>
    <w:rsid w:val="006F6226"/>
    <w:rsid w:val="006F65A5"/>
    <w:rsid w:val="006F7BDD"/>
    <w:rsid w:val="006F7CEF"/>
    <w:rsid w:val="00700032"/>
    <w:rsid w:val="0070297C"/>
    <w:rsid w:val="00703B68"/>
    <w:rsid w:val="00703DBA"/>
    <w:rsid w:val="0070425E"/>
    <w:rsid w:val="00704C31"/>
    <w:rsid w:val="00705143"/>
    <w:rsid w:val="00705533"/>
    <w:rsid w:val="00706C08"/>
    <w:rsid w:val="00706C1E"/>
    <w:rsid w:val="00707D75"/>
    <w:rsid w:val="00710C1B"/>
    <w:rsid w:val="00711E11"/>
    <w:rsid w:val="0071249A"/>
    <w:rsid w:val="00712DAD"/>
    <w:rsid w:val="00713492"/>
    <w:rsid w:val="007144B5"/>
    <w:rsid w:val="00714994"/>
    <w:rsid w:val="007155A3"/>
    <w:rsid w:val="007165E1"/>
    <w:rsid w:val="00716BF3"/>
    <w:rsid w:val="00716E39"/>
    <w:rsid w:val="00717644"/>
    <w:rsid w:val="0071784A"/>
    <w:rsid w:val="00717B83"/>
    <w:rsid w:val="00720204"/>
    <w:rsid w:val="007203D1"/>
    <w:rsid w:val="007216B4"/>
    <w:rsid w:val="007220FB"/>
    <w:rsid w:val="00722235"/>
    <w:rsid w:val="007232DA"/>
    <w:rsid w:val="00723816"/>
    <w:rsid w:val="00723BB7"/>
    <w:rsid w:val="00724275"/>
    <w:rsid w:val="00724792"/>
    <w:rsid w:val="0072577D"/>
    <w:rsid w:val="00725939"/>
    <w:rsid w:val="007259BA"/>
    <w:rsid w:val="00730D60"/>
    <w:rsid w:val="00732108"/>
    <w:rsid w:val="007326EF"/>
    <w:rsid w:val="007329A2"/>
    <w:rsid w:val="007334C0"/>
    <w:rsid w:val="0073352A"/>
    <w:rsid w:val="00733696"/>
    <w:rsid w:val="0073452C"/>
    <w:rsid w:val="0073466A"/>
    <w:rsid w:val="00734981"/>
    <w:rsid w:val="00735007"/>
    <w:rsid w:val="007353F2"/>
    <w:rsid w:val="00736991"/>
    <w:rsid w:val="00737316"/>
    <w:rsid w:val="007402F6"/>
    <w:rsid w:val="00740415"/>
    <w:rsid w:val="00740E2C"/>
    <w:rsid w:val="007414AD"/>
    <w:rsid w:val="007414E9"/>
    <w:rsid w:val="00741E3E"/>
    <w:rsid w:val="007425CD"/>
    <w:rsid w:val="00743D1A"/>
    <w:rsid w:val="0074452A"/>
    <w:rsid w:val="007457DF"/>
    <w:rsid w:val="00746479"/>
    <w:rsid w:val="00746966"/>
    <w:rsid w:val="00746FE8"/>
    <w:rsid w:val="00750617"/>
    <w:rsid w:val="007512E5"/>
    <w:rsid w:val="00751664"/>
    <w:rsid w:val="00753B70"/>
    <w:rsid w:val="00755027"/>
    <w:rsid w:val="00755088"/>
    <w:rsid w:val="007551C5"/>
    <w:rsid w:val="0075528D"/>
    <w:rsid w:val="007558E1"/>
    <w:rsid w:val="007561E5"/>
    <w:rsid w:val="0075697B"/>
    <w:rsid w:val="00756F5D"/>
    <w:rsid w:val="00760097"/>
    <w:rsid w:val="007602AF"/>
    <w:rsid w:val="00760C24"/>
    <w:rsid w:val="00760C40"/>
    <w:rsid w:val="00761969"/>
    <w:rsid w:val="00762911"/>
    <w:rsid w:val="00762FE8"/>
    <w:rsid w:val="00763B65"/>
    <w:rsid w:val="007642BC"/>
    <w:rsid w:val="00765561"/>
    <w:rsid w:val="00766336"/>
    <w:rsid w:val="00766D22"/>
    <w:rsid w:val="0076765E"/>
    <w:rsid w:val="00767F3D"/>
    <w:rsid w:val="007702EA"/>
    <w:rsid w:val="00770D81"/>
    <w:rsid w:val="0077157D"/>
    <w:rsid w:val="00771E65"/>
    <w:rsid w:val="0077214E"/>
    <w:rsid w:val="00772CCB"/>
    <w:rsid w:val="00774963"/>
    <w:rsid w:val="0077574D"/>
    <w:rsid w:val="00775FAD"/>
    <w:rsid w:val="007765AE"/>
    <w:rsid w:val="007805EC"/>
    <w:rsid w:val="00780A7D"/>
    <w:rsid w:val="00781446"/>
    <w:rsid w:val="0078220A"/>
    <w:rsid w:val="00782252"/>
    <w:rsid w:val="007827B6"/>
    <w:rsid w:val="00783414"/>
    <w:rsid w:val="007841B3"/>
    <w:rsid w:val="007846DF"/>
    <w:rsid w:val="007855BB"/>
    <w:rsid w:val="0078679D"/>
    <w:rsid w:val="00791D40"/>
    <w:rsid w:val="00791D59"/>
    <w:rsid w:val="00792B79"/>
    <w:rsid w:val="00793534"/>
    <w:rsid w:val="00794363"/>
    <w:rsid w:val="00794497"/>
    <w:rsid w:val="007951F8"/>
    <w:rsid w:val="0079539D"/>
    <w:rsid w:val="00796058"/>
    <w:rsid w:val="007965FC"/>
    <w:rsid w:val="00796FA4"/>
    <w:rsid w:val="00797B19"/>
    <w:rsid w:val="007A21B0"/>
    <w:rsid w:val="007A2B5C"/>
    <w:rsid w:val="007A3642"/>
    <w:rsid w:val="007A3ED8"/>
    <w:rsid w:val="007A446F"/>
    <w:rsid w:val="007A4761"/>
    <w:rsid w:val="007A5070"/>
    <w:rsid w:val="007A5761"/>
    <w:rsid w:val="007A629E"/>
    <w:rsid w:val="007A66A5"/>
    <w:rsid w:val="007A6F10"/>
    <w:rsid w:val="007A7AFE"/>
    <w:rsid w:val="007B12C6"/>
    <w:rsid w:val="007B14E5"/>
    <w:rsid w:val="007B3E8B"/>
    <w:rsid w:val="007B45B2"/>
    <w:rsid w:val="007B50FC"/>
    <w:rsid w:val="007B5B73"/>
    <w:rsid w:val="007B6FEF"/>
    <w:rsid w:val="007B78E5"/>
    <w:rsid w:val="007C1A5A"/>
    <w:rsid w:val="007C2B4B"/>
    <w:rsid w:val="007C2F6C"/>
    <w:rsid w:val="007C33EA"/>
    <w:rsid w:val="007C3D78"/>
    <w:rsid w:val="007C48A8"/>
    <w:rsid w:val="007C4A1C"/>
    <w:rsid w:val="007C4B36"/>
    <w:rsid w:val="007C5B25"/>
    <w:rsid w:val="007C6DF6"/>
    <w:rsid w:val="007C6F2E"/>
    <w:rsid w:val="007D075A"/>
    <w:rsid w:val="007D0EF8"/>
    <w:rsid w:val="007D1810"/>
    <w:rsid w:val="007D1B6A"/>
    <w:rsid w:val="007D28D6"/>
    <w:rsid w:val="007D370A"/>
    <w:rsid w:val="007D4AEB"/>
    <w:rsid w:val="007D765F"/>
    <w:rsid w:val="007D77B5"/>
    <w:rsid w:val="007D7949"/>
    <w:rsid w:val="007D7AB2"/>
    <w:rsid w:val="007D7BD1"/>
    <w:rsid w:val="007E092C"/>
    <w:rsid w:val="007E3E8E"/>
    <w:rsid w:val="007E623E"/>
    <w:rsid w:val="007E628B"/>
    <w:rsid w:val="007F032A"/>
    <w:rsid w:val="007F09D7"/>
    <w:rsid w:val="007F4A39"/>
    <w:rsid w:val="007F4A8C"/>
    <w:rsid w:val="007F4CEA"/>
    <w:rsid w:val="007F4F5F"/>
    <w:rsid w:val="007F6341"/>
    <w:rsid w:val="007F6BA7"/>
    <w:rsid w:val="007F6F11"/>
    <w:rsid w:val="007F7340"/>
    <w:rsid w:val="007F7467"/>
    <w:rsid w:val="007F74A7"/>
    <w:rsid w:val="00800FAA"/>
    <w:rsid w:val="0080133A"/>
    <w:rsid w:val="0080208D"/>
    <w:rsid w:val="0080236D"/>
    <w:rsid w:val="00802DDB"/>
    <w:rsid w:val="008031B3"/>
    <w:rsid w:val="00803642"/>
    <w:rsid w:val="0080398A"/>
    <w:rsid w:val="0080470E"/>
    <w:rsid w:val="0080506D"/>
    <w:rsid w:val="00805AE1"/>
    <w:rsid w:val="00805EFB"/>
    <w:rsid w:val="0080637B"/>
    <w:rsid w:val="008075AF"/>
    <w:rsid w:val="0080766D"/>
    <w:rsid w:val="00810219"/>
    <w:rsid w:val="00811452"/>
    <w:rsid w:val="00811C2E"/>
    <w:rsid w:val="008135D4"/>
    <w:rsid w:val="00813936"/>
    <w:rsid w:val="008142AA"/>
    <w:rsid w:val="00817DB1"/>
    <w:rsid w:val="00820611"/>
    <w:rsid w:val="00820912"/>
    <w:rsid w:val="00822009"/>
    <w:rsid w:val="008236FE"/>
    <w:rsid w:val="0082374F"/>
    <w:rsid w:val="00823DD6"/>
    <w:rsid w:val="00825A02"/>
    <w:rsid w:val="00825BA2"/>
    <w:rsid w:val="00825EDB"/>
    <w:rsid w:val="008270E0"/>
    <w:rsid w:val="008270E2"/>
    <w:rsid w:val="00830D2A"/>
    <w:rsid w:val="0083193C"/>
    <w:rsid w:val="00833458"/>
    <w:rsid w:val="0083448D"/>
    <w:rsid w:val="0083488C"/>
    <w:rsid w:val="00834BFB"/>
    <w:rsid w:val="00834F34"/>
    <w:rsid w:val="008355C9"/>
    <w:rsid w:val="00836076"/>
    <w:rsid w:val="008373D7"/>
    <w:rsid w:val="008379AB"/>
    <w:rsid w:val="008406F2"/>
    <w:rsid w:val="00840B18"/>
    <w:rsid w:val="00840C47"/>
    <w:rsid w:val="00841105"/>
    <w:rsid w:val="00841718"/>
    <w:rsid w:val="008429E9"/>
    <w:rsid w:val="008438E4"/>
    <w:rsid w:val="00844122"/>
    <w:rsid w:val="008444C8"/>
    <w:rsid w:val="00844DD4"/>
    <w:rsid w:val="00845837"/>
    <w:rsid w:val="00845D9F"/>
    <w:rsid w:val="0084716D"/>
    <w:rsid w:val="0085032E"/>
    <w:rsid w:val="00850971"/>
    <w:rsid w:val="00850CCD"/>
    <w:rsid w:val="00851096"/>
    <w:rsid w:val="00851619"/>
    <w:rsid w:val="00851A81"/>
    <w:rsid w:val="00851BDE"/>
    <w:rsid w:val="00852ABC"/>
    <w:rsid w:val="00852FF4"/>
    <w:rsid w:val="00854799"/>
    <w:rsid w:val="00855D01"/>
    <w:rsid w:val="00856478"/>
    <w:rsid w:val="008567D8"/>
    <w:rsid w:val="00856926"/>
    <w:rsid w:val="00856994"/>
    <w:rsid w:val="00856B33"/>
    <w:rsid w:val="00856C4A"/>
    <w:rsid w:val="00856E7D"/>
    <w:rsid w:val="00857F71"/>
    <w:rsid w:val="008600E2"/>
    <w:rsid w:val="008618E0"/>
    <w:rsid w:val="0086195C"/>
    <w:rsid w:val="00861B9F"/>
    <w:rsid w:val="00861F70"/>
    <w:rsid w:val="00862C5C"/>
    <w:rsid w:val="008631F9"/>
    <w:rsid w:val="00863258"/>
    <w:rsid w:val="00863282"/>
    <w:rsid w:val="0086460F"/>
    <w:rsid w:val="008647D6"/>
    <w:rsid w:val="00864A13"/>
    <w:rsid w:val="00864D22"/>
    <w:rsid w:val="00866445"/>
    <w:rsid w:val="00870439"/>
    <w:rsid w:val="00871E66"/>
    <w:rsid w:val="00872888"/>
    <w:rsid w:val="00872E22"/>
    <w:rsid w:val="00873EDA"/>
    <w:rsid w:val="00874C40"/>
    <w:rsid w:val="00875089"/>
    <w:rsid w:val="008755E9"/>
    <w:rsid w:val="00875D75"/>
    <w:rsid w:val="00876D9F"/>
    <w:rsid w:val="00877E19"/>
    <w:rsid w:val="0088047B"/>
    <w:rsid w:val="00880959"/>
    <w:rsid w:val="00880B63"/>
    <w:rsid w:val="00880B74"/>
    <w:rsid w:val="00880FE9"/>
    <w:rsid w:val="00881F45"/>
    <w:rsid w:val="0088250B"/>
    <w:rsid w:val="00883A2C"/>
    <w:rsid w:val="00884264"/>
    <w:rsid w:val="008851E6"/>
    <w:rsid w:val="00886269"/>
    <w:rsid w:val="0088741A"/>
    <w:rsid w:val="00887461"/>
    <w:rsid w:val="008902D8"/>
    <w:rsid w:val="00890B90"/>
    <w:rsid w:val="008915CA"/>
    <w:rsid w:val="00891BB3"/>
    <w:rsid w:val="008920D3"/>
    <w:rsid w:val="00892562"/>
    <w:rsid w:val="008926ED"/>
    <w:rsid w:val="008928DC"/>
    <w:rsid w:val="00895936"/>
    <w:rsid w:val="00895A94"/>
    <w:rsid w:val="00895DBC"/>
    <w:rsid w:val="00896758"/>
    <w:rsid w:val="00896D44"/>
    <w:rsid w:val="008A009D"/>
    <w:rsid w:val="008A01B8"/>
    <w:rsid w:val="008A08CE"/>
    <w:rsid w:val="008A0AC4"/>
    <w:rsid w:val="008A1927"/>
    <w:rsid w:val="008A1E8F"/>
    <w:rsid w:val="008A20D4"/>
    <w:rsid w:val="008A2ACA"/>
    <w:rsid w:val="008A32B3"/>
    <w:rsid w:val="008A33CA"/>
    <w:rsid w:val="008A3CF3"/>
    <w:rsid w:val="008A4B6F"/>
    <w:rsid w:val="008A509B"/>
    <w:rsid w:val="008A7202"/>
    <w:rsid w:val="008A723C"/>
    <w:rsid w:val="008A7E8C"/>
    <w:rsid w:val="008B06C7"/>
    <w:rsid w:val="008B0A64"/>
    <w:rsid w:val="008B1CD1"/>
    <w:rsid w:val="008B2C67"/>
    <w:rsid w:val="008B4711"/>
    <w:rsid w:val="008B47CA"/>
    <w:rsid w:val="008B4F16"/>
    <w:rsid w:val="008B5ACF"/>
    <w:rsid w:val="008B6477"/>
    <w:rsid w:val="008B6E22"/>
    <w:rsid w:val="008B6E58"/>
    <w:rsid w:val="008B73A7"/>
    <w:rsid w:val="008B7549"/>
    <w:rsid w:val="008C0844"/>
    <w:rsid w:val="008C0CD2"/>
    <w:rsid w:val="008C1A89"/>
    <w:rsid w:val="008C2867"/>
    <w:rsid w:val="008C31F7"/>
    <w:rsid w:val="008C3B1D"/>
    <w:rsid w:val="008C4258"/>
    <w:rsid w:val="008C50B1"/>
    <w:rsid w:val="008C518D"/>
    <w:rsid w:val="008C56EF"/>
    <w:rsid w:val="008C5A9C"/>
    <w:rsid w:val="008D07FA"/>
    <w:rsid w:val="008D1059"/>
    <w:rsid w:val="008D17B5"/>
    <w:rsid w:val="008D2049"/>
    <w:rsid w:val="008D2AF0"/>
    <w:rsid w:val="008D3DB0"/>
    <w:rsid w:val="008D40B3"/>
    <w:rsid w:val="008D45DF"/>
    <w:rsid w:val="008D5257"/>
    <w:rsid w:val="008D58E8"/>
    <w:rsid w:val="008D5FCF"/>
    <w:rsid w:val="008D6295"/>
    <w:rsid w:val="008D68D5"/>
    <w:rsid w:val="008D7A95"/>
    <w:rsid w:val="008E0323"/>
    <w:rsid w:val="008E3A51"/>
    <w:rsid w:val="008E3DDE"/>
    <w:rsid w:val="008E434B"/>
    <w:rsid w:val="008E44D1"/>
    <w:rsid w:val="008E4E9B"/>
    <w:rsid w:val="008E4F9E"/>
    <w:rsid w:val="008E5298"/>
    <w:rsid w:val="008E54B1"/>
    <w:rsid w:val="008E58E3"/>
    <w:rsid w:val="008E7198"/>
    <w:rsid w:val="008E7A58"/>
    <w:rsid w:val="008E7ABA"/>
    <w:rsid w:val="008F2C8B"/>
    <w:rsid w:val="008F38F0"/>
    <w:rsid w:val="008F3F4E"/>
    <w:rsid w:val="008F3F5E"/>
    <w:rsid w:val="008F417F"/>
    <w:rsid w:val="008F6585"/>
    <w:rsid w:val="008F67E2"/>
    <w:rsid w:val="008F6AE2"/>
    <w:rsid w:val="008F6C65"/>
    <w:rsid w:val="00901EAD"/>
    <w:rsid w:val="0090258D"/>
    <w:rsid w:val="00902FFC"/>
    <w:rsid w:val="009043DE"/>
    <w:rsid w:val="009044EF"/>
    <w:rsid w:val="0090477F"/>
    <w:rsid w:val="0090676F"/>
    <w:rsid w:val="009077CB"/>
    <w:rsid w:val="009100D9"/>
    <w:rsid w:val="009105C1"/>
    <w:rsid w:val="009107DF"/>
    <w:rsid w:val="00910D75"/>
    <w:rsid w:val="00911AD1"/>
    <w:rsid w:val="00911D8E"/>
    <w:rsid w:val="00912768"/>
    <w:rsid w:val="00913860"/>
    <w:rsid w:val="00913ED9"/>
    <w:rsid w:val="00913F63"/>
    <w:rsid w:val="009140C2"/>
    <w:rsid w:val="009155C5"/>
    <w:rsid w:val="00915A38"/>
    <w:rsid w:val="00915E51"/>
    <w:rsid w:val="0091762B"/>
    <w:rsid w:val="009176DB"/>
    <w:rsid w:val="00917D1C"/>
    <w:rsid w:val="00917F9F"/>
    <w:rsid w:val="00920BC0"/>
    <w:rsid w:val="00921BCF"/>
    <w:rsid w:val="00923F64"/>
    <w:rsid w:val="00924F91"/>
    <w:rsid w:val="00925A64"/>
    <w:rsid w:val="00925EAB"/>
    <w:rsid w:val="0092603F"/>
    <w:rsid w:val="00927454"/>
    <w:rsid w:val="00927656"/>
    <w:rsid w:val="0093001C"/>
    <w:rsid w:val="00930618"/>
    <w:rsid w:val="0093082E"/>
    <w:rsid w:val="009317D6"/>
    <w:rsid w:val="009319B8"/>
    <w:rsid w:val="00932DBE"/>
    <w:rsid w:val="00933E66"/>
    <w:rsid w:val="00933F09"/>
    <w:rsid w:val="00933F8E"/>
    <w:rsid w:val="0093578D"/>
    <w:rsid w:val="00935F00"/>
    <w:rsid w:val="0094062B"/>
    <w:rsid w:val="00941086"/>
    <w:rsid w:val="009412EA"/>
    <w:rsid w:val="00941BEA"/>
    <w:rsid w:val="0094227E"/>
    <w:rsid w:val="00943614"/>
    <w:rsid w:val="00943638"/>
    <w:rsid w:val="00944799"/>
    <w:rsid w:val="0094550B"/>
    <w:rsid w:val="0094594C"/>
    <w:rsid w:val="00945DCE"/>
    <w:rsid w:val="00946489"/>
    <w:rsid w:val="0094650E"/>
    <w:rsid w:val="0094694C"/>
    <w:rsid w:val="009473C7"/>
    <w:rsid w:val="00947E58"/>
    <w:rsid w:val="009501E4"/>
    <w:rsid w:val="009508BF"/>
    <w:rsid w:val="00952798"/>
    <w:rsid w:val="00952D51"/>
    <w:rsid w:val="00952F64"/>
    <w:rsid w:val="00953654"/>
    <w:rsid w:val="00953AED"/>
    <w:rsid w:val="00954881"/>
    <w:rsid w:val="0095494A"/>
    <w:rsid w:val="00954A80"/>
    <w:rsid w:val="0095565D"/>
    <w:rsid w:val="00955A0B"/>
    <w:rsid w:val="00955D86"/>
    <w:rsid w:val="009562EC"/>
    <w:rsid w:val="00956997"/>
    <w:rsid w:val="00957816"/>
    <w:rsid w:val="009579FC"/>
    <w:rsid w:val="009610B7"/>
    <w:rsid w:val="00961908"/>
    <w:rsid w:val="00961DFA"/>
    <w:rsid w:val="00961F9F"/>
    <w:rsid w:val="00962039"/>
    <w:rsid w:val="009620FF"/>
    <w:rsid w:val="00962C77"/>
    <w:rsid w:val="0096348C"/>
    <w:rsid w:val="00964DC1"/>
    <w:rsid w:val="009660C2"/>
    <w:rsid w:val="00966220"/>
    <w:rsid w:val="00966D0A"/>
    <w:rsid w:val="0096702C"/>
    <w:rsid w:val="00967CC4"/>
    <w:rsid w:val="00967F38"/>
    <w:rsid w:val="00970FAD"/>
    <w:rsid w:val="0097107C"/>
    <w:rsid w:val="00971BA9"/>
    <w:rsid w:val="00973C54"/>
    <w:rsid w:val="009743E6"/>
    <w:rsid w:val="009758AC"/>
    <w:rsid w:val="0097610B"/>
    <w:rsid w:val="009762DF"/>
    <w:rsid w:val="00976AC0"/>
    <w:rsid w:val="00977E19"/>
    <w:rsid w:val="00980331"/>
    <w:rsid w:val="0098039A"/>
    <w:rsid w:val="0098066E"/>
    <w:rsid w:val="00980949"/>
    <w:rsid w:val="00980D13"/>
    <w:rsid w:val="00981EE8"/>
    <w:rsid w:val="009824E7"/>
    <w:rsid w:val="00982AF0"/>
    <w:rsid w:val="00982C14"/>
    <w:rsid w:val="00982F0C"/>
    <w:rsid w:val="00982FDA"/>
    <w:rsid w:val="00982FF3"/>
    <w:rsid w:val="00983243"/>
    <w:rsid w:val="0098342C"/>
    <w:rsid w:val="00983B2C"/>
    <w:rsid w:val="0098423A"/>
    <w:rsid w:val="00984E4A"/>
    <w:rsid w:val="00985574"/>
    <w:rsid w:val="00985E23"/>
    <w:rsid w:val="009868E2"/>
    <w:rsid w:val="009870F7"/>
    <w:rsid w:val="009873D8"/>
    <w:rsid w:val="0098769A"/>
    <w:rsid w:val="00987B15"/>
    <w:rsid w:val="00987E17"/>
    <w:rsid w:val="00987F5F"/>
    <w:rsid w:val="00990191"/>
    <w:rsid w:val="009919D9"/>
    <w:rsid w:val="00991AD6"/>
    <w:rsid w:val="00991C26"/>
    <w:rsid w:val="00992D8B"/>
    <w:rsid w:val="0099645A"/>
    <w:rsid w:val="00996966"/>
    <w:rsid w:val="00996B0A"/>
    <w:rsid w:val="00996B0E"/>
    <w:rsid w:val="00996CE7"/>
    <w:rsid w:val="00996EE9"/>
    <w:rsid w:val="00997B01"/>
    <w:rsid w:val="009A0137"/>
    <w:rsid w:val="009A0539"/>
    <w:rsid w:val="009A17A4"/>
    <w:rsid w:val="009A1987"/>
    <w:rsid w:val="009A2667"/>
    <w:rsid w:val="009A3EB3"/>
    <w:rsid w:val="009A48D4"/>
    <w:rsid w:val="009A5974"/>
    <w:rsid w:val="009A7E82"/>
    <w:rsid w:val="009B06BA"/>
    <w:rsid w:val="009B0BD9"/>
    <w:rsid w:val="009B0E2D"/>
    <w:rsid w:val="009B15E2"/>
    <w:rsid w:val="009B16AD"/>
    <w:rsid w:val="009B2D33"/>
    <w:rsid w:val="009B2E64"/>
    <w:rsid w:val="009B3456"/>
    <w:rsid w:val="009B4576"/>
    <w:rsid w:val="009B4FC5"/>
    <w:rsid w:val="009B571B"/>
    <w:rsid w:val="009B643F"/>
    <w:rsid w:val="009B6D0E"/>
    <w:rsid w:val="009B7E1E"/>
    <w:rsid w:val="009C095C"/>
    <w:rsid w:val="009C0C38"/>
    <w:rsid w:val="009C124E"/>
    <w:rsid w:val="009C1A15"/>
    <w:rsid w:val="009C1B2D"/>
    <w:rsid w:val="009C2616"/>
    <w:rsid w:val="009C3097"/>
    <w:rsid w:val="009C3A9A"/>
    <w:rsid w:val="009C3EFB"/>
    <w:rsid w:val="009C3F18"/>
    <w:rsid w:val="009C43F9"/>
    <w:rsid w:val="009C4CD8"/>
    <w:rsid w:val="009C575E"/>
    <w:rsid w:val="009C5872"/>
    <w:rsid w:val="009C6322"/>
    <w:rsid w:val="009D0142"/>
    <w:rsid w:val="009D0910"/>
    <w:rsid w:val="009D11CD"/>
    <w:rsid w:val="009D19E9"/>
    <w:rsid w:val="009D2E3C"/>
    <w:rsid w:val="009D3AC3"/>
    <w:rsid w:val="009D43DD"/>
    <w:rsid w:val="009D4B5A"/>
    <w:rsid w:val="009D4F23"/>
    <w:rsid w:val="009D55CB"/>
    <w:rsid w:val="009D6088"/>
    <w:rsid w:val="009D6E78"/>
    <w:rsid w:val="009D76BF"/>
    <w:rsid w:val="009D7D70"/>
    <w:rsid w:val="009E0074"/>
    <w:rsid w:val="009E053A"/>
    <w:rsid w:val="009E0574"/>
    <w:rsid w:val="009E08CE"/>
    <w:rsid w:val="009E0F83"/>
    <w:rsid w:val="009E13BE"/>
    <w:rsid w:val="009E23DB"/>
    <w:rsid w:val="009E25F9"/>
    <w:rsid w:val="009E2646"/>
    <w:rsid w:val="009E2B24"/>
    <w:rsid w:val="009E3253"/>
    <w:rsid w:val="009E3852"/>
    <w:rsid w:val="009E4D6C"/>
    <w:rsid w:val="009E576B"/>
    <w:rsid w:val="009E6153"/>
    <w:rsid w:val="009E75B9"/>
    <w:rsid w:val="009E7678"/>
    <w:rsid w:val="009E7CED"/>
    <w:rsid w:val="009F00D6"/>
    <w:rsid w:val="009F0743"/>
    <w:rsid w:val="009F074B"/>
    <w:rsid w:val="009F123F"/>
    <w:rsid w:val="009F2117"/>
    <w:rsid w:val="009F3991"/>
    <w:rsid w:val="009F411F"/>
    <w:rsid w:val="009F4C3D"/>
    <w:rsid w:val="009F4CB3"/>
    <w:rsid w:val="009F5026"/>
    <w:rsid w:val="009F58B3"/>
    <w:rsid w:val="009F5FF8"/>
    <w:rsid w:val="00A01FB8"/>
    <w:rsid w:val="00A02491"/>
    <w:rsid w:val="00A02600"/>
    <w:rsid w:val="00A026C7"/>
    <w:rsid w:val="00A030B7"/>
    <w:rsid w:val="00A03D94"/>
    <w:rsid w:val="00A03EDD"/>
    <w:rsid w:val="00A0488A"/>
    <w:rsid w:val="00A052EC"/>
    <w:rsid w:val="00A05968"/>
    <w:rsid w:val="00A10830"/>
    <w:rsid w:val="00A11B6E"/>
    <w:rsid w:val="00A12233"/>
    <w:rsid w:val="00A1284F"/>
    <w:rsid w:val="00A13C1E"/>
    <w:rsid w:val="00A14512"/>
    <w:rsid w:val="00A147FE"/>
    <w:rsid w:val="00A15BD2"/>
    <w:rsid w:val="00A1687D"/>
    <w:rsid w:val="00A16A5D"/>
    <w:rsid w:val="00A16CE3"/>
    <w:rsid w:val="00A176A1"/>
    <w:rsid w:val="00A17A17"/>
    <w:rsid w:val="00A20462"/>
    <w:rsid w:val="00A206FC"/>
    <w:rsid w:val="00A2084C"/>
    <w:rsid w:val="00A20CB3"/>
    <w:rsid w:val="00A218DF"/>
    <w:rsid w:val="00A21B07"/>
    <w:rsid w:val="00A22CCC"/>
    <w:rsid w:val="00A23E82"/>
    <w:rsid w:val="00A24DFE"/>
    <w:rsid w:val="00A257F5"/>
    <w:rsid w:val="00A26B38"/>
    <w:rsid w:val="00A30950"/>
    <w:rsid w:val="00A31767"/>
    <w:rsid w:val="00A31BEB"/>
    <w:rsid w:val="00A33360"/>
    <w:rsid w:val="00A34257"/>
    <w:rsid w:val="00A34962"/>
    <w:rsid w:val="00A34A65"/>
    <w:rsid w:val="00A35ABF"/>
    <w:rsid w:val="00A36657"/>
    <w:rsid w:val="00A3685B"/>
    <w:rsid w:val="00A36A81"/>
    <w:rsid w:val="00A37387"/>
    <w:rsid w:val="00A37FB2"/>
    <w:rsid w:val="00A40C67"/>
    <w:rsid w:val="00A4165A"/>
    <w:rsid w:val="00A4180B"/>
    <w:rsid w:val="00A41995"/>
    <w:rsid w:val="00A427F6"/>
    <w:rsid w:val="00A43F30"/>
    <w:rsid w:val="00A442C2"/>
    <w:rsid w:val="00A443A9"/>
    <w:rsid w:val="00A4447C"/>
    <w:rsid w:val="00A44D65"/>
    <w:rsid w:val="00A45273"/>
    <w:rsid w:val="00A46550"/>
    <w:rsid w:val="00A4664F"/>
    <w:rsid w:val="00A466BB"/>
    <w:rsid w:val="00A50193"/>
    <w:rsid w:val="00A518F0"/>
    <w:rsid w:val="00A51F4F"/>
    <w:rsid w:val="00A5226E"/>
    <w:rsid w:val="00A5284A"/>
    <w:rsid w:val="00A52AA0"/>
    <w:rsid w:val="00A52D53"/>
    <w:rsid w:val="00A53744"/>
    <w:rsid w:val="00A54038"/>
    <w:rsid w:val="00A543A2"/>
    <w:rsid w:val="00A54FDE"/>
    <w:rsid w:val="00A55A87"/>
    <w:rsid w:val="00A56089"/>
    <w:rsid w:val="00A61FBE"/>
    <w:rsid w:val="00A6218A"/>
    <w:rsid w:val="00A62993"/>
    <w:rsid w:val="00A65128"/>
    <w:rsid w:val="00A662F0"/>
    <w:rsid w:val="00A673AE"/>
    <w:rsid w:val="00A70548"/>
    <w:rsid w:val="00A7197B"/>
    <w:rsid w:val="00A72067"/>
    <w:rsid w:val="00A7235F"/>
    <w:rsid w:val="00A7318C"/>
    <w:rsid w:val="00A73259"/>
    <w:rsid w:val="00A73399"/>
    <w:rsid w:val="00A7343D"/>
    <w:rsid w:val="00A7347C"/>
    <w:rsid w:val="00A7431C"/>
    <w:rsid w:val="00A74E93"/>
    <w:rsid w:val="00A75AC8"/>
    <w:rsid w:val="00A76BA3"/>
    <w:rsid w:val="00A77C7E"/>
    <w:rsid w:val="00A77CA9"/>
    <w:rsid w:val="00A77D37"/>
    <w:rsid w:val="00A77F52"/>
    <w:rsid w:val="00A81737"/>
    <w:rsid w:val="00A8275A"/>
    <w:rsid w:val="00A82BEE"/>
    <w:rsid w:val="00A8303F"/>
    <w:rsid w:val="00A83A33"/>
    <w:rsid w:val="00A8456B"/>
    <w:rsid w:val="00A90455"/>
    <w:rsid w:val="00A904B4"/>
    <w:rsid w:val="00A91FB0"/>
    <w:rsid w:val="00A922A7"/>
    <w:rsid w:val="00A93AAE"/>
    <w:rsid w:val="00A94234"/>
    <w:rsid w:val="00A94DAD"/>
    <w:rsid w:val="00A962E6"/>
    <w:rsid w:val="00A968C8"/>
    <w:rsid w:val="00A97F70"/>
    <w:rsid w:val="00AA0096"/>
    <w:rsid w:val="00AA014D"/>
    <w:rsid w:val="00AA079B"/>
    <w:rsid w:val="00AA167F"/>
    <w:rsid w:val="00AA1E88"/>
    <w:rsid w:val="00AA1FD2"/>
    <w:rsid w:val="00AA21C0"/>
    <w:rsid w:val="00AA2DEC"/>
    <w:rsid w:val="00AA32C8"/>
    <w:rsid w:val="00AA4C1F"/>
    <w:rsid w:val="00AA59FA"/>
    <w:rsid w:val="00AA5A4D"/>
    <w:rsid w:val="00AA5F24"/>
    <w:rsid w:val="00AA6493"/>
    <w:rsid w:val="00AA6DB0"/>
    <w:rsid w:val="00AA71DF"/>
    <w:rsid w:val="00AA7B9B"/>
    <w:rsid w:val="00AB0034"/>
    <w:rsid w:val="00AB03F0"/>
    <w:rsid w:val="00AB1746"/>
    <w:rsid w:val="00AB2D61"/>
    <w:rsid w:val="00AB33A8"/>
    <w:rsid w:val="00AB3BDC"/>
    <w:rsid w:val="00AB3DF3"/>
    <w:rsid w:val="00AB4263"/>
    <w:rsid w:val="00AB4EFA"/>
    <w:rsid w:val="00AC1965"/>
    <w:rsid w:val="00AC2503"/>
    <w:rsid w:val="00AC3258"/>
    <w:rsid w:val="00AC32A0"/>
    <w:rsid w:val="00AC3653"/>
    <w:rsid w:val="00AC4180"/>
    <w:rsid w:val="00AC4973"/>
    <w:rsid w:val="00AC5087"/>
    <w:rsid w:val="00AC5284"/>
    <w:rsid w:val="00AC55AA"/>
    <w:rsid w:val="00AC6AD6"/>
    <w:rsid w:val="00AC6BDA"/>
    <w:rsid w:val="00AC780F"/>
    <w:rsid w:val="00AC7B05"/>
    <w:rsid w:val="00AD0F55"/>
    <w:rsid w:val="00AD1292"/>
    <w:rsid w:val="00AD1DEC"/>
    <w:rsid w:val="00AD217B"/>
    <w:rsid w:val="00AD2938"/>
    <w:rsid w:val="00AD53C9"/>
    <w:rsid w:val="00AE062E"/>
    <w:rsid w:val="00AE1155"/>
    <w:rsid w:val="00AE3849"/>
    <w:rsid w:val="00AE3BD9"/>
    <w:rsid w:val="00AE3D08"/>
    <w:rsid w:val="00AE43A3"/>
    <w:rsid w:val="00AE5D59"/>
    <w:rsid w:val="00AE6819"/>
    <w:rsid w:val="00AE692B"/>
    <w:rsid w:val="00AE6F34"/>
    <w:rsid w:val="00AE714E"/>
    <w:rsid w:val="00AE7ABF"/>
    <w:rsid w:val="00AE7B98"/>
    <w:rsid w:val="00AF051F"/>
    <w:rsid w:val="00AF1269"/>
    <w:rsid w:val="00AF187D"/>
    <w:rsid w:val="00AF19CC"/>
    <w:rsid w:val="00AF1D6F"/>
    <w:rsid w:val="00AF262D"/>
    <w:rsid w:val="00AF2F4B"/>
    <w:rsid w:val="00AF311F"/>
    <w:rsid w:val="00AF3630"/>
    <w:rsid w:val="00AF376F"/>
    <w:rsid w:val="00AF40D5"/>
    <w:rsid w:val="00AF42DC"/>
    <w:rsid w:val="00AF4D02"/>
    <w:rsid w:val="00AF754E"/>
    <w:rsid w:val="00AF79E1"/>
    <w:rsid w:val="00AF7D48"/>
    <w:rsid w:val="00AF7FEE"/>
    <w:rsid w:val="00B017EC"/>
    <w:rsid w:val="00B01C55"/>
    <w:rsid w:val="00B02293"/>
    <w:rsid w:val="00B023EF"/>
    <w:rsid w:val="00B02420"/>
    <w:rsid w:val="00B02691"/>
    <w:rsid w:val="00B034EB"/>
    <w:rsid w:val="00B05EFF"/>
    <w:rsid w:val="00B063B2"/>
    <w:rsid w:val="00B06998"/>
    <w:rsid w:val="00B07053"/>
    <w:rsid w:val="00B078E5"/>
    <w:rsid w:val="00B103AA"/>
    <w:rsid w:val="00B11009"/>
    <w:rsid w:val="00B11701"/>
    <w:rsid w:val="00B11A15"/>
    <w:rsid w:val="00B11F9C"/>
    <w:rsid w:val="00B1215D"/>
    <w:rsid w:val="00B12AE4"/>
    <w:rsid w:val="00B13192"/>
    <w:rsid w:val="00B13B33"/>
    <w:rsid w:val="00B13B38"/>
    <w:rsid w:val="00B15019"/>
    <w:rsid w:val="00B15218"/>
    <w:rsid w:val="00B15949"/>
    <w:rsid w:val="00B15958"/>
    <w:rsid w:val="00B16D56"/>
    <w:rsid w:val="00B16DD2"/>
    <w:rsid w:val="00B17EDA"/>
    <w:rsid w:val="00B20357"/>
    <w:rsid w:val="00B207A4"/>
    <w:rsid w:val="00B217F5"/>
    <w:rsid w:val="00B229BF"/>
    <w:rsid w:val="00B234B8"/>
    <w:rsid w:val="00B238F6"/>
    <w:rsid w:val="00B243DB"/>
    <w:rsid w:val="00B2456E"/>
    <w:rsid w:val="00B25063"/>
    <w:rsid w:val="00B2508C"/>
    <w:rsid w:val="00B251AE"/>
    <w:rsid w:val="00B25320"/>
    <w:rsid w:val="00B25569"/>
    <w:rsid w:val="00B25944"/>
    <w:rsid w:val="00B25CE0"/>
    <w:rsid w:val="00B26940"/>
    <w:rsid w:val="00B269B3"/>
    <w:rsid w:val="00B27EBD"/>
    <w:rsid w:val="00B27F3A"/>
    <w:rsid w:val="00B30126"/>
    <w:rsid w:val="00B30842"/>
    <w:rsid w:val="00B3106B"/>
    <w:rsid w:val="00B3135A"/>
    <w:rsid w:val="00B316AB"/>
    <w:rsid w:val="00B31AAD"/>
    <w:rsid w:val="00B31F42"/>
    <w:rsid w:val="00B33FB2"/>
    <w:rsid w:val="00B34B90"/>
    <w:rsid w:val="00B34C5F"/>
    <w:rsid w:val="00B350CA"/>
    <w:rsid w:val="00B3675A"/>
    <w:rsid w:val="00B36B57"/>
    <w:rsid w:val="00B37031"/>
    <w:rsid w:val="00B37448"/>
    <w:rsid w:val="00B3775D"/>
    <w:rsid w:val="00B37A00"/>
    <w:rsid w:val="00B427E5"/>
    <w:rsid w:val="00B44641"/>
    <w:rsid w:val="00B44702"/>
    <w:rsid w:val="00B44CEF"/>
    <w:rsid w:val="00B44F13"/>
    <w:rsid w:val="00B451D7"/>
    <w:rsid w:val="00B4543D"/>
    <w:rsid w:val="00B45785"/>
    <w:rsid w:val="00B471C1"/>
    <w:rsid w:val="00B472A6"/>
    <w:rsid w:val="00B47E8A"/>
    <w:rsid w:val="00B52482"/>
    <w:rsid w:val="00B524CA"/>
    <w:rsid w:val="00B538B3"/>
    <w:rsid w:val="00B56303"/>
    <w:rsid w:val="00B56A76"/>
    <w:rsid w:val="00B57010"/>
    <w:rsid w:val="00B57411"/>
    <w:rsid w:val="00B60035"/>
    <w:rsid w:val="00B601FD"/>
    <w:rsid w:val="00B60D32"/>
    <w:rsid w:val="00B619DC"/>
    <w:rsid w:val="00B6209E"/>
    <w:rsid w:val="00B627A8"/>
    <w:rsid w:val="00B62B46"/>
    <w:rsid w:val="00B63284"/>
    <w:rsid w:val="00B637AD"/>
    <w:rsid w:val="00B63CCC"/>
    <w:rsid w:val="00B64AC7"/>
    <w:rsid w:val="00B655C7"/>
    <w:rsid w:val="00B66BB1"/>
    <w:rsid w:val="00B67530"/>
    <w:rsid w:val="00B70988"/>
    <w:rsid w:val="00B71A3F"/>
    <w:rsid w:val="00B71EDC"/>
    <w:rsid w:val="00B724A7"/>
    <w:rsid w:val="00B724CC"/>
    <w:rsid w:val="00B72999"/>
    <w:rsid w:val="00B72AD2"/>
    <w:rsid w:val="00B72CE4"/>
    <w:rsid w:val="00B72DCE"/>
    <w:rsid w:val="00B75449"/>
    <w:rsid w:val="00B7550A"/>
    <w:rsid w:val="00B7745D"/>
    <w:rsid w:val="00B77F50"/>
    <w:rsid w:val="00B8030F"/>
    <w:rsid w:val="00B810F5"/>
    <w:rsid w:val="00B82A7F"/>
    <w:rsid w:val="00B844E8"/>
    <w:rsid w:val="00B845C1"/>
    <w:rsid w:val="00B849A4"/>
    <w:rsid w:val="00B84BB9"/>
    <w:rsid w:val="00B858DA"/>
    <w:rsid w:val="00B8618E"/>
    <w:rsid w:val="00B87C9F"/>
    <w:rsid w:val="00B87D3D"/>
    <w:rsid w:val="00B9073F"/>
    <w:rsid w:val="00B91845"/>
    <w:rsid w:val="00B92ACF"/>
    <w:rsid w:val="00B93111"/>
    <w:rsid w:val="00B9363E"/>
    <w:rsid w:val="00B94261"/>
    <w:rsid w:val="00B949EA"/>
    <w:rsid w:val="00B94C59"/>
    <w:rsid w:val="00B9788D"/>
    <w:rsid w:val="00B97F7D"/>
    <w:rsid w:val="00BA07B3"/>
    <w:rsid w:val="00BA07FA"/>
    <w:rsid w:val="00BA10E3"/>
    <w:rsid w:val="00BA11CA"/>
    <w:rsid w:val="00BA19F9"/>
    <w:rsid w:val="00BA2320"/>
    <w:rsid w:val="00BA26B2"/>
    <w:rsid w:val="00BA30F2"/>
    <w:rsid w:val="00BA378E"/>
    <w:rsid w:val="00BA45FD"/>
    <w:rsid w:val="00BA5B0F"/>
    <w:rsid w:val="00BA60F1"/>
    <w:rsid w:val="00BA7088"/>
    <w:rsid w:val="00BA7436"/>
    <w:rsid w:val="00BA7610"/>
    <w:rsid w:val="00BA7BDB"/>
    <w:rsid w:val="00BA7CE7"/>
    <w:rsid w:val="00BB0FF6"/>
    <w:rsid w:val="00BB1894"/>
    <w:rsid w:val="00BB2538"/>
    <w:rsid w:val="00BB2A10"/>
    <w:rsid w:val="00BB2B35"/>
    <w:rsid w:val="00BB3489"/>
    <w:rsid w:val="00BB37F8"/>
    <w:rsid w:val="00BB3826"/>
    <w:rsid w:val="00BB3A23"/>
    <w:rsid w:val="00BB3B12"/>
    <w:rsid w:val="00BB47C1"/>
    <w:rsid w:val="00BB4D83"/>
    <w:rsid w:val="00BB569E"/>
    <w:rsid w:val="00BB7993"/>
    <w:rsid w:val="00BB7A28"/>
    <w:rsid w:val="00BB7B9C"/>
    <w:rsid w:val="00BC2420"/>
    <w:rsid w:val="00BC3F6A"/>
    <w:rsid w:val="00BC4B3E"/>
    <w:rsid w:val="00BC52A0"/>
    <w:rsid w:val="00BC5A7F"/>
    <w:rsid w:val="00BC6B88"/>
    <w:rsid w:val="00BC73FC"/>
    <w:rsid w:val="00BC7474"/>
    <w:rsid w:val="00BD00AC"/>
    <w:rsid w:val="00BD16A7"/>
    <w:rsid w:val="00BD18B1"/>
    <w:rsid w:val="00BD206D"/>
    <w:rsid w:val="00BD28F8"/>
    <w:rsid w:val="00BD38F9"/>
    <w:rsid w:val="00BD42B3"/>
    <w:rsid w:val="00BD4E59"/>
    <w:rsid w:val="00BD4F02"/>
    <w:rsid w:val="00BD518C"/>
    <w:rsid w:val="00BD5661"/>
    <w:rsid w:val="00BD5A0D"/>
    <w:rsid w:val="00BD5A79"/>
    <w:rsid w:val="00BD6C38"/>
    <w:rsid w:val="00BD76EA"/>
    <w:rsid w:val="00BE0E99"/>
    <w:rsid w:val="00BE1009"/>
    <w:rsid w:val="00BE25F2"/>
    <w:rsid w:val="00BE324E"/>
    <w:rsid w:val="00BE37F3"/>
    <w:rsid w:val="00BE3F5F"/>
    <w:rsid w:val="00BE4C0E"/>
    <w:rsid w:val="00BE4F73"/>
    <w:rsid w:val="00BE722C"/>
    <w:rsid w:val="00BF0103"/>
    <w:rsid w:val="00BF04ED"/>
    <w:rsid w:val="00BF159D"/>
    <w:rsid w:val="00BF21E0"/>
    <w:rsid w:val="00BF24DB"/>
    <w:rsid w:val="00BF256D"/>
    <w:rsid w:val="00BF3F67"/>
    <w:rsid w:val="00BF4430"/>
    <w:rsid w:val="00BF4730"/>
    <w:rsid w:val="00BF4D9C"/>
    <w:rsid w:val="00BF5E3F"/>
    <w:rsid w:val="00BF77C6"/>
    <w:rsid w:val="00BF7A82"/>
    <w:rsid w:val="00BF7ABE"/>
    <w:rsid w:val="00BF7F37"/>
    <w:rsid w:val="00C00477"/>
    <w:rsid w:val="00C007F7"/>
    <w:rsid w:val="00C00BEF"/>
    <w:rsid w:val="00C00D4D"/>
    <w:rsid w:val="00C00E43"/>
    <w:rsid w:val="00C02281"/>
    <w:rsid w:val="00C023D1"/>
    <w:rsid w:val="00C02841"/>
    <w:rsid w:val="00C02C14"/>
    <w:rsid w:val="00C03123"/>
    <w:rsid w:val="00C04811"/>
    <w:rsid w:val="00C0481D"/>
    <w:rsid w:val="00C05041"/>
    <w:rsid w:val="00C06735"/>
    <w:rsid w:val="00C06F0B"/>
    <w:rsid w:val="00C109D0"/>
    <w:rsid w:val="00C11043"/>
    <w:rsid w:val="00C11E14"/>
    <w:rsid w:val="00C11EFB"/>
    <w:rsid w:val="00C120CF"/>
    <w:rsid w:val="00C13ABE"/>
    <w:rsid w:val="00C13EE0"/>
    <w:rsid w:val="00C14481"/>
    <w:rsid w:val="00C149CE"/>
    <w:rsid w:val="00C15DDB"/>
    <w:rsid w:val="00C15DEA"/>
    <w:rsid w:val="00C1608E"/>
    <w:rsid w:val="00C166E3"/>
    <w:rsid w:val="00C1719E"/>
    <w:rsid w:val="00C217E4"/>
    <w:rsid w:val="00C218E8"/>
    <w:rsid w:val="00C24470"/>
    <w:rsid w:val="00C2458B"/>
    <w:rsid w:val="00C24627"/>
    <w:rsid w:val="00C24E2E"/>
    <w:rsid w:val="00C25E38"/>
    <w:rsid w:val="00C26145"/>
    <w:rsid w:val="00C271F5"/>
    <w:rsid w:val="00C27529"/>
    <w:rsid w:val="00C275F4"/>
    <w:rsid w:val="00C27975"/>
    <w:rsid w:val="00C30000"/>
    <w:rsid w:val="00C3037A"/>
    <w:rsid w:val="00C3045C"/>
    <w:rsid w:val="00C30C17"/>
    <w:rsid w:val="00C30D06"/>
    <w:rsid w:val="00C31734"/>
    <w:rsid w:val="00C32578"/>
    <w:rsid w:val="00C32682"/>
    <w:rsid w:val="00C32702"/>
    <w:rsid w:val="00C34F4E"/>
    <w:rsid w:val="00C351AC"/>
    <w:rsid w:val="00C3590F"/>
    <w:rsid w:val="00C365C9"/>
    <w:rsid w:val="00C408C4"/>
    <w:rsid w:val="00C40C56"/>
    <w:rsid w:val="00C4159E"/>
    <w:rsid w:val="00C43597"/>
    <w:rsid w:val="00C45B65"/>
    <w:rsid w:val="00C46B46"/>
    <w:rsid w:val="00C46BB2"/>
    <w:rsid w:val="00C46D81"/>
    <w:rsid w:val="00C46EE2"/>
    <w:rsid w:val="00C47342"/>
    <w:rsid w:val="00C47365"/>
    <w:rsid w:val="00C47A89"/>
    <w:rsid w:val="00C51DFF"/>
    <w:rsid w:val="00C52833"/>
    <w:rsid w:val="00C5352A"/>
    <w:rsid w:val="00C53669"/>
    <w:rsid w:val="00C53A30"/>
    <w:rsid w:val="00C5480D"/>
    <w:rsid w:val="00C54827"/>
    <w:rsid w:val="00C54850"/>
    <w:rsid w:val="00C5534F"/>
    <w:rsid w:val="00C55F94"/>
    <w:rsid w:val="00C578BE"/>
    <w:rsid w:val="00C60528"/>
    <w:rsid w:val="00C60757"/>
    <w:rsid w:val="00C60AC4"/>
    <w:rsid w:val="00C63C40"/>
    <w:rsid w:val="00C64AE7"/>
    <w:rsid w:val="00C64DE6"/>
    <w:rsid w:val="00C64F7F"/>
    <w:rsid w:val="00C65852"/>
    <w:rsid w:val="00C6643C"/>
    <w:rsid w:val="00C669CF"/>
    <w:rsid w:val="00C67014"/>
    <w:rsid w:val="00C6718E"/>
    <w:rsid w:val="00C67247"/>
    <w:rsid w:val="00C70A3F"/>
    <w:rsid w:val="00C7107B"/>
    <w:rsid w:val="00C720AA"/>
    <w:rsid w:val="00C734D7"/>
    <w:rsid w:val="00C7399D"/>
    <w:rsid w:val="00C73B1B"/>
    <w:rsid w:val="00C747A9"/>
    <w:rsid w:val="00C74C86"/>
    <w:rsid w:val="00C74D5D"/>
    <w:rsid w:val="00C76018"/>
    <w:rsid w:val="00C76051"/>
    <w:rsid w:val="00C77339"/>
    <w:rsid w:val="00C77CE0"/>
    <w:rsid w:val="00C80A08"/>
    <w:rsid w:val="00C80D7F"/>
    <w:rsid w:val="00C83100"/>
    <w:rsid w:val="00C8416B"/>
    <w:rsid w:val="00C849E7"/>
    <w:rsid w:val="00C84A84"/>
    <w:rsid w:val="00C85663"/>
    <w:rsid w:val="00C85E94"/>
    <w:rsid w:val="00C85E98"/>
    <w:rsid w:val="00C86527"/>
    <w:rsid w:val="00C87D9B"/>
    <w:rsid w:val="00C918D8"/>
    <w:rsid w:val="00C91A15"/>
    <w:rsid w:val="00C9259F"/>
    <w:rsid w:val="00C9268C"/>
    <w:rsid w:val="00C942F2"/>
    <w:rsid w:val="00C95116"/>
    <w:rsid w:val="00C956E3"/>
    <w:rsid w:val="00C959F0"/>
    <w:rsid w:val="00C95A12"/>
    <w:rsid w:val="00C95BC0"/>
    <w:rsid w:val="00C95D1F"/>
    <w:rsid w:val="00C95E65"/>
    <w:rsid w:val="00C9626B"/>
    <w:rsid w:val="00C96D40"/>
    <w:rsid w:val="00C97391"/>
    <w:rsid w:val="00C9762F"/>
    <w:rsid w:val="00C97E0E"/>
    <w:rsid w:val="00CA0273"/>
    <w:rsid w:val="00CA1BAF"/>
    <w:rsid w:val="00CA2ADC"/>
    <w:rsid w:val="00CA2C99"/>
    <w:rsid w:val="00CA3EB5"/>
    <w:rsid w:val="00CA5F45"/>
    <w:rsid w:val="00CA6166"/>
    <w:rsid w:val="00CA68CC"/>
    <w:rsid w:val="00CB0FBB"/>
    <w:rsid w:val="00CB218B"/>
    <w:rsid w:val="00CB247B"/>
    <w:rsid w:val="00CB2668"/>
    <w:rsid w:val="00CB267D"/>
    <w:rsid w:val="00CB276D"/>
    <w:rsid w:val="00CB2C7B"/>
    <w:rsid w:val="00CB3BA3"/>
    <w:rsid w:val="00CB4F74"/>
    <w:rsid w:val="00CB747A"/>
    <w:rsid w:val="00CB7C7E"/>
    <w:rsid w:val="00CC01A0"/>
    <w:rsid w:val="00CC0FA5"/>
    <w:rsid w:val="00CC138A"/>
    <w:rsid w:val="00CC1E85"/>
    <w:rsid w:val="00CC395E"/>
    <w:rsid w:val="00CC48A7"/>
    <w:rsid w:val="00CC5165"/>
    <w:rsid w:val="00CC58A1"/>
    <w:rsid w:val="00CC6EA0"/>
    <w:rsid w:val="00CC7B4B"/>
    <w:rsid w:val="00CC7C6E"/>
    <w:rsid w:val="00CC7D75"/>
    <w:rsid w:val="00CD1770"/>
    <w:rsid w:val="00CD2621"/>
    <w:rsid w:val="00CD2A5D"/>
    <w:rsid w:val="00CD2D53"/>
    <w:rsid w:val="00CD36A8"/>
    <w:rsid w:val="00CD3AE3"/>
    <w:rsid w:val="00CD4456"/>
    <w:rsid w:val="00CD5429"/>
    <w:rsid w:val="00CD6B53"/>
    <w:rsid w:val="00CD7289"/>
    <w:rsid w:val="00CD7B99"/>
    <w:rsid w:val="00CE0F86"/>
    <w:rsid w:val="00CE14C3"/>
    <w:rsid w:val="00CE1CA3"/>
    <w:rsid w:val="00CE1D7D"/>
    <w:rsid w:val="00CE21BD"/>
    <w:rsid w:val="00CE2644"/>
    <w:rsid w:val="00CE2838"/>
    <w:rsid w:val="00CE44AF"/>
    <w:rsid w:val="00CE4D1C"/>
    <w:rsid w:val="00CE528B"/>
    <w:rsid w:val="00CE5830"/>
    <w:rsid w:val="00CE6113"/>
    <w:rsid w:val="00CF0072"/>
    <w:rsid w:val="00CF1E8C"/>
    <w:rsid w:val="00CF1FB9"/>
    <w:rsid w:val="00CF2462"/>
    <w:rsid w:val="00CF285A"/>
    <w:rsid w:val="00CF2952"/>
    <w:rsid w:val="00CF37A4"/>
    <w:rsid w:val="00CF515B"/>
    <w:rsid w:val="00CF6488"/>
    <w:rsid w:val="00CF68B2"/>
    <w:rsid w:val="00CF6E98"/>
    <w:rsid w:val="00CF74DA"/>
    <w:rsid w:val="00D000A5"/>
    <w:rsid w:val="00D0040B"/>
    <w:rsid w:val="00D0059B"/>
    <w:rsid w:val="00D0099E"/>
    <w:rsid w:val="00D0141B"/>
    <w:rsid w:val="00D01C4A"/>
    <w:rsid w:val="00D01EC6"/>
    <w:rsid w:val="00D024A3"/>
    <w:rsid w:val="00D028CF"/>
    <w:rsid w:val="00D02EFD"/>
    <w:rsid w:val="00D045C5"/>
    <w:rsid w:val="00D0588D"/>
    <w:rsid w:val="00D05B0A"/>
    <w:rsid w:val="00D05EBA"/>
    <w:rsid w:val="00D065AC"/>
    <w:rsid w:val="00D065BD"/>
    <w:rsid w:val="00D06DA6"/>
    <w:rsid w:val="00D072BB"/>
    <w:rsid w:val="00D07E67"/>
    <w:rsid w:val="00D1008F"/>
    <w:rsid w:val="00D10B72"/>
    <w:rsid w:val="00D11A86"/>
    <w:rsid w:val="00D12274"/>
    <w:rsid w:val="00D127AC"/>
    <w:rsid w:val="00D12879"/>
    <w:rsid w:val="00D128B8"/>
    <w:rsid w:val="00D14B74"/>
    <w:rsid w:val="00D14ED6"/>
    <w:rsid w:val="00D150E5"/>
    <w:rsid w:val="00D1511C"/>
    <w:rsid w:val="00D15F9E"/>
    <w:rsid w:val="00D16998"/>
    <w:rsid w:val="00D17653"/>
    <w:rsid w:val="00D2073A"/>
    <w:rsid w:val="00D207EB"/>
    <w:rsid w:val="00D214CF"/>
    <w:rsid w:val="00D21592"/>
    <w:rsid w:val="00D2251E"/>
    <w:rsid w:val="00D231A7"/>
    <w:rsid w:val="00D255F2"/>
    <w:rsid w:val="00D2610D"/>
    <w:rsid w:val="00D26F13"/>
    <w:rsid w:val="00D27D4C"/>
    <w:rsid w:val="00D30150"/>
    <w:rsid w:val="00D30412"/>
    <w:rsid w:val="00D30632"/>
    <w:rsid w:val="00D316BA"/>
    <w:rsid w:val="00D31C8C"/>
    <w:rsid w:val="00D32B6D"/>
    <w:rsid w:val="00D32FB3"/>
    <w:rsid w:val="00D33CF1"/>
    <w:rsid w:val="00D33DED"/>
    <w:rsid w:val="00D33FD0"/>
    <w:rsid w:val="00D34367"/>
    <w:rsid w:val="00D35266"/>
    <w:rsid w:val="00D361FD"/>
    <w:rsid w:val="00D366AB"/>
    <w:rsid w:val="00D367CD"/>
    <w:rsid w:val="00D40317"/>
    <w:rsid w:val="00D40609"/>
    <w:rsid w:val="00D41FE7"/>
    <w:rsid w:val="00D426FD"/>
    <w:rsid w:val="00D4295B"/>
    <w:rsid w:val="00D43B21"/>
    <w:rsid w:val="00D43DF3"/>
    <w:rsid w:val="00D43EC8"/>
    <w:rsid w:val="00D44C96"/>
    <w:rsid w:val="00D44EBE"/>
    <w:rsid w:val="00D44F79"/>
    <w:rsid w:val="00D45CD0"/>
    <w:rsid w:val="00D45D84"/>
    <w:rsid w:val="00D4602E"/>
    <w:rsid w:val="00D4783F"/>
    <w:rsid w:val="00D510CC"/>
    <w:rsid w:val="00D51225"/>
    <w:rsid w:val="00D52526"/>
    <w:rsid w:val="00D52E40"/>
    <w:rsid w:val="00D53D1D"/>
    <w:rsid w:val="00D55E94"/>
    <w:rsid w:val="00D5609D"/>
    <w:rsid w:val="00D57676"/>
    <w:rsid w:val="00D5795B"/>
    <w:rsid w:val="00D61707"/>
    <w:rsid w:val="00D61938"/>
    <w:rsid w:val="00D61C83"/>
    <w:rsid w:val="00D63AF3"/>
    <w:rsid w:val="00D63B51"/>
    <w:rsid w:val="00D6540C"/>
    <w:rsid w:val="00D655FD"/>
    <w:rsid w:val="00D656BF"/>
    <w:rsid w:val="00D65774"/>
    <w:rsid w:val="00D669AB"/>
    <w:rsid w:val="00D71021"/>
    <w:rsid w:val="00D7128D"/>
    <w:rsid w:val="00D7209C"/>
    <w:rsid w:val="00D725A2"/>
    <w:rsid w:val="00D736DB"/>
    <w:rsid w:val="00D73CAF"/>
    <w:rsid w:val="00D75056"/>
    <w:rsid w:val="00D75E6C"/>
    <w:rsid w:val="00D766A7"/>
    <w:rsid w:val="00D77386"/>
    <w:rsid w:val="00D7787F"/>
    <w:rsid w:val="00D77C29"/>
    <w:rsid w:val="00D77D7B"/>
    <w:rsid w:val="00D77DFB"/>
    <w:rsid w:val="00D8152B"/>
    <w:rsid w:val="00D8168C"/>
    <w:rsid w:val="00D8339F"/>
    <w:rsid w:val="00D8342D"/>
    <w:rsid w:val="00D837A7"/>
    <w:rsid w:val="00D84221"/>
    <w:rsid w:val="00D84279"/>
    <w:rsid w:val="00D8482E"/>
    <w:rsid w:val="00D85190"/>
    <w:rsid w:val="00D85363"/>
    <w:rsid w:val="00D86670"/>
    <w:rsid w:val="00D87193"/>
    <w:rsid w:val="00D87E7A"/>
    <w:rsid w:val="00D906B4"/>
    <w:rsid w:val="00D9115C"/>
    <w:rsid w:val="00D91D99"/>
    <w:rsid w:val="00D9450E"/>
    <w:rsid w:val="00D958EF"/>
    <w:rsid w:val="00D95FAC"/>
    <w:rsid w:val="00D960BF"/>
    <w:rsid w:val="00D965CA"/>
    <w:rsid w:val="00D97097"/>
    <w:rsid w:val="00D97A3D"/>
    <w:rsid w:val="00DA19C6"/>
    <w:rsid w:val="00DA1C03"/>
    <w:rsid w:val="00DB0673"/>
    <w:rsid w:val="00DB1D8D"/>
    <w:rsid w:val="00DB2331"/>
    <w:rsid w:val="00DB2361"/>
    <w:rsid w:val="00DB2F0B"/>
    <w:rsid w:val="00DB30D9"/>
    <w:rsid w:val="00DB4376"/>
    <w:rsid w:val="00DB44F7"/>
    <w:rsid w:val="00DB5DB9"/>
    <w:rsid w:val="00DB6E01"/>
    <w:rsid w:val="00DB7B07"/>
    <w:rsid w:val="00DC11CC"/>
    <w:rsid w:val="00DC17FF"/>
    <w:rsid w:val="00DC185A"/>
    <w:rsid w:val="00DC1C5F"/>
    <w:rsid w:val="00DC20D4"/>
    <w:rsid w:val="00DC2316"/>
    <w:rsid w:val="00DC2AA8"/>
    <w:rsid w:val="00DC50AC"/>
    <w:rsid w:val="00DC6A7E"/>
    <w:rsid w:val="00DC78E0"/>
    <w:rsid w:val="00DD0C83"/>
    <w:rsid w:val="00DD24E3"/>
    <w:rsid w:val="00DD24E6"/>
    <w:rsid w:val="00DD3C21"/>
    <w:rsid w:val="00DD494A"/>
    <w:rsid w:val="00DD49D4"/>
    <w:rsid w:val="00DD50E8"/>
    <w:rsid w:val="00DD5D3D"/>
    <w:rsid w:val="00DE0A97"/>
    <w:rsid w:val="00DE1EFB"/>
    <w:rsid w:val="00DE2442"/>
    <w:rsid w:val="00DE271A"/>
    <w:rsid w:val="00DE326D"/>
    <w:rsid w:val="00DE3746"/>
    <w:rsid w:val="00DE4A0E"/>
    <w:rsid w:val="00DE4BC4"/>
    <w:rsid w:val="00DE6D27"/>
    <w:rsid w:val="00DE6F0D"/>
    <w:rsid w:val="00DE75D3"/>
    <w:rsid w:val="00DE7C27"/>
    <w:rsid w:val="00DF0DC2"/>
    <w:rsid w:val="00DF19EB"/>
    <w:rsid w:val="00DF1F50"/>
    <w:rsid w:val="00DF379A"/>
    <w:rsid w:val="00DF3AA0"/>
    <w:rsid w:val="00DF4A87"/>
    <w:rsid w:val="00DF5ABE"/>
    <w:rsid w:val="00DF746E"/>
    <w:rsid w:val="00DF786A"/>
    <w:rsid w:val="00DF7A6A"/>
    <w:rsid w:val="00E002A0"/>
    <w:rsid w:val="00E00C93"/>
    <w:rsid w:val="00E02411"/>
    <w:rsid w:val="00E03163"/>
    <w:rsid w:val="00E0362C"/>
    <w:rsid w:val="00E03633"/>
    <w:rsid w:val="00E038F9"/>
    <w:rsid w:val="00E03FFC"/>
    <w:rsid w:val="00E0476B"/>
    <w:rsid w:val="00E06077"/>
    <w:rsid w:val="00E07E1D"/>
    <w:rsid w:val="00E112BE"/>
    <w:rsid w:val="00E1274D"/>
    <w:rsid w:val="00E12E95"/>
    <w:rsid w:val="00E13C83"/>
    <w:rsid w:val="00E13EFF"/>
    <w:rsid w:val="00E14259"/>
    <w:rsid w:val="00E142FF"/>
    <w:rsid w:val="00E143F8"/>
    <w:rsid w:val="00E14782"/>
    <w:rsid w:val="00E14D73"/>
    <w:rsid w:val="00E151F3"/>
    <w:rsid w:val="00E15406"/>
    <w:rsid w:val="00E1594A"/>
    <w:rsid w:val="00E15EA7"/>
    <w:rsid w:val="00E16CA6"/>
    <w:rsid w:val="00E17D31"/>
    <w:rsid w:val="00E20056"/>
    <w:rsid w:val="00E2082A"/>
    <w:rsid w:val="00E20D7D"/>
    <w:rsid w:val="00E20E32"/>
    <w:rsid w:val="00E2166E"/>
    <w:rsid w:val="00E2168F"/>
    <w:rsid w:val="00E219BF"/>
    <w:rsid w:val="00E21F6D"/>
    <w:rsid w:val="00E227AA"/>
    <w:rsid w:val="00E231A7"/>
    <w:rsid w:val="00E234F9"/>
    <w:rsid w:val="00E237B8"/>
    <w:rsid w:val="00E23846"/>
    <w:rsid w:val="00E23BEC"/>
    <w:rsid w:val="00E23FC5"/>
    <w:rsid w:val="00E24288"/>
    <w:rsid w:val="00E2436F"/>
    <w:rsid w:val="00E263A2"/>
    <w:rsid w:val="00E26E00"/>
    <w:rsid w:val="00E27469"/>
    <w:rsid w:val="00E30970"/>
    <w:rsid w:val="00E30D2B"/>
    <w:rsid w:val="00E33CEC"/>
    <w:rsid w:val="00E34473"/>
    <w:rsid w:val="00E34A2C"/>
    <w:rsid w:val="00E34F67"/>
    <w:rsid w:val="00E3663F"/>
    <w:rsid w:val="00E376A7"/>
    <w:rsid w:val="00E37CA0"/>
    <w:rsid w:val="00E45F7B"/>
    <w:rsid w:val="00E4637D"/>
    <w:rsid w:val="00E479D8"/>
    <w:rsid w:val="00E501A6"/>
    <w:rsid w:val="00E51453"/>
    <w:rsid w:val="00E519D9"/>
    <w:rsid w:val="00E51DE7"/>
    <w:rsid w:val="00E5276A"/>
    <w:rsid w:val="00E53092"/>
    <w:rsid w:val="00E54639"/>
    <w:rsid w:val="00E55252"/>
    <w:rsid w:val="00E564C3"/>
    <w:rsid w:val="00E56F30"/>
    <w:rsid w:val="00E60BAF"/>
    <w:rsid w:val="00E61102"/>
    <w:rsid w:val="00E6325F"/>
    <w:rsid w:val="00E63C67"/>
    <w:rsid w:val="00E63D5C"/>
    <w:rsid w:val="00E63D99"/>
    <w:rsid w:val="00E63F3A"/>
    <w:rsid w:val="00E65A52"/>
    <w:rsid w:val="00E66E1B"/>
    <w:rsid w:val="00E670A5"/>
    <w:rsid w:val="00E67175"/>
    <w:rsid w:val="00E67CAF"/>
    <w:rsid w:val="00E67F09"/>
    <w:rsid w:val="00E71FC8"/>
    <w:rsid w:val="00E727BD"/>
    <w:rsid w:val="00E74FAC"/>
    <w:rsid w:val="00E75C92"/>
    <w:rsid w:val="00E76066"/>
    <w:rsid w:val="00E76BBE"/>
    <w:rsid w:val="00E77B0C"/>
    <w:rsid w:val="00E80027"/>
    <w:rsid w:val="00E818AF"/>
    <w:rsid w:val="00E823DF"/>
    <w:rsid w:val="00E82F4C"/>
    <w:rsid w:val="00E836D1"/>
    <w:rsid w:val="00E83CB5"/>
    <w:rsid w:val="00E8572F"/>
    <w:rsid w:val="00E860AD"/>
    <w:rsid w:val="00E86585"/>
    <w:rsid w:val="00E86F1D"/>
    <w:rsid w:val="00E86F6A"/>
    <w:rsid w:val="00E90310"/>
    <w:rsid w:val="00E90B16"/>
    <w:rsid w:val="00E90B4C"/>
    <w:rsid w:val="00E917F5"/>
    <w:rsid w:val="00E91BFB"/>
    <w:rsid w:val="00E92715"/>
    <w:rsid w:val="00E92F64"/>
    <w:rsid w:val="00E92F9C"/>
    <w:rsid w:val="00E932F2"/>
    <w:rsid w:val="00E9442F"/>
    <w:rsid w:val="00E949D9"/>
    <w:rsid w:val="00E951E2"/>
    <w:rsid w:val="00E959B2"/>
    <w:rsid w:val="00E96F28"/>
    <w:rsid w:val="00E971C9"/>
    <w:rsid w:val="00E97D5A"/>
    <w:rsid w:val="00EA102D"/>
    <w:rsid w:val="00EA1C79"/>
    <w:rsid w:val="00EA4F29"/>
    <w:rsid w:val="00EA50FE"/>
    <w:rsid w:val="00EA60BD"/>
    <w:rsid w:val="00EA6FFB"/>
    <w:rsid w:val="00EA709A"/>
    <w:rsid w:val="00EA76FB"/>
    <w:rsid w:val="00EB0681"/>
    <w:rsid w:val="00EB1007"/>
    <w:rsid w:val="00EB17C2"/>
    <w:rsid w:val="00EB1B47"/>
    <w:rsid w:val="00EB1B98"/>
    <w:rsid w:val="00EB51CD"/>
    <w:rsid w:val="00EB52A8"/>
    <w:rsid w:val="00EB66CC"/>
    <w:rsid w:val="00EB6823"/>
    <w:rsid w:val="00EB69BD"/>
    <w:rsid w:val="00EB6E10"/>
    <w:rsid w:val="00EB7FA4"/>
    <w:rsid w:val="00EC1F56"/>
    <w:rsid w:val="00EC1FF1"/>
    <w:rsid w:val="00EC3919"/>
    <w:rsid w:val="00EC4117"/>
    <w:rsid w:val="00EC46E0"/>
    <w:rsid w:val="00EC5068"/>
    <w:rsid w:val="00EC5BB9"/>
    <w:rsid w:val="00EC6493"/>
    <w:rsid w:val="00EC68FD"/>
    <w:rsid w:val="00EC79EF"/>
    <w:rsid w:val="00EC7A18"/>
    <w:rsid w:val="00EC7F47"/>
    <w:rsid w:val="00ED1884"/>
    <w:rsid w:val="00ED3372"/>
    <w:rsid w:val="00ED491B"/>
    <w:rsid w:val="00ED517D"/>
    <w:rsid w:val="00ED5FB1"/>
    <w:rsid w:val="00ED6D90"/>
    <w:rsid w:val="00ED7152"/>
    <w:rsid w:val="00ED7197"/>
    <w:rsid w:val="00EE16B5"/>
    <w:rsid w:val="00EE27BE"/>
    <w:rsid w:val="00EE29DA"/>
    <w:rsid w:val="00EE2C25"/>
    <w:rsid w:val="00EE352D"/>
    <w:rsid w:val="00EE40F7"/>
    <w:rsid w:val="00EE57F1"/>
    <w:rsid w:val="00EE7D2B"/>
    <w:rsid w:val="00EE7DDC"/>
    <w:rsid w:val="00EF0686"/>
    <w:rsid w:val="00EF0F4A"/>
    <w:rsid w:val="00EF21BF"/>
    <w:rsid w:val="00EF2AD0"/>
    <w:rsid w:val="00EF2E19"/>
    <w:rsid w:val="00EF2F94"/>
    <w:rsid w:val="00EF3235"/>
    <w:rsid w:val="00EF39D4"/>
    <w:rsid w:val="00EF3E14"/>
    <w:rsid w:val="00EF3F82"/>
    <w:rsid w:val="00EF4ED9"/>
    <w:rsid w:val="00EF56D5"/>
    <w:rsid w:val="00EF6F35"/>
    <w:rsid w:val="00EF7D46"/>
    <w:rsid w:val="00F00626"/>
    <w:rsid w:val="00F01518"/>
    <w:rsid w:val="00F025B5"/>
    <w:rsid w:val="00F03618"/>
    <w:rsid w:val="00F03826"/>
    <w:rsid w:val="00F04583"/>
    <w:rsid w:val="00F0460F"/>
    <w:rsid w:val="00F05914"/>
    <w:rsid w:val="00F066D9"/>
    <w:rsid w:val="00F07986"/>
    <w:rsid w:val="00F10FE5"/>
    <w:rsid w:val="00F12048"/>
    <w:rsid w:val="00F12407"/>
    <w:rsid w:val="00F124E3"/>
    <w:rsid w:val="00F1277F"/>
    <w:rsid w:val="00F13698"/>
    <w:rsid w:val="00F13B9D"/>
    <w:rsid w:val="00F13F5A"/>
    <w:rsid w:val="00F145E7"/>
    <w:rsid w:val="00F14F72"/>
    <w:rsid w:val="00F15462"/>
    <w:rsid w:val="00F15D7B"/>
    <w:rsid w:val="00F16EFE"/>
    <w:rsid w:val="00F16FAC"/>
    <w:rsid w:val="00F16FAE"/>
    <w:rsid w:val="00F172FC"/>
    <w:rsid w:val="00F212C0"/>
    <w:rsid w:val="00F216E9"/>
    <w:rsid w:val="00F2195B"/>
    <w:rsid w:val="00F221A7"/>
    <w:rsid w:val="00F2386E"/>
    <w:rsid w:val="00F23AB3"/>
    <w:rsid w:val="00F23EDE"/>
    <w:rsid w:val="00F24A51"/>
    <w:rsid w:val="00F24C54"/>
    <w:rsid w:val="00F24ED7"/>
    <w:rsid w:val="00F24FC9"/>
    <w:rsid w:val="00F25A21"/>
    <w:rsid w:val="00F26CF6"/>
    <w:rsid w:val="00F27F35"/>
    <w:rsid w:val="00F3119F"/>
    <w:rsid w:val="00F31985"/>
    <w:rsid w:val="00F31B98"/>
    <w:rsid w:val="00F3232A"/>
    <w:rsid w:val="00F32961"/>
    <w:rsid w:val="00F329B0"/>
    <w:rsid w:val="00F33917"/>
    <w:rsid w:val="00F350B3"/>
    <w:rsid w:val="00F352E5"/>
    <w:rsid w:val="00F3630A"/>
    <w:rsid w:val="00F36494"/>
    <w:rsid w:val="00F36909"/>
    <w:rsid w:val="00F36A04"/>
    <w:rsid w:val="00F373B4"/>
    <w:rsid w:val="00F37822"/>
    <w:rsid w:val="00F37C28"/>
    <w:rsid w:val="00F37E4D"/>
    <w:rsid w:val="00F40106"/>
    <w:rsid w:val="00F406A1"/>
    <w:rsid w:val="00F40B7B"/>
    <w:rsid w:val="00F4103A"/>
    <w:rsid w:val="00F41B3D"/>
    <w:rsid w:val="00F4206A"/>
    <w:rsid w:val="00F4219C"/>
    <w:rsid w:val="00F43604"/>
    <w:rsid w:val="00F4531B"/>
    <w:rsid w:val="00F45CE7"/>
    <w:rsid w:val="00F478D2"/>
    <w:rsid w:val="00F50544"/>
    <w:rsid w:val="00F5164D"/>
    <w:rsid w:val="00F51DE7"/>
    <w:rsid w:val="00F53703"/>
    <w:rsid w:val="00F53773"/>
    <w:rsid w:val="00F5487D"/>
    <w:rsid w:val="00F548D3"/>
    <w:rsid w:val="00F5538C"/>
    <w:rsid w:val="00F55D2F"/>
    <w:rsid w:val="00F55EEC"/>
    <w:rsid w:val="00F56AF4"/>
    <w:rsid w:val="00F56C2A"/>
    <w:rsid w:val="00F56F47"/>
    <w:rsid w:val="00F60054"/>
    <w:rsid w:val="00F6138F"/>
    <w:rsid w:val="00F63239"/>
    <w:rsid w:val="00F641CE"/>
    <w:rsid w:val="00F64E0E"/>
    <w:rsid w:val="00F655C8"/>
    <w:rsid w:val="00F655E9"/>
    <w:rsid w:val="00F701A2"/>
    <w:rsid w:val="00F72E8C"/>
    <w:rsid w:val="00F73AF1"/>
    <w:rsid w:val="00F7434A"/>
    <w:rsid w:val="00F74D70"/>
    <w:rsid w:val="00F75B26"/>
    <w:rsid w:val="00F75C4C"/>
    <w:rsid w:val="00F75C4E"/>
    <w:rsid w:val="00F7682C"/>
    <w:rsid w:val="00F800BF"/>
    <w:rsid w:val="00F800D4"/>
    <w:rsid w:val="00F80FC1"/>
    <w:rsid w:val="00F8146C"/>
    <w:rsid w:val="00F8147B"/>
    <w:rsid w:val="00F823E7"/>
    <w:rsid w:val="00F824D1"/>
    <w:rsid w:val="00F83C99"/>
    <w:rsid w:val="00F8410F"/>
    <w:rsid w:val="00F84AB4"/>
    <w:rsid w:val="00F85801"/>
    <w:rsid w:val="00F85F9E"/>
    <w:rsid w:val="00F864EE"/>
    <w:rsid w:val="00F87F61"/>
    <w:rsid w:val="00F9148A"/>
    <w:rsid w:val="00F914CB"/>
    <w:rsid w:val="00F91C82"/>
    <w:rsid w:val="00F92054"/>
    <w:rsid w:val="00F920BC"/>
    <w:rsid w:val="00F9251A"/>
    <w:rsid w:val="00F92FBE"/>
    <w:rsid w:val="00F93789"/>
    <w:rsid w:val="00F938D6"/>
    <w:rsid w:val="00F93A38"/>
    <w:rsid w:val="00F93BEC"/>
    <w:rsid w:val="00F93E13"/>
    <w:rsid w:val="00F94AE7"/>
    <w:rsid w:val="00F94BE4"/>
    <w:rsid w:val="00F94CB4"/>
    <w:rsid w:val="00F95F5E"/>
    <w:rsid w:val="00F95FAD"/>
    <w:rsid w:val="00F96BDE"/>
    <w:rsid w:val="00F96D4A"/>
    <w:rsid w:val="00F9714F"/>
    <w:rsid w:val="00F97FA8"/>
    <w:rsid w:val="00FA0284"/>
    <w:rsid w:val="00FA142F"/>
    <w:rsid w:val="00FA1DDB"/>
    <w:rsid w:val="00FA20A6"/>
    <w:rsid w:val="00FA2972"/>
    <w:rsid w:val="00FA34B0"/>
    <w:rsid w:val="00FA3B75"/>
    <w:rsid w:val="00FA4212"/>
    <w:rsid w:val="00FA44A4"/>
    <w:rsid w:val="00FA45BC"/>
    <w:rsid w:val="00FA6F88"/>
    <w:rsid w:val="00FB02B3"/>
    <w:rsid w:val="00FB1110"/>
    <w:rsid w:val="00FB159A"/>
    <w:rsid w:val="00FB15C8"/>
    <w:rsid w:val="00FB28F6"/>
    <w:rsid w:val="00FB30C3"/>
    <w:rsid w:val="00FB4375"/>
    <w:rsid w:val="00FB6346"/>
    <w:rsid w:val="00FB7A13"/>
    <w:rsid w:val="00FC1295"/>
    <w:rsid w:val="00FC172A"/>
    <w:rsid w:val="00FC1FB6"/>
    <w:rsid w:val="00FC2512"/>
    <w:rsid w:val="00FC2AB9"/>
    <w:rsid w:val="00FC3195"/>
    <w:rsid w:val="00FC32D5"/>
    <w:rsid w:val="00FC4450"/>
    <w:rsid w:val="00FC44A1"/>
    <w:rsid w:val="00FC4CA6"/>
    <w:rsid w:val="00FC777C"/>
    <w:rsid w:val="00FD00A3"/>
    <w:rsid w:val="00FD0791"/>
    <w:rsid w:val="00FD1F6D"/>
    <w:rsid w:val="00FD2551"/>
    <w:rsid w:val="00FD2A53"/>
    <w:rsid w:val="00FD2C6C"/>
    <w:rsid w:val="00FD40C0"/>
    <w:rsid w:val="00FD41EB"/>
    <w:rsid w:val="00FD4539"/>
    <w:rsid w:val="00FD4588"/>
    <w:rsid w:val="00FD4C13"/>
    <w:rsid w:val="00FD578F"/>
    <w:rsid w:val="00FD6E26"/>
    <w:rsid w:val="00FD7D11"/>
    <w:rsid w:val="00FE0005"/>
    <w:rsid w:val="00FE0272"/>
    <w:rsid w:val="00FE104F"/>
    <w:rsid w:val="00FE17F9"/>
    <w:rsid w:val="00FE2D15"/>
    <w:rsid w:val="00FE30C7"/>
    <w:rsid w:val="00FE3614"/>
    <w:rsid w:val="00FE3FA2"/>
    <w:rsid w:val="00FE435D"/>
    <w:rsid w:val="00FE44ED"/>
    <w:rsid w:val="00FE5333"/>
    <w:rsid w:val="00FE5498"/>
    <w:rsid w:val="00FE599A"/>
    <w:rsid w:val="00FE6047"/>
    <w:rsid w:val="00FE6214"/>
    <w:rsid w:val="00FE6269"/>
    <w:rsid w:val="00FE7315"/>
    <w:rsid w:val="00FE7ACF"/>
    <w:rsid w:val="00FF1891"/>
    <w:rsid w:val="00FF1C54"/>
    <w:rsid w:val="00FF207C"/>
    <w:rsid w:val="00FF2387"/>
    <w:rsid w:val="00FF2DAF"/>
    <w:rsid w:val="00FF2FEA"/>
    <w:rsid w:val="00FF3C4F"/>
    <w:rsid w:val="00FF677A"/>
    <w:rsid w:val="00FF733B"/>
    <w:rsid w:val="01713011"/>
    <w:rsid w:val="018E0871"/>
    <w:rsid w:val="023E2497"/>
    <w:rsid w:val="03FB1086"/>
    <w:rsid w:val="043944AD"/>
    <w:rsid w:val="04C64B72"/>
    <w:rsid w:val="054E4180"/>
    <w:rsid w:val="056C7F4D"/>
    <w:rsid w:val="058E2094"/>
    <w:rsid w:val="059B1A43"/>
    <w:rsid w:val="05CC1A78"/>
    <w:rsid w:val="06172F6E"/>
    <w:rsid w:val="06E262AF"/>
    <w:rsid w:val="07A71C87"/>
    <w:rsid w:val="09604EFB"/>
    <w:rsid w:val="097F2C23"/>
    <w:rsid w:val="09896975"/>
    <w:rsid w:val="09DC5737"/>
    <w:rsid w:val="0C2151AD"/>
    <w:rsid w:val="0C536830"/>
    <w:rsid w:val="0D0C44BD"/>
    <w:rsid w:val="0D2E79B2"/>
    <w:rsid w:val="0DB76385"/>
    <w:rsid w:val="0F235602"/>
    <w:rsid w:val="10340ED5"/>
    <w:rsid w:val="10C05E6C"/>
    <w:rsid w:val="10C904B7"/>
    <w:rsid w:val="10FA3290"/>
    <w:rsid w:val="1146765B"/>
    <w:rsid w:val="11951E5D"/>
    <w:rsid w:val="12BD0944"/>
    <w:rsid w:val="130B366D"/>
    <w:rsid w:val="155B6CF4"/>
    <w:rsid w:val="15DC5A84"/>
    <w:rsid w:val="16F3A4CA"/>
    <w:rsid w:val="181C477E"/>
    <w:rsid w:val="1A535551"/>
    <w:rsid w:val="1C103FB5"/>
    <w:rsid w:val="1C887B67"/>
    <w:rsid w:val="1CE565D3"/>
    <w:rsid w:val="207836BB"/>
    <w:rsid w:val="210829A7"/>
    <w:rsid w:val="213C52B6"/>
    <w:rsid w:val="21561328"/>
    <w:rsid w:val="233F7CA4"/>
    <w:rsid w:val="23A97122"/>
    <w:rsid w:val="247B1C64"/>
    <w:rsid w:val="24AA0C40"/>
    <w:rsid w:val="266855F9"/>
    <w:rsid w:val="26A83473"/>
    <w:rsid w:val="26B8151D"/>
    <w:rsid w:val="26C74C3A"/>
    <w:rsid w:val="273F8693"/>
    <w:rsid w:val="276E49B4"/>
    <w:rsid w:val="27D34876"/>
    <w:rsid w:val="27E86FE9"/>
    <w:rsid w:val="2973621B"/>
    <w:rsid w:val="29875943"/>
    <w:rsid w:val="2ABF01A4"/>
    <w:rsid w:val="2ACE3974"/>
    <w:rsid w:val="2BC749D0"/>
    <w:rsid w:val="2ED3C1AF"/>
    <w:rsid w:val="2F0026C3"/>
    <w:rsid w:val="2F4B3BEC"/>
    <w:rsid w:val="2FAB57EE"/>
    <w:rsid w:val="30402EE3"/>
    <w:rsid w:val="31200ADD"/>
    <w:rsid w:val="32EA7C6D"/>
    <w:rsid w:val="33A9036A"/>
    <w:rsid w:val="33C607F2"/>
    <w:rsid w:val="33DC01C7"/>
    <w:rsid w:val="34C53B17"/>
    <w:rsid w:val="34E824E4"/>
    <w:rsid w:val="351B28FE"/>
    <w:rsid w:val="353BF1EC"/>
    <w:rsid w:val="36E31382"/>
    <w:rsid w:val="379717A3"/>
    <w:rsid w:val="37D76F8B"/>
    <w:rsid w:val="37EA6C21"/>
    <w:rsid w:val="380E1549"/>
    <w:rsid w:val="385520FD"/>
    <w:rsid w:val="38A340F7"/>
    <w:rsid w:val="38CF7134"/>
    <w:rsid w:val="39315754"/>
    <w:rsid w:val="3956041A"/>
    <w:rsid w:val="3A3D8EC7"/>
    <w:rsid w:val="3AF88ABA"/>
    <w:rsid w:val="3B9B3BB5"/>
    <w:rsid w:val="3BBA0434"/>
    <w:rsid w:val="3C37159A"/>
    <w:rsid w:val="3E5F7DC4"/>
    <w:rsid w:val="3EE3E7CD"/>
    <w:rsid w:val="3EF774BA"/>
    <w:rsid w:val="3F7CB0CB"/>
    <w:rsid w:val="3F9DFCA5"/>
    <w:rsid w:val="3FB3550C"/>
    <w:rsid w:val="3FBE5D23"/>
    <w:rsid w:val="3FCD022A"/>
    <w:rsid w:val="3FD7079F"/>
    <w:rsid w:val="3FDB02BB"/>
    <w:rsid w:val="3FEFB582"/>
    <w:rsid w:val="3FF41E0C"/>
    <w:rsid w:val="40016896"/>
    <w:rsid w:val="40050833"/>
    <w:rsid w:val="402C03D9"/>
    <w:rsid w:val="416A04A5"/>
    <w:rsid w:val="41FD6C43"/>
    <w:rsid w:val="427261DA"/>
    <w:rsid w:val="42FC76E3"/>
    <w:rsid w:val="43BB3CF6"/>
    <w:rsid w:val="441652F0"/>
    <w:rsid w:val="44D61157"/>
    <w:rsid w:val="461309E2"/>
    <w:rsid w:val="46162899"/>
    <w:rsid w:val="46660C57"/>
    <w:rsid w:val="468273E1"/>
    <w:rsid w:val="487430D7"/>
    <w:rsid w:val="4AA60B1A"/>
    <w:rsid w:val="4AB64950"/>
    <w:rsid w:val="4B316A0A"/>
    <w:rsid w:val="4BD15737"/>
    <w:rsid w:val="4DEC245B"/>
    <w:rsid w:val="4E0D40D5"/>
    <w:rsid w:val="4E721DEC"/>
    <w:rsid w:val="4EB756A7"/>
    <w:rsid w:val="4EDB684B"/>
    <w:rsid w:val="4FF711C9"/>
    <w:rsid w:val="4FF7B481"/>
    <w:rsid w:val="4FFF907E"/>
    <w:rsid w:val="4FFFAE18"/>
    <w:rsid w:val="52B92841"/>
    <w:rsid w:val="52EF64DE"/>
    <w:rsid w:val="536A2C5D"/>
    <w:rsid w:val="554343DE"/>
    <w:rsid w:val="55766F09"/>
    <w:rsid w:val="559331C5"/>
    <w:rsid w:val="5632181A"/>
    <w:rsid w:val="56A07E4D"/>
    <w:rsid w:val="56A50773"/>
    <w:rsid w:val="56ED07CE"/>
    <w:rsid w:val="573F4238"/>
    <w:rsid w:val="57BBF15D"/>
    <w:rsid w:val="57EAA0C8"/>
    <w:rsid w:val="57F17E23"/>
    <w:rsid w:val="57F42FA9"/>
    <w:rsid w:val="57FCE645"/>
    <w:rsid w:val="58291AD3"/>
    <w:rsid w:val="586076BC"/>
    <w:rsid w:val="59BD617E"/>
    <w:rsid w:val="59DD1F62"/>
    <w:rsid w:val="5AFE079B"/>
    <w:rsid w:val="5B540512"/>
    <w:rsid w:val="5B77174D"/>
    <w:rsid w:val="5BEB5526"/>
    <w:rsid w:val="5BF5DBEC"/>
    <w:rsid w:val="5BFED765"/>
    <w:rsid w:val="5C7FB419"/>
    <w:rsid w:val="5D6F3B73"/>
    <w:rsid w:val="5D893CDE"/>
    <w:rsid w:val="5D977E3F"/>
    <w:rsid w:val="5FB328B9"/>
    <w:rsid w:val="5FD1C8EE"/>
    <w:rsid w:val="5FFBA41D"/>
    <w:rsid w:val="5FFC2E0C"/>
    <w:rsid w:val="5FFF7608"/>
    <w:rsid w:val="60973854"/>
    <w:rsid w:val="612416B4"/>
    <w:rsid w:val="61935DC6"/>
    <w:rsid w:val="623E5ADC"/>
    <w:rsid w:val="630E0F76"/>
    <w:rsid w:val="63255FEC"/>
    <w:rsid w:val="639D4D04"/>
    <w:rsid w:val="656C55AE"/>
    <w:rsid w:val="65B027BF"/>
    <w:rsid w:val="66E5D480"/>
    <w:rsid w:val="67565D9E"/>
    <w:rsid w:val="68095F13"/>
    <w:rsid w:val="68110D60"/>
    <w:rsid w:val="68CC238A"/>
    <w:rsid w:val="69393D08"/>
    <w:rsid w:val="69B82EA5"/>
    <w:rsid w:val="6A08184F"/>
    <w:rsid w:val="6A6012E1"/>
    <w:rsid w:val="6A6A761D"/>
    <w:rsid w:val="6A6C8B61"/>
    <w:rsid w:val="6B7D38AD"/>
    <w:rsid w:val="6BE84854"/>
    <w:rsid w:val="6BFF36B6"/>
    <w:rsid w:val="6C1BE929"/>
    <w:rsid w:val="6C276884"/>
    <w:rsid w:val="6C832EBF"/>
    <w:rsid w:val="6C8A69C5"/>
    <w:rsid w:val="6D0A4A44"/>
    <w:rsid w:val="6D123B18"/>
    <w:rsid w:val="6E9C0EBE"/>
    <w:rsid w:val="6EADDC47"/>
    <w:rsid w:val="6F8928D0"/>
    <w:rsid w:val="6FBB7C9D"/>
    <w:rsid w:val="6FCF42A2"/>
    <w:rsid w:val="6FE6AC9F"/>
    <w:rsid w:val="6FF2FEBD"/>
    <w:rsid w:val="6FFD67F7"/>
    <w:rsid w:val="6FFE2304"/>
    <w:rsid w:val="6FFE8AF6"/>
    <w:rsid w:val="6FFF30D5"/>
    <w:rsid w:val="702A6D3A"/>
    <w:rsid w:val="71011CFE"/>
    <w:rsid w:val="717FACFA"/>
    <w:rsid w:val="71865AEE"/>
    <w:rsid w:val="72772582"/>
    <w:rsid w:val="72F7B280"/>
    <w:rsid w:val="739F74FA"/>
    <w:rsid w:val="7473580D"/>
    <w:rsid w:val="751B5BF6"/>
    <w:rsid w:val="76DF24DF"/>
    <w:rsid w:val="77314ED9"/>
    <w:rsid w:val="777BFB2F"/>
    <w:rsid w:val="777FD219"/>
    <w:rsid w:val="77B52D98"/>
    <w:rsid w:val="77FAB039"/>
    <w:rsid w:val="78335EC2"/>
    <w:rsid w:val="78647C6A"/>
    <w:rsid w:val="78956006"/>
    <w:rsid w:val="795F1041"/>
    <w:rsid w:val="79C46D81"/>
    <w:rsid w:val="79F72DD6"/>
    <w:rsid w:val="79FBB105"/>
    <w:rsid w:val="7ABBD6DC"/>
    <w:rsid w:val="7ACF8FFD"/>
    <w:rsid w:val="7B18377F"/>
    <w:rsid w:val="7B5D2340"/>
    <w:rsid w:val="7B7C4BCB"/>
    <w:rsid w:val="7B7FD099"/>
    <w:rsid w:val="7BDBA69F"/>
    <w:rsid w:val="7BFFD51A"/>
    <w:rsid w:val="7CDF652A"/>
    <w:rsid w:val="7CF701A3"/>
    <w:rsid w:val="7CFE4A41"/>
    <w:rsid w:val="7CFF243B"/>
    <w:rsid w:val="7D3DBF96"/>
    <w:rsid w:val="7D6073B3"/>
    <w:rsid w:val="7DDE6E47"/>
    <w:rsid w:val="7DEF1EF6"/>
    <w:rsid w:val="7DF521B7"/>
    <w:rsid w:val="7DFF1295"/>
    <w:rsid w:val="7DFF7751"/>
    <w:rsid w:val="7E3819F9"/>
    <w:rsid w:val="7E73080B"/>
    <w:rsid w:val="7E7A94E8"/>
    <w:rsid w:val="7EBFAD9E"/>
    <w:rsid w:val="7EDFECA7"/>
    <w:rsid w:val="7EF13644"/>
    <w:rsid w:val="7F07ECB2"/>
    <w:rsid w:val="7F572A57"/>
    <w:rsid w:val="7F6D979D"/>
    <w:rsid w:val="7F76184D"/>
    <w:rsid w:val="7F7D579B"/>
    <w:rsid w:val="7FAF8A83"/>
    <w:rsid w:val="7FC5E823"/>
    <w:rsid w:val="7FCBED13"/>
    <w:rsid w:val="7FD56C8E"/>
    <w:rsid w:val="7FE69BFD"/>
    <w:rsid w:val="7FEB5850"/>
    <w:rsid w:val="7FF4D3C4"/>
    <w:rsid w:val="7FF6890D"/>
    <w:rsid w:val="7FF7A1B9"/>
    <w:rsid w:val="7FFCCBC6"/>
    <w:rsid w:val="7FFD9358"/>
    <w:rsid w:val="7FFE5DB9"/>
    <w:rsid w:val="7FFEA24B"/>
    <w:rsid w:val="7FFFDC93"/>
    <w:rsid w:val="867FDAB8"/>
    <w:rsid w:val="87FFBFB6"/>
    <w:rsid w:val="8CE3016F"/>
    <w:rsid w:val="8DB7AC7F"/>
    <w:rsid w:val="8DCFC74E"/>
    <w:rsid w:val="8E9E2C23"/>
    <w:rsid w:val="8F7E2002"/>
    <w:rsid w:val="93F6508D"/>
    <w:rsid w:val="9C4656C5"/>
    <w:rsid w:val="9E1DDE32"/>
    <w:rsid w:val="9F0F4AA1"/>
    <w:rsid w:val="9F7DED72"/>
    <w:rsid w:val="9F8E73E6"/>
    <w:rsid w:val="A7FF856C"/>
    <w:rsid w:val="A9DC650E"/>
    <w:rsid w:val="AF7B62E3"/>
    <w:rsid w:val="AFDC2C70"/>
    <w:rsid w:val="AFE77138"/>
    <w:rsid w:val="AFFB4ECC"/>
    <w:rsid w:val="B56C54E2"/>
    <w:rsid w:val="B5FF773E"/>
    <w:rsid w:val="B6ED9DD7"/>
    <w:rsid w:val="BB7FBBBA"/>
    <w:rsid w:val="BBCEA8BA"/>
    <w:rsid w:val="BD78C632"/>
    <w:rsid w:val="BEFF888B"/>
    <w:rsid w:val="BFEB3E19"/>
    <w:rsid w:val="BFFF2233"/>
    <w:rsid w:val="C5DFCDF9"/>
    <w:rsid w:val="C77ABF2C"/>
    <w:rsid w:val="C7B7D447"/>
    <w:rsid w:val="CC4FDF7E"/>
    <w:rsid w:val="CFB76867"/>
    <w:rsid w:val="CFED3682"/>
    <w:rsid w:val="CFF1AAD9"/>
    <w:rsid w:val="D5F139C2"/>
    <w:rsid w:val="D72E1F48"/>
    <w:rsid w:val="D75D0060"/>
    <w:rsid w:val="D7F61A29"/>
    <w:rsid w:val="D7FAC8EC"/>
    <w:rsid w:val="DA4EB5A9"/>
    <w:rsid w:val="DA5FC046"/>
    <w:rsid w:val="DC4FC9B6"/>
    <w:rsid w:val="DCF54A05"/>
    <w:rsid w:val="DD15FF32"/>
    <w:rsid w:val="DDB64591"/>
    <w:rsid w:val="DDDBEEED"/>
    <w:rsid w:val="DE534358"/>
    <w:rsid w:val="DE758F29"/>
    <w:rsid w:val="DEDB0F3F"/>
    <w:rsid w:val="DF5FF79D"/>
    <w:rsid w:val="DF7F4D84"/>
    <w:rsid w:val="DF7F991E"/>
    <w:rsid w:val="E0CB40A9"/>
    <w:rsid w:val="E37F7B0B"/>
    <w:rsid w:val="E5D517F2"/>
    <w:rsid w:val="E76F2A92"/>
    <w:rsid w:val="E77F64D4"/>
    <w:rsid w:val="E7D6B160"/>
    <w:rsid w:val="E7F8C9EC"/>
    <w:rsid w:val="E7FEBA88"/>
    <w:rsid w:val="EAFF22B2"/>
    <w:rsid w:val="EBDF749E"/>
    <w:rsid w:val="EBFB8F08"/>
    <w:rsid w:val="ECF5B14E"/>
    <w:rsid w:val="EE5B5102"/>
    <w:rsid w:val="EFD38C20"/>
    <w:rsid w:val="EFE7D1A8"/>
    <w:rsid w:val="EFEE24B3"/>
    <w:rsid w:val="EFEF9C12"/>
    <w:rsid w:val="EFF9D3FF"/>
    <w:rsid w:val="F0F6FE2E"/>
    <w:rsid w:val="F3F54342"/>
    <w:rsid w:val="F4FDD5DA"/>
    <w:rsid w:val="F5B4E249"/>
    <w:rsid w:val="F64FFD88"/>
    <w:rsid w:val="F7F74864"/>
    <w:rsid w:val="F7FD9032"/>
    <w:rsid w:val="F7FEA3A9"/>
    <w:rsid w:val="FAFB41DB"/>
    <w:rsid w:val="FB9B1C58"/>
    <w:rsid w:val="FBA6F1C6"/>
    <w:rsid w:val="FBAB9AD5"/>
    <w:rsid w:val="FBAECD04"/>
    <w:rsid w:val="FBDA9340"/>
    <w:rsid w:val="FBFF5A5B"/>
    <w:rsid w:val="FBFFD529"/>
    <w:rsid w:val="FC9A1EE1"/>
    <w:rsid w:val="FCCFAA5D"/>
    <w:rsid w:val="FCEFD95E"/>
    <w:rsid w:val="FCF3AAB5"/>
    <w:rsid w:val="FD5FF00A"/>
    <w:rsid w:val="FD77C17A"/>
    <w:rsid w:val="FD7B7430"/>
    <w:rsid w:val="FDFDEC81"/>
    <w:rsid w:val="FE35EE76"/>
    <w:rsid w:val="FEF7F6FA"/>
    <w:rsid w:val="FEFBBD89"/>
    <w:rsid w:val="FF34B980"/>
    <w:rsid w:val="FF3FACC3"/>
    <w:rsid w:val="FF7A1DCC"/>
    <w:rsid w:val="FFB7DEC5"/>
    <w:rsid w:val="FFBD6EA7"/>
    <w:rsid w:val="FFBFE80A"/>
    <w:rsid w:val="FFCF3B54"/>
    <w:rsid w:val="FFE72F90"/>
    <w:rsid w:val="FFEB22AB"/>
    <w:rsid w:val="FFEF8A81"/>
    <w:rsid w:val="FFF51612"/>
    <w:rsid w:val="FFF65C78"/>
    <w:rsid w:val="FFF7EE7B"/>
    <w:rsid w:val="FFFB0EE9"/>
    <w:rsid w:val="FFFD8F4C"/>
    <w:rsid w:val="FFFDCA75"/>
    <w:rsid w:val="FFFFA3B9"/>
    <w:rsid w:val="FFFFD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3"/>
    <w:qFormat/>
    <w:uiPriority w:val="0"/>
    <w:pPr>
      <w:keepNext/>
      <w:keepLines/>
      <w:spacing w:before="340" w:after="330"/>
      <w:jc w:val="center"/>
      <w:outlineLvl w:val="0"/>
    </w:pPr>
    <w:rPr>
      <w:b/>
      <w:kern w:val="44"/>
      <w:sz w:val="32"/>
    </w:rPr>
  </w:style>
  <w:style w:type="paragraph" w:styleId="3">
    <w:name w:val="heading 2"/>
    <w:basedOn w:val="1"/>
    <w:next w:val="1"/>
    <w:link w:val="124"/>
    <w:qFormat/>
    <w:uiPriority w:val="99"/>
    <w:pPr>
      <w:keepNext/>
      <w:keepLines/>
      <w:spacing w:before="60" w:after="60" w:line="413" w:lineRule="auto"/>
      <w:outlineLvl w:val="1"/>
    </w:pPr>
    <w:rPr>
      <w:rFonts w:ascii="Arial" w:hAnsi="Arial" w:eastAsia="黑体"/>
      <w:b/>
    </w:rPr>
  </w:style>
  <w:style w:type="paragraph" w:styleId="4">
    <w:name w:val="heading 3"/>
    <w:basedOn w:val="1"/>
    <w:next w:val="1"/>
    <w:link w:val="115"/>
    <w:qFormat/>
    <w:uiPriority w:val="0"/>
    <w:pPr>
      <w:keepNext/>
      <w:keepLines/>
      <w:spacing w:line="360" w:lineRule="auto"/>
      <w:outlineLvl w:val="2"/>
    </w:pPr>
    <w:rPr>
      <w:rFonts w:eastAsia="黑体"/>
      <w:b/>
      <w:bCs/>
      <w:szCs w:val="32"/>
    </w:rPr>
  </w:style>
  <w:style w:type="paragraph" w:styleId="5">
    <w:name w:val="heading 4"/>
    <w:basedOn w:val="1"/>
    <w:next w:val="1"/>
    <w:link w:val="144"/>
    <w:qFormat/>
    <w:uiPriority w:val="0"/>
    <w:pPr>
      <w:keepNext/>
      <w:keepLines/>
      <w:spacing w:line="360" w:lineRule="auto"/>
      <w:outlineLvl w:val="3"/>
    </w:pPr>
    <w:rPr>
      <w:rFonts w:ascii="Arial" w:hAnsi="Arial"/>
      <w:b/>
      <w:bCs/>
      <w:szCs w:val="28"/>
    </w:rPr>
  </w:style>
  <w:style w:type="paragraph" w:styleId="6">
    <w:name w:val="heading 5"/>
    <w:basedOn w:val="1"/>
    <w:next w:val="1"/>
    <w:link w:val="131"/>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1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134"/>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1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136"/>
    <w:qFormat/>
    <w:uiPriority w:val="0"/>
    <w:pPr>
      <w:keepNext/>
      <w:keepLines/>
      <w:adjustRightInd w:val="0"/>
      <w:spacing w:before="240" w:after="64" w:line="320" w:lineRule="atLeast"/>
      <w:textAlignment w:val="baseline"/>
      <w:outlineLvl w:val="8"/>
    </w:pPr>
    <w:rPr>
      <w:rFonts w:ascii="Arial" w:hAnsi="Arial" w:eastAsia="黑体"/>
      <w:kern w:val="0"/>
      <w:sz w:val="24"/>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Calibri" w:hAnsi="Calibri"/>
      <w:szCs w:val="22"/>
    </w:rPr>
  </w:style>
  <w:style w:type="paragraph" w:styleId="12">
    <w:name w:val="Normal Indent"/>
    <w:basedOn w:val="1"/>
    <w:link w:val="196"/>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16"/>
    <w:qFormat/>
    <w:uiPriority w:val="0"/>
    <w:rPr>
      <w:rFonts w:ascii="宋体"/>
      <w:sz w:val="18"/>
      <w:szCs w:val="18"/>
    </w:rPr>
  </w:style>
  <w:style w:type="paragraph" w:styleId="15">
    <w:name w:val="annotation text"/>
    <w:basedOn w:val="1"/>
    <w:link w:val="117"/>
    <w:qFormat/>
    <w:uiPriority w:val="0"/>
    <w:pPr>
      <w:adjustRightInd w:val="0"/>
      <w:spacing w:line="360" w:lineRule="atLeast"/>
      <w:jc w:val="left"/>
    </w:pPr>
    <w:rPr>
      <w:sz w:val="24"/>
    </w:rPr>
  </w:style>
  <w:style w:type="paragraph" w:styleId="16">
    <w:name w:val="Salutation"/>
    <w:basedOn w:val="1"/>
    <w:next w:val="1"/>
    <w:link w:val="197"/>
    <w:qFormat/>
    <w:uiPriority w:val="0"/>
  </w:style>
  <w:style w:type="paragraph" w:styleId="17">
    <w:name w:val="Body Text 3"/>
    <w:basedOn w:val="1"/>
    <w:link w:val="198"/>
    <w:qFormat/>
    <w:uiPriority w:val="0"/>
    <w:pPr>
      <w:spacing w:line="360" w:lineRule="auto"/>
    </w:pPr>
    <w:rPr>
      <w:sz w:val="16"/>
      <w:szCs w:val="16"/>
    </w:rPr>
  </w:style>
  <w:style w:type="paragraph" w:styleId="18">
    <w:name w:val="Body Text"/>
    <w:basedOn w:val="1"/>
    <w:link w:val="130"/>
    <w:qFormat/>
    <w:uiPriority w:val="0"/>
    <w:pPr>
      <w:spacing w:line="330" w:lineRule="atLeast"/>
    </w:pPr>
    <w:rPr>
      <w:rFonts w:ascii="宋体" w:hAnsi="宋体"/>
      <w:sz w:val="24"/>
      <w:szCs w:val="18"/>
    </w:rPr>
  </w:style>
  <w:style w:type="paragraph" w:styleId="19">
    <w:name w:val="Body Text Indent"/>
    <w:basedOn w:val="1"/>
    <w:link w:val="199"/>
    <w:qFormat/>
    <w:uiPriority w:val="0"/>
    <w:pPr>
      <w:ind w:left="567" w:hanging="567"/>
    </w:pPr>
  </w:style>
  <w:style w:type="paragraph" w:styleId="20">
    <w:name w:val="List 2"/>
    <w:basedOn w:val="1"/>
    <w:qFormat/>
    <w:uiPriority w:val="0"/>
    <w:pPr>
      <w:widowControl/>
      <w:ind w:left="840" w:hanging="420"/>
      <w:jc w:val="left"/>
    </w:pPr>
    <w:rPr>
      <w:rFonts w:ascii="宋体"/>
      <w:kern w:val="0"/>
      <w:sz w:val="22"/>
      <w:szCs w:val="20"/>
    </w:rPr>
  </w:style>
  <w:style w:type="paragraph" w:styleId="21">
    <w:name w:val="List Continue"/>
    <w:basedOn w:val="1"/>
    <w:qFormat/>
    <w:uiPriority w:val="0"/>
    <w:pPr>
      <w:widowControl/>
      <w:spacing w:after="120"/>
      <w:ind w:left="420"/>
      <w:jc w:val="left"/>
    </w:pPr>
    <w:rPr>
      <w:rFonts w:ascii="宋体"/>
      <w:kern w:val="0"/>
      <w:sz w:val="22"/>
      <w:szCs w:val="20"/>
    </w:rPr>
  </w:style>
  <w:style w:type="paragraph" w:styleId="22">
    <w:name w:val="Block Text"/>
    <w:basedOn w:val="1"/>
    <w:qFormat/>
    <w:uiPriority w:val="0"/>
    <w:pPr>
      <w:autoSpaceDE w:val="0"/>
      <w:autoSpaceDN w:val="0"/>
      <w:adjustRightInd w:val="0"/>
      <w:spacing w:line="360" w:lineRule="auto"/>
      <w:ind w:left="286" w:right="6" w:firstLine="554"/>
    </w:pPr>
    <w:rPr>
      <w:kern w:val="0"/>
      <w:sz w:val="24"/>
    </w:rPr>
  </w:style>
  <w:style w:type="paragraph" w:styleId="23">
    <w:name w:val="List Bullet 2"/>
    <w:basedOn w:val="1"/>
    <w:qFormat/>
    <w:uiPriority w:val="0"/>
    <w:pPr>
      <w:widowControl/>
      <w:tabs>
        <w:tab w:val="left" w:pos="360"/>
        <w:tab w:val="left" w:pos="720"/>
      </w:tabs>
      <w:spacing w:after="200" w:line="276" w:lineRule="auto"/>
      <w:ind w:left="720" w:hanging="720"/>
      <w:jc w:val="left"/>
    </w:pPr>
    <w:rPr>
      <w:rFonts w:ascii="Calibri" w:hAnsi="Calibri"/>
      <w:kern w:val="0"/>
      <w:sz w:val="22"/>
      <w:szCs w:val="22"/>
    </w:rPr>
  </w:style>
  <w:style w:type="paragraph" w:styleId="24">
    <w:name w:val="index 4"/>
    <w:basedOn w:val="1"/>
    <w:next w:val="1"/>
    <w:qFormat/>
    <w:uiPriority w:val="0"/>
    <w:pPr>
      <w:ind w:left="600" w:leftChars="600"/>
    </w:p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style>
  <w:style w:type="paragraph" w:styleId="27">
    <w:name w:val="Plain Text"/>
    <w:basedOn w:val="1"/>
    <w:link w:val="118"/>
    <w:qFormat/>
    <w:uiPriority w:val="0"/>
    <w:rPr>
      <w:rFonts w:ascii="宋体" w:hAnsi="Courier New"/>
      <w:sz w:val="24"/>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122"/>
    <w:qFormat/>
    <w:uiPriority w:val="0"/>
    <w:pPr>
      <w:ind w:left="100" w:leftChars="2500"/>
    </w:pPr>
  </w:style>
  <w:style w:type="paragraph" w:styleId="30">
    <w:name w:val="Body Text Indent 2"/>
    <w:basedOn w:val="1"/>
    <w:link w:val="132"/>
    <w:qFormat/>
    <w:uiPriority w:val="0"/>
    <w:pPr>
      <w:spacing w:after="120" w:line="480" w:lineRule="auto"/>
      <w:ind w:left="420" w:leftChars="200"/>
    </w:pPr>
  </w:style>
  <w:style w:type="paragraph" w:styleId="31">
    <w:name w:val="Balloon Text"/>
    <w:basedOn w:val="1"/>
    <w:link w:val="121"/>
    <w:qFormat/>
    <w:uiPriority w:val="0"/>
    <w:rPr>
      <w:sz w:val="18"/>
      <w:szCs w:val="18"/>
    </w:rPr>
  </w:style>
  <w:style w:type="paragraph" w:styleId="32">
    <w:name w:val="footer"/>
    <w:basedOn w:val="1"/>
    <w:link w:val="119"/>
    <w:qFormat/>
    <w:uiPriority w:val="99"/>
    <w:pPr>
      <w:tabs>
        <w:tab w:val="center" w:pos="4153"/>
        <w:tab w:val="right" w:pos="8306"/>
      </w:tabs>
      <w:snapToGrid w:val="0"/>
      <w:jc w:val="left"/>
    </w:pPr>
    <w:rPr>
      <w:sz w:val="18"/>
      <w:szCs w:val="18"/>
    </w:rPr>
  </w:style>
  <w:style w:type="paragraph" w:styleId="33">
    <w:name w:val="header"/>
    <w:basedOn w:val="1"/>
    <w:link w:val="129"/>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60" w:line="400" w:lineRule="exact"/>
    </w:pPr>
    <w:rPr>
      <w:rFonts w:eastAsia="黑体"/>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20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widowControl/>
      <w:ind w:left="420" w:hanging="420"/>
      <w:jc w:val="left"/>
    </w:pPr>
    <w:rPr>
      <w:rFonts w:ascii="宋体"/>
      <w:kern w:val="0"/>
      <w:sz w:val="22"/>
      <w:szCs w:val="20"/>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203"/>
    <w:qFormat/>
    <w:uiPriority w:val="0"/>
    <w:pPr>
      <w:widowControl/>
      <w:overflowPunct w:val="0"/>
      <w:autoSpaceDE w:val="0"/>
      <w:autoSpaceDN w:val="0"/>
      <w:adjustRightInd w:val="0"/>
      <w:spacing w:line="360" w:lineRule="auto"/>
      <w:ind w:firstLine="540"/>
      <w:textAlignment w:val="baseline"/>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200"/>
    <w:qFormat/>
    <w:uiPriority w:val="0"/>
  </w:style>
  <w:style w:type="paragraph" w:styleId="43">
    <w:name w:val="HTML Preformatted"/>
    <w:basedOn w:val="1"/>
    <w:link w:val="2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paragraph" w:styleId="44">
    <w:name w:val="Normal (Web)"/>
    <w:basedOn w:val="1"/>
    <w:qFormat/>
    <w:uiPriority w:val="0"/>
    <w:pPr>
      <w:widowControl/>
      <w:spacing w:before="100" w:beforeAutospacing="1" w:after="100" w:afterAutospacing="1"/>
      <w:jc w:val="left"/>
    </w:pPr>
    <w:rPr>
      <w:rFonts w:ascii="宋体" w:hAnsi="宋体"/>
      <w:kern w:val="0"/>
      <w:sz w:val="24"/>
    </w:rPr>
  </w:style>
  <w:style w:type="paragraph" w:styleId="45">
    <w:name w:val="Title"/>
    <w:basedOn w:val="1"/>
    <w:next w:val="1"/>
    <w:link w:val="204"/>
    <w:qFormat/>
    <w:uiPriority w:val="0"/>
    <w:pPr>
      <w:spacing w:before="240" w:after="60"/>
      <w:jc w:val="center"/>
      <w:outlineLvl w:val="0"/>
    </w:pPr>
    <w:rPr>
      <w:rFonts w:ascii="Cambria" w:hAnsi="Cambria"/>
      <w:b/>
      <w:bCs/>
      <w:sz w:val="32"/>
      <w:szCs w:val="32"/>
    </w:rPr>
  </w:style>
  <w:style w:type="paragraph" w:styleId="46">
    <w:name w:val="annotation subject"/>
    <w:basedOn w:val="15"/>
    <w:next w:val="15"/>
    <w:link w:val="120"/>
    <w:qFormat/>
    <w:uiPriority w:val="0"/>
    <w:pPr>
      <w:adjustRightInd/>
      <w:spacing w:line="240" w:lineRule="auto"/>
    </w:pPr>
  </w:style>
  <w:style w:type="table" w:styleId="48">
    <w:name w:val="Table Grid"/>
    <w:basedOn w:val="4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57">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_Style 3"/>
    <w:qFormat/>
    <w:uiPriority w:val="0"/>
    <w:pPr>
      <w:widowControl w:val="0"/>
      <w:jc w:val="both"/>
    </w:pPr>
    <w:rPr>
      <w:rFonts w:ascii="Calibri" w:hAnsi="Calibri" w:eastAsia="宋体" w:cs="Times New Roman"/>
      <w:kern w:val="2"/>
      <w:sz w:val="21"/>
      <w:szCs w:val="24"/>
      <w:lang w:val="en-US" w:eastAsia="zh-CN" w:bidi="ar-SA"/>
    </w:rPr>
  </w:style>
  <w:style w:type="paragraph" w:customStyle="1" w:styleId="59">
    <w:name w:val="样式1"/>
    <w:basedOn w:val="1"/>
    <w:qFormat/>
    <w:uiPriority w:val="0"/>
    <w:pPr>
      <w:spacing w:before="120" w:after="120" w:line="300" w:lineRule="auto"/>
    </w:pPr>
    <w:rPr>
      <w:rFonts w:ascii="宋体" w:hAnsi="宋体"/>
      <w:b/>
      <w:sz w:val="24"/>
    </w:rPr>
  </w:style>
  <w:style w:type="paragraph" w:styleId="6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2"/>
    <w:semiHidden/>
    <w:qFormat/>
    <w:uiPriority w:val="99"/>
    <w:rPr>
      <w:rFonts w:ascii="Times New Roman" w:hAnsi="Times New Roman" w:eastAsia="宋体" w:cs="Times New Roman"/>
      <w:kern w:val="2"/>
      <w:sz w:val="21"/>
      <w:szCs w:val="24"/>
      <w:lang w:val="en-US" w:eastAsia="zh-CN" w:bidi="ar-SA"/>
    </w:rPr>
  </w:style>
  <w:style w:type="paragraph" w:customStyle="1" w:styleId="62">
    <w:name w:val="3333，小段落"/>
    <w:basedOn w:val="27"/>
    <w:link w:val="127"/>
    <w:qFormat/>
    <w:uiPriority w:val="0"/>
    <w:pPr>
      <w:adjustRightInd w:val="0"/>
      <w:snapToGrid w:val="0"/>
      <w:spacing w:line="360" w:lineRule="auto"/>
      <w:ind w:right="-198" w:firstLine="482" w:firstLineChars="200"/>
      <w:outlineLvl w:val="2"/>
    </w:pPr>
    <w:rPr>
      <w:rFonts w:hAnsi="宋体" w:cs="宋体"/>
      <w:b/>
    </w:rPr>
  </w:style>
  <w:style w:type="paragraph" w:customStyle="1" w:styleId="63">
    <w:name w:val="4444，小段落"/>
    <w:basedOn w:val="27"/>
    <w:link w:val="128"/>
    <w:qFormat/>
    <w:uiPriority w:val="0"/>
    <w:pPr>
      <w:adjustRightInd w:val="0"/>
      <w:snapToGrid w:val="0"/>
      <w:spacing w:line="360" w:lineRule="auto"/>
      <w:ind w:right="-198" w:firstLine="482" w:firstLineChars="200"/>
      <w:jc w:val="left"/>
      <w:outlineLvl w:val="3"/>
    </w:pPr>
    <w:rPr>
      <w:rFonts w:hAnsi="宋体"/>
      <w:b/>
    </w:rPr>
  </w:style>
  <w:style w:type="paragraph" w:customStyle="1" w:styleId="64">
    <w:name w:val="Char"/>
    <w:basedOn w:val="1"/>
    <w:qFormat/>
    <w:uiPriority w:val="0"/>
  </w:style>
  <w:style w:type="paragraph" w:styleId="65">
    <w:name w:val="List Paragraph"/>
    <w:basedOn w:val="1"/>
    <w:qFormat/>
    <w:uiPriority w:val="34"/>
    <w:pPr>
      <w:ind w:firstLine="420" w:firstLineChars="200"/>
    </w:pPr>
    <w:rPr>
      <w:rFonts w:ascii="Calibri" w:hAnsi="Calibri"/>
      <w:szCs w:val="22"/>
    </w:rPr>
  </w:style>
  <w:style w:type="paragraph" w:customStyle="1" w:styleId="66">
    <w:name w:val="纯文本11"/>
    <w:basedOn w:val="1"/>
    <w:qFormat/>
    <w:uiPriority w:val="0"/>
    <w:pPr>
      <w:adjustRightInd w:val="0"/>
      <w:jc w:val="left"/>
      <w:textAlignment w:val="baseline"/>
    </w:pPr>
    <w:rPr>
      <w:rFonts w:ascii="宋体" w:hAnsi="Courier New"/>
      <w:sz w:val="24"/>
      <w:szCs w:val="20"/>
    </w:rPr>
  </w:style>
  <w:style w:type="paragraph" w:customStyle="1" w:styleId="67">
    <w:name w:val="默认段落字体 Para Char Char Char Char"/>
    <w:basedOn w:val="1"/>
    <w:qFormat/>
    <w:uiPriority w:val="0"/>
  </w:style>
  <w:style w:type="paragraph" w:customStyle="1" w:styleId="68">
    <w:name w:val="普通 (Web)"/>
    <w:basedOn w:val="1"/>
    <w:qFormat/>
    <w:uiPriority w:val="0"/>
    <w:pPr>
      <w:widowControl/>
      <w:spacing w:before="102" w:after="102" w:line="351" w:lineRule="atLeast"/>
      <w:ind w:firstLine="419"/>
      <w:jc w:val="left"/>
      <w:textAlignment w:val="baseline"/>
    </w:pPr>
    <w:rPr>
      <w:rFonts w:ascii="宋体"/>
      <w:color w:val="999999"/>
      <w:kern w:val="0"/>
      <w:sz w:val="24"/>
      <w:szCs w:val="20"/>
    </w:rPr>
  </w:style>
  <w:style w:type="paragraph" w:customStyle="1" w:styleId="69">
    <w:name w:val="Char Char Char Char"/>
    <w:basedOn w:val="1"/>
    <w:next w:val="1"/>
    <w:qFormat/>
    <w:uiPriority w:val="0"/>
    <w:pPr>
      <w:spacing w:line="240" w:lineRule="atLeast"/>
      <w:ind w:left="420" w:firstLine="420"/>
      <w:jc w:val="left"/>
    </w:pPr>
    <w:rPr>
      <w:kern w:val="0"/>
      <w:szCs w:val="21"/>
    </w:rPr>
  </w:style>
  <w:style w:type="paragraph" w:customStyle="1" w:styleId="70">
    <w:name w:val="修订1"/>
    <w:qFormat/>
    <w:uiPriority w:val="0"/>
    <w:rPr>
      <w:rFonts w:ascii="Times New Roman" w:hAnsi="Times New Roman" w:eastAsia="宋体" w:cs="Times New Roman"/>
      <w:kern w:val="2"/>
      <w:sz w:val="21"/>
      <w:szCs w:val="24"/>
      <w:lang w:val="en-US" w:eastAsia="zh-CN" w:bidi="ar-SA"/>
    </w:rPr>
  </w:style>
  <w:style w:type="paragraph" w:customStyle="1" w:styleId="7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2">
    <w:name w:val="1.1.1"/>
    <w:basedOn w:val="4"/>
    <w:qFormat/>
    <w:uiPriority w:val="0"/>
    <w:pPr>
      <w:tabs>
        <w:tab w:val="left" w:pos="1080"/>
        <w:tab w:val="left" w:pos="1260"/>
      </w:tabs>
      <w:adjustRightInd w:val="0"/>
      <w:spacing w:before="120" w:afterLines="50" w:line="440" w:lineRule="exact"/>
      <w:ind w:left="1140" w:hanging="1140"/>
      <w:jc w:val="left"/>
      <w:textAlignment w:val="baseline"/>
    </w:pPr>
    <w:rPr>
      <w:rFonts w:eastAsia="宋体"/>
      <w:bCs w:val="0"/>
      <w:sz w:val="24"/>
      <w:szCs w:val="20"/>
    </w:rPr>
  </w:style>
  <w:style w:type="paragraph" w:customStyle="1" w:styleId="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4">
    <w:name w:val="列出段落1"/>
    <w:basedOn w:val="1"/>
    <w:qFormat/>
    <w:uiPriority w:val="0"/>
    <w:pPr>
      <w:ind w:firstLine="420" w:firstLineChars="200"/>
    </w:pPr>
    <w:rPr>
      <w:rFonts w:ascii="Calibri" w:hAnsi="Calibri"/>
      <w:szCs w:val="22"/>
    </w:rPr>
  </w:style>
  <w:style w:type="paragraph" w:customStyle="1" w:styleId="75">
    <w:name w:val="p19"/>
    <w:basedOn w:val="1"/>
    <w:qFormat/>
    <w:uiPriority w:val="0"/>
    <w:pPr>
      <w:widowControl/>
      <w:ind w:firstLine="540"/>
    </w:pPr>
    <w:rPr>
      <w:kern w:val="0"/>
      <w:sz w:val="28"/>
      <w:szCs w:val="28"/>
    </w:rPr>
  </w:style>
  <w:style w:type="paragraph" w:customStyle="1" w:styleId="76">
    <w:name w:val="纯文本1"/>
    <w:basedOn w:val="1"/>
    <w:qFormat/>
    <w:uiPriority w:val="0"/>
    <w:pPr>
      <w:adjustRightInd w:val="0"/>
      <w:jc w:val="left"/>
      <w:textAlignment w:val="baseline"/>
    </w:pPr>
    <w:rPr>
      <w:rFonts w:ascii="宋体" w:hAnsi="Courier New"/>
      <w:sz w:val="24"/>
      <w:szCs w:val="20"/>
    </w:rPr>
  </w:style>
  <w:style w:type="paragraph" w:customStyle="1" w:styleId="77">
    <w:name w:val="xl27"/>
    <w:basedOn w:val="1"/>
    <w:qFormat/>
    <w:uiPriority w:val="0"/>
    <w:pPr>
      <w:widowControl/>
      <w:pBdr>
        <w:lef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78">
    <w:name w:val="Char2"/>
    <w:basedOn w:val="1"/>
    <w:qFormat/>
    <w:uiPriority w:val="0"/>
  </w:style>
  <w:style w:type="paragraph" w:customStyle="1" w:styleId="79">
    <w:name w:val="目录"/>
    <w:basedOn w:val="1"/>
    <w:qFormat/>
    <w:uiPriority w:val="0"/>
    <w:pPr>
      <w:widowControl/>
      <w:jc w:val="center"/>
    </w:pPr>
    <w:rPr>
      <w:rFonts w:ascii="宋体"/>
      <w:b/>
      <w:kern w:val="0"/>
      <w:sz w:val="36"/>
      <w:szCs w:val="20"/>
    </w:rPr>
  </w:style>
  <w:style w:type="paragraph" w:customStyle="1" w:styleId="80">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81">
    <w:name w:val="样式 标题 3 + (中文) 黑体 小四 非加粗 段前: 7.8 磅 段后: 0 磅 行距: 固定值 20 磅"/>
    <w:basedOn w:val="4"/>
    <w:qFormat/>
    <w:uiPriority w:val="0"/>
    <w:pPr>
      <w:spacing w:line="400" w:lineRule="exact"/>
    </w:pPr>
    <w:rPr>
      <w:rFonts w:cs="宋体"/>
      <w:b w:val="0"/>
      <w:bCs w:val="0"/>
      <w:sz w:val="24"/>
      <w:szCs w:val="20"/>
    </w:rPr>
  </w:style>
  <w:style w:type="paragraph" w:customStyle="1" w:styleId="82">
    <w:name w:val="Char11"/>
    <w:basedOn w:val="1"/>
    <w:qFormat/>
    <w:uiPriority w:val="0"/>
    <w:rPr>
      <w:szCs w:val="21"/>
    </w:rPr>
  </w:style>
  <w:style w:type="paragraph" w:customStyle="1" w:styleId="83">
    <w:name w:val="n_p_lineheight"/>
    <w:basedOn w:val="1"/>
    <w:qFormat/>
    <w:uiPriority w:val="0"/>
    <w:pPr>
      <w:widowControl/>
      <w:jc w:val="left"/>
    </w:pPr>
    <w:rPr>
      <w:rFonts w:ascii="宋体" w:hAnsi="宋体" w:cs="宋体"/>
      <w:kern w:val="0"/>
      <w:sz w:val="24"/>
    </w:rPr>
  </w:style>
  <w:style w:type="paragraph" w:customStyle="1" w:styleId="84">
    <w:name w:val="TOC æ ‡é¢˜"/>
    <w:basedOn w:val="1"/>
    <w:next w:val="1"/>
    <w:qFormat/>
    <w:uiPriority w:val="0"/>
    <w:pPr>
      <w:keepNext/>
      <w:keepLines/>
      <w:tabs>
        <w:tab w:val="left" w:pos="360"/>
      </w:tabs>
      <w:autoSpaceDE w:val="0"/>
      <w:autoSpaceDN w:val="0"/>
      <w:adjustRightInd w:val="0"/>
      <w:spacing w:before="480" w:line="264" w:lineRule="auto"/>
      <w:jc w:val="left"/>
    </w:pPr>
    <w:rPr>
      <w:rFonts w:ascii="宋体" w:cs="宋体"/>
      <w:b/>
      <w:bCs/>
      <w:kern w:val="0"/>
      <w:sz w:val="28"/>
      <w:szCs w:val="28"/>
      <w:lang w:val="zh-CN"/>
    </w:rPr>
  </w:style>
  <w:style w:type="paragraph" w:customStyle="1" w:styleId="85">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Definition Term"/>
    <w:basedOn w:val="1"/>
    <w:next w:val="1"/>
    <w:qFormat/>
    <w:uiPriority w:val="0"/>
    <w:pPr>
      <w:autoSpaceDE w:val="0"/>
      <w:autoSpaceDN w:val="0"/>
      <w:adjustRightInd w:val="0"/>
      <w:jc w:val="left"/>
    </w:pPr>
    <w:rPr>
      <w:kern w:val="0"/>
      <w:sz w:val="24"/>
      <w:szCs w:val="20"/>
    </w:rPr>
  </w:style>
  <w:style w:type="paragraph" w:customStyle="1" w:styleId="87">
    <w:name w:val="p0"/>
    <w:basedOn w:val="1"/>
    <w:qFormat/>
    <w:uiPriority w:val="0"/>
    <w:pPr>
      <w:widowControl/>
    </w:pPr>
    <w:rPr>
      <w:kern w:val="0"/>
      <w:szCs w:val="21"/>
    </w:rPr>
  </w:style>
  <w:style w:type="paragraph" w:customStyle="1" w:styleId="88">
    <w:name w:val="表格文字"/>
    <w:basedOn w:val="1"/>
    <w:qFormat/>
    <w:uiPriority w:val="0"/>
    <w:pPr>
      <w:jc w:val="center"/>
    </w:pPr>
    <w:rPr>
      <w:rFonts w:ascii="宋体" w:hAnsi="宋体"/>
      <w:color w:val="000000"/>
      <w:sz w:val="24"/>
    </w:rPr>
  </w:style>
  <w:style w:type="paragraph" w:customStyle="1" w:styleId="89">
    <w:name w:val="4"/>
    <w:basedOn w:val="5"/>
    <w:qFormat/>
    <w:uiPriority w:val="0"/>
    <w:pPr>
      <w:spacing w:before="60" w:after="60" w:line="300" w:lineRule="auto"/>
    </w:pPr>
    <w:rPr>
      <w:rFonts w:eastAsia="黑体"/>
      <w:b w:val="0"/>
      <w:bCs w:val="0"/>
      <w:sz w:val="24"/>
      <w:szCs w:val="20"/>
    </w:rPr>
  </w:style>
  <w:style w:type="paragraph" w:customStyle="1" w:styleId="90">
    <w:name w:val="条目2"/>
    <w:basedOn w:val="1"/>
    <w:qFormat/>
    <w:uiPriority w:val="0"/>
    <w:pPr>
      <w:tabs>
        <w:tab w:val="left" w:pos="780"/>
      </w:tabs>
      <w:overflowPunct w:val="0"/>
      <w:autoSpaceDE w:val="0"/>
      <w:autoSpaceDN w:val="0"/>
      <w:adjustRightInd w:val="0"/>
      <w:snapToGrid w:val="0"/>
      <w:spacing w:beforeLines="100" w:after="100" w:afterAutospacing="1"/>
      <w:ind w:left="780" w:hanging="360"/>
    </w:pPr>
    <w:rPr>
      <w:rFonts w:ascii="宋体" w:hAnsi="宋体"/>
      <w:kern w:val="0"/>
      <w:sz w:val="24"/>
      <w:szCs w:val="22"/>
      <w:lang w:val="fr-FR"/>
    </w:rPr>
  </w:style>
  <w:style w:type="paragraph" w:customStyle="1" w:styleId="91">
    <w:name w:val="样式3"/>
    <w:basedOn w:val="1"/>
    <w:qFormat/>
    <w:uiPriority w:val="0"/>
    <w:pPr>
      <w:tabs>
        <w:tab w:val="left" w:pos="720"/>
      </w:tabs>
      <w:adjustRightInd w:val="0"/>
      <w:snapToGrid w:val="0"/>
      <w:spacing w:line="360" w:lineRule="auto"/>
      <w:ind w:firstLine="420"/>
    </w:pPr>
    <w:rPr>
      <w:rFonts w:ascii="楷体_GB2312" w:hAnsi="新宋体" w:eastAsia="楷体_GB2312"/>
      <w:sz w:val="24"/>
      <w:szCs w:val="20"/>
    </w:rPr>
  </w:style>
  <w:style w:type="paragraph" w:customStyle="1" w:styleId="92">
    <w:name w:val="正文 + 小四"/>
    <w:basedOn w:val="1"/>
    <w:qFormat/>
    <w:uiPriority w:val="0"/>
    <w:pPr>
      <w:tabs>
        <w:tab w:val="left" w:pos="960"/>
      </w:tabs>
    </w:pPr>
    <w:rPr>
      <w:sz w:val="24"/>
    </w:rPr>
  </w:style>
  <w:style w:type="paragraph" w:customStyle="1" w:styleId="93">
    <w:name w:val="Char Char Char"/>
    <w:basedOn w:val="14"/>
    <w:next w:val="4"/>
    <w:qFormat/>
    <w:uiPriority w:val="0"/>
    <w:pPr>
      <w:shd w:val="clear" w:color="auto" w:fill="000080"/>
      <w:adjustRightInd w:val="0"/>
      <w:spacing w:line="600" w:lineRule="exact"/>
      <w:ind w:firstLine="200" w:firstLineChars="200"/>
      <w:jc w:val="center"/>
      <w:outlineLvl w:val="2"/>
    </w:pPr>
    <w:rPr>
      <w:rFonts w:ascii="Times New Roman"/>
      <w:sz w:val="21"/>
      <w:szCs w:val="20"/>
    </w:rPr>
  </w:style>
  <w:style w:type="paragraph" w:customStyle="1" w:styleId="94">
    <w:name w:val="Char1 Char Char Char Char Char Char"/>
    <w:basedOn w:val="14"/>
    <w:next w:val="4"/>
    <w:qFormat/>
    <w:uiPriority w:val="0"/>
    <w:pPr>
      <w:shd w:val="clear" w:color="auto" w:fill="000080"/>
      <w:adjustRightInd w:val="0"/>
      <w:spacing w:line="600" w:lineRule="exact"/>
      <w:jc w:val="center"/>
      <w:outlineLvl w:val="2"/>
    </w:pPr>
    <w:rPr>
      <w:rFonts w:ascii="Times New Roman"/>
      <w:sz w:val="21"/>
      <w:szCs w:val="20"/>
    </w:rPr>
  </w:style>
  <w:style w:type="paragraph" w:customStyle="1" w:styleId="95">
    <w:name w:val="imclear"/>
    <w:basedOn w:val="1"/>
    <w:qFormat/>
    <w:uiPriority w:val="0"/>
    <w:pPr>
      <w:widowControl/>
      <w:spacing w:before="100" w:beforeAutospacing="1" w:after="100" w:afterAutospacing="1" w:line="0" w:lineRule="atLeast"/>
      <w:jc w:val="left"/>
    </w:pPr>
    <w:rPr>
      <w:rFonts w:ascii="宋体" w:hAnsi="宋体" w:cs="宋体"/>
      <w:kern w:val="0"/>
      <w:sz w:val="2"/>
      <w:szCs w:val="2"/>
    </w:rPr>
  </w:style>
  <w:style w:type="paragraph" w:customStyle="1" w:styleId="96">
    <w:name w:val="正文 + 宋体"/>
    <w:basedOn w:val="1"/>
    <w:qFormat/>
    <w:uiPriority w:val="0"/>
    <w:pPr>
      <w:snapToGrid w:val="0"/>
      <w:spacing w:after="100" w:afterAutospacing="1"/>
    </w:pPr>
    <w:rPr>
      <w:rFonts w:ascii="宋体" w:hAnsi="宋体"/>
      <w:bCs/>
      <w:spacing w:val="4"/>
      <w:sz w:val="24"/>
    </w:rPr>
  </w:style>
  <w:style w:type="paragraph" w:customStyle="1" w:styleId="97">
    <w:name w:val="1."/>
    <w:basedOn w:val="1"/>
    <w:qFormat/>
    <w:uiPriority w:val="0"/>
    <w:pPr>
      <w:tabs>
        <w:tab w:val="left" w:pos="0"/>
        <w:tab w:val="left" w:pos="426"/>
        <w:tab w:val="left" w:pos="714"/>
      </w:tabs>
      <w:adjustRightInd w:val="0"/>
      <w:snapToGrid w:val="0"/>
      <w:spacing w:before="120" w:after="120" w:line="400" w:lineRule="atLeast"/>
      <w:ind w:left="425" w:hanging="425"/>
      <w:jc w:val="center"/>
      <w:textAlignment w:val="baseline"/>
    </w:pPr>
    <w:rPr>
      <w:rFonts w:ascii="Arial" w:hAnsi="Arial"/>
      <w:b/>
      <w:bCs/>
      <w:kern w:val="0"/>
      <w:sz w:val="32"/>
      <w:szCs w:val="20"/>
    </w:rPr>
  </w:style>
  <w:style w:type="paragraph" w:customStyle="1" w:styleId="9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kern w:val="0"/>
      <w:sz w:val="24"/>
      <w:szCs w:val="20"/>
    </w:rPr>
  </w:style>
  <w:style w:type="paragraph" w:customStyle="1" w:styleId="99">
    <w:name w:val="Char1"/>
    <w:basedOn w:val="1"/>
    <w:qFormat/>
    <w:uiPriority w:val="0"/>
    <w:rPr>
      <w:rFonts w:ascii="Tahoma" w:hAnsi="Tahoma"/>
      <w:b/>
      <w:sz w:val="28"/>
      <w:szCs w:val="28"/>
    </w:rPr>
  </w:style>
  <w:style w:type="paragraph" w:customStyle="1" w:styleId="100">
    <w:name w:val="表格"/>
    <w:qFormat/>
    <w:uiPriority w:val="0"/>
    <w:pPr>
      <w:spacing w:before="20" w:after="20"/>
    </w:pPr>
    <w:rPr>
      <w:rFonts w:ascii="宋体" w:hAnsi="Times New Roman" w:eastAsia="宋体" w:cs="Times New Roman"/>
      <w:sz w:val="24"/>
      <w:lang w:val="en-US" w:eastAsia="zh-CN" w:bidi="ar-SA"/>
    </w:rPr>
  </w:style>
  <w:style w:type="paragraph" w:customStyle="1" w:styleId="101">
    <w:name w:val="Char Char Char Char Char Char Char Char Char Char Char Char Char Char Char Char Char Char Char Char Char Char Char Char Char Char Char Char Char Char Char"/>
    <w:basedOn w:val="1"/>
    <w:qFormat/>
    <w:uiPriority w:val="0"/>
    <w:rPr>
      <w:szCs w:val="21"/>
    </w:rPr>
  </w:style>
  <w:style w:type="paragraph" w:customStyle="1" w:styleId="102">
    <w:name w:val="1.1"/>
    <w:basedOn w:val="1"/>
    <w:next w:val="1"/>
    <w:qFormat/>
    <w:uiPriority w:val="0"/>
    <w:pPr>
      <w:adjustRightInd w:val="0"/>
      <w:snapToGrid w:val="0"/>
      <w:spacing w:before="240" w:after="240" w:line="400" w:lineRule="atLeast"/>
      <w:ind w:left="901" w:right="480" w:hanging="901" w:hangingChars="299"/>
      <w:textAlignment w:val="baseline"/>
    </w:pPr>
    <w:rPr>
      <w:rFonts w:ascii="宋体" w:hAnsi="宋体"/>
      <w:b/>
      <w:kern w:val="0"/>
      <w:sz w:val="30"/>
      <w:szCs w:val="20"/>
    </w:rPr>
  </w:style>
  <w:style w:type="paragraph" w:customStyle="1" w:styleId="103">
    <w:name w:val="Char Char Char Char1"/>
    <w:basedOn w:val="1"/>
    <w:qFormat/>
    <w:uiPriority w:val="0"/>
  </w:style>
  <w:style w:type="paragraph" w:customStyle="1" w:styleId="10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5">
    <w:name w:val="Char Char Char1"/>
    <w:basedOn w:val="1"/>
    <w:qFormat/>
    <w:uiPriority w:val="0"/>
  </w:style>
  <w:style w:type="paragraph" w:customStyle="1" w:styleId="106">
    <w:name w:val="标题4"/>
    <w:basedOn w:val="3"/>
    <w:next w:val="24"/>
    <w:link w:val="180"/>
    <w:qFormat/>
    <w:uiPriority w:val="0"/>
    <w:pPr>
      <w:spacing w:before="260" w:after="260"/>
    </w:pPr>
    <w:rPr>
      <w:rFonts w:eastAsia="宋体"/>
      <w:bCs/>
      <w:kern w:val="0"/>
      <w:sz w:val="24"/>
      <w:szCs w:val="32"/>
    </w:rPr>
  </w:style>
  <w:style w:type="paragraph" w:styleId="107">
    <w:name w:val="Intense Quote"/>
    <w:basedOn w:val="1"/>
    <w:next w:val="1"/>
    <w:link w:val="205"/>
    <w:qFormat/>
    <w:uiPriority w:val="99"/>
    <w:pPr>
      <w:pBdr>
        <w:bottom w:val="single" w:color="4F81BD" w:sz="4" w:space="4"/>
      </w:pBdr>
      <w:spacing w:before="200" w:after="280"/>
      <w:ind w:left="936" w:right="936"/>
    </w:pPr>
    <w:rPr>
      <w:b/>
      <w:bCs/>
      <w:i/>
      <w:iCs/>
      <w:color w:val="4F81BD"/>
    </w:rPr>
  </w:style>
  <w:style w:type="paragraph" w:customStyle="1" w:styleId="108">
    <w:name w:val="标题5"/>
    <w:basedOn w:val="4"/>
    <w:link w:val="184"/>
    <w:qFormat/>
    <w:uiPriority w:val="0"/>
    <w:pPr>
      <w:spacing w:before="260" w:after="260" w:line="413" w:lineRule="auto"/>
    </w:pPr>
    <w:rPr>
      <w:rFonts w:ascii="Arial" w:hAnsi="Arial" w:eastAsia="宋体"/>
      <w:kern w:val="0"/>
      <w:sz w:val="24"/>
    </w:rPr>
  </w:style>
  <w:style w:type="paragraph" w:styleId="109">
    <w:name w:val="Quote"/>
    <w:basedOn w:val="1"/>
    <w:next w:val="1"/>
    <w:link w:val="206"/>
    <w:qFormat/>
    <w:uiPriority w:val="99"/>
    <w:rPr>
      <w:i/>
      <w:iCs/>
      <w:color w:val="000000"/>
    </w:rPr>
  </w:style>
  <w:style w:type="paragraph" w:customStyle="1" w:styleId="1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szCs w:val="20"/>
    </w:rPr>
  </w:style>
  <w:style w:type="paragraph" w:customStyle="1" w:styleId="11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12">
    <w:name w:val="TOC 标题1"/>
    <w:basedOn w:val="2"/>
    <w:next w:val="1"/>
    <w:qFormat/>
    <w:uiPriority w:val="0"/>
    <w:pPr>
      <w:spacing w:line="576" w:lineRule="auto"/>
      <w:jc w:val="both"/>
      <w:outlineLvl w:val="9"/>
    </w:pPr>
    <w:rPr>
      <w:rFonts w:ascii="Calibri" w:hAnsi="Calibri"/>
      <w:bCs/>
      <w:sz w:val="44"/>
      <w:szCs w:val="44"/>
    </w:rPr>
  </w:style>
  <w:style w:type="paragraph" w:customStyle="1" w:styleId="11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14">
    <w:name w:val="条款节部分"/>
    <w:basedOn w:val="1"/>
    <w:qFormat/>
    <w:uiPriority w:val="0"/>
    <w:pPr>
      <w:tabs>
        <w:tab w:val="left" w:pos="2850"/>
      </w:tabs>
    </w:pPr>
    <w:rPr>
      <w:rFonts w:eastAsia="仿宋_GB2312"/>
      <w:sz w:val="32"/>
      <w:szCs w:val="32"/>
    </w:rPr>
  </w:style>
  <w:style w:type="character" w:customStyle="1" w:styleId="115">
    <w:name w:val="标题 3 Char"/>
    <w:link w:val="4"/>
    <w:qFormat/>
    <w:uiPriority w:val="0"/>
    <w:rPr>
      <w:rFonts w:eastAsia="黑体"/>
      <w:b/>
      <w:bCs/>
      <w:kern w:val="2"/>
      <w:sz w:val="21"/>
      <w:szCs w:val="32"/>
    </w:rPr>
  </w:style>
  <w:style w:type="character" w:customStyle="1" w:styleId="116">
    <w:name w:val="文档结构图 Char"/>
    <w:link w:val="14"/>
    <w:qFormat/>
    <w:uiPriority w:val="0"/>
    <w:rPr>
      <w:rFonts w:ascii="宋体"/>
      <w:kern w:val="2"/>
      <w:sz w:val="18"/>
      <w:szCs w:val="18"/>
    </w:rPr>
  </w:style>
  <w:style w:type="character" w:customStyle="1" w:styleId="117">
    <w:name w:val="批注文字 Char"/>
    <w:link w:val="15"/>
    <w:qFormat/>
    <w:uiPriority w:val="0"/>
    <w:rPr>
      <w:kern w:val="2"/>
      <w:sz w:val="24"/>
      <w:szCs w:val="24"/>
      <w:lang w:bidi="ar-SA"/>
    </w:rPr>
  </w:style>
  <w:style w:type="character" w:customStyle="1" w:styleId="118">
    <w:name w:val="纯文本 Char"/>
    <w:link w:val="27"/>
    <w:qFormat/>
    <w:uiPriority w:val="0"/>
    <w:rPr>
      <w:rFonts w:ascii="宋体" w:hAnsi="Courier New" w:eastAsia="宋体"/>
      <w:kern w:val="2"/>
      <w:sz w:val="24"/>
      <w:szCs w:val="24"/>
      <w:lang w:val="en-US" w:eastAsia="zh-CN" w:bidi="ar-SA"/>
    </w:rPr>
  </w:style>
  <w:style w:type="character" w:customStyle="1" w:styleId="119">
    <w:name w:val="页脚 Char"/>
    <w:link w:val="32"/>
    <w:qFormat/>
    <w:uiPriority w:val="99"/>
    <w:rPr>
      <w:kern w:val="2"/>
      <w:sz w:val="18"/>
      <w:szCs w:val="18"/>
    </w:rPr>
  </w:style>
  <w:style w:type="character" w:customStyle="1" w:styleId="120">
    <w:name w:val="批注主题 Char"/>
    <w:link w:val="46"/>
    <w:qFormat/>
    <w:uiPriority w:val="0"/>
    <w:rPr>
      <w:kern w:val="2"/>
      <w:sz w:val="24"/>
      <w:szCs w:val="24"/>
      <w:lang w:bidi="ar-SA"/>
    </w:rPr>
  </w:style>
  <w:style w:type="character" w:customStyle="1" w:styleId="121">
    <w:name w:val="批注框文本 Char"/>
    <w:link w:val="31"/>
    <w:qFormat/>
    <w:uiPriority w:val="0"/>
    <w:rPr>
      <w:kern w:val="2"/>
      <w:sz w:val="18"/>
      <w:szCs w:val="18"/>
    </w:rPr>
  </w:style>
  <w:style w:type="character" w:customStyle="1" w:styleId="122">
    <w:name w:val="日期 Char"/>
    <w:link w:val="29"/>
    <w:qFormat/>
    <w:uiPriority w:val="0"/>
    <w:rPr>
      <w:kern w:val="2"/>
      <w:sz w:val="21"/>
      <w:szCs w:val="24"/>
    </w:rPr>
  </w:style>
  <w:style w:type="character" w:customStyle="1" w:styleId="123">
    <w:name w:val="标题 1 Char"/>
    <w:link w:val="2"/>
    <w:qFormat/>
    <w:uiPriority w:val="0"/>
    <w:rPr>
      <w:b/>
      <w:kern w:val="44"/>
      <w:sz w:val="32"/>
      <w:szCs w:val="24"/>
    </w:rPr>
  </w:style>
  <w:style w:type="character" w:customStyle="1" w:styleId="124">
    <w:name w:val="标题 2 Char"/>
    <w:link w:val="3"/>
    <w:qFormat/>
    <w:uiPriority w:val="99"/>
    <w:rPr>
      <w:rFonts w:ascii="Arial" w:hAnsi="Arial" w:eastAsia="黑体"/>
      <w:b/>
      <w:kern w:val="2"/>
      <w:sz w:val="21"/>
      <w:szCs w:val="24"/>
    </w:rPr>
  </w:style>
  <w:style w:type="character" w:customStyle="1" w:styleId="125">
    <w:name w:val="纯文本 Char1"/>
    <w:qFormat/>
    <w:uiPriority w:val="99"/>
    <w:rPr>
      <w:rFonts w:ascii="宋体" w:hAnsi="Courier New" w:eastAsia="宋体" w:cs="Courier New"/>
      <w:szCs w:val="21"/>
    </w:rPr>
  </w:style>
  <w:style w:type="character" w:customStyle="1" w:styleId="126">
    <w:name w:val="Char Char6"/>
    <w:qFormat/>
    <w:uiPriority w:val="0"/>
    <w:rPr>
      <w:rFonts w:eastAsia="宋体"/>
      <w:b/>
      <w:bCs/>
      <w:kern w:val="44"/>
      <w:sz w:val="32"/>
      <w:szCs w:val="44"/>
      <w:lang w:val="en-US" w:eastAsia="zh-CN" w:bidi="ar-SA"/>
    </w:rPr>
  </w:style>
  <w:style w:type="character" w:customStyle="1" w:styleId="127">
    <w:name w:val="3333，小段落 Char"/>
    <w:link w:val="62"/>
    <w:qFormat/>
    <w:uiPriority w:val="0"/>
    <w:rPr>
      <w:rFonts w:ascii="宋体" w:hAnsi="宋体" w:eastAsia="宋体" w:cs="宋体"/>
      <w:b/>
      <w:kern w:val="2"/>
      <w:sz w:val="24"/>
      <w:szCs w:val="24"/>
      <w:lang w:val="en-US" w:eastAsia="zh-CN" w:bidi="ar-SA"/>
    </w:rPr>
  </w:style>
  <w:style w:type="character" w:customStyle="1" w:styleId="128">
    <w:name w:val="4444，小段落 Char"/>
    <w:link w:val="63"/>
    <w:qFormat/>
    <w:uiPriority w:val="0"/>
    <w:rPr>
      <w:rFonts w:ascii="宋体" w:hAnsi="宋体" w:eastAsia="宋体"/>
      <w:b/>
      <w:kern w:val="2"/>
      <w:sz w:val="24"/>
      <w:szCs w:val="24"/>
      <w:lang w:val="en-US" w:eastAsia="zh-CN" w:bidi="ar-SA"/>
    </w:rPr>
  </w:style>
  <w:style w:type="character" w:customStyle="1" w:styleId="129">
    <w:name w:val="页眉 Char"/>
    <w:link w:val="33"/>
    <w:qFormat/>
    <w:uiPriority w:val="99"/>
    <w:rPr>
      <w:kern w:val="2"/>
      <w:sz w:val="18"/>
      <w:szCs w:val="18"/>
    </w:rPr>
  </w:style>
  <w:style w:type="character" w:customStyle="1" w:styleId="130">
    <w:name w:val="正文文本 Char"/>
    <w:link w:val="18"/>
    <w:qFormat/>
    <w:uiPriority w:val="0"/>
    <w:rPr>
      <w:rFonts w:ascii="宋体" w:hAnsi="宋体"/>
      <w:kern w:val="2"/>
      <w:sz w:val="24"/>
      <w:szCs w:val="18"/>
    </w:rPr>
  </w:style>
  <w:style w:type="character" w:customStyle="1" w:styleId="131">
    <w:name w:val="标题 5 Char"/>
    <w:link w:val="6"/>
    <w:qFormat/>
    <w:uiPriority w:val="0"/>
    <w:rPr>
      <w:b/>
      <w:bCs/>
      <w:kern w:val="2"/>
      <w:sz w:val="28"/>
      <w:szCs w:val="28"/>
    </w:rPr>
  </w:style>
  <w:style w:type="character" w:customStyle="1" w:styleId="132">
    <w:name w:val="正文文本缩进 2 Char"/>
    <w:link w:val="30"/>
    <w:qFormat/>
    <w:uiPriority w:val="0"/>
    <w:rPr>
      <w:kern w:val="2"/>
      <w:sz w:val="21"/>
      <w:szCs w:val="24"/>
    </w:rPr>
  </w:style>
  <w:style w:type="character" w:customStyle="1" w:styleId="133">
    <w:name w:val="标题 6 Char"/>
    <w:link w:val="7"/>
    <w:qFormat/>
    <w:uiPriority w:val="0"/>
    <w:rPr>
      <w:rFonts w:ascii="Arial" w:hAnsi="Arial" w:eastAsia="黑体"/>
      <w:b/>
      <w:sz w:val="24"/>
    </w:rPr>
  </w:style>
  <w:style w:type="character" w:customStyle="1" w:styleId="134">
    <w:name w:val="标题 7 Char"/>
    <w:link w:val="8"/>
    <w:qFormat/>
    <w:uiPriority w:val="0"/>
    <w:rPr>
      <w:b/>
      <w:sz w:val="24"/>
    </w:rPr>
  </w:style>
  <w:style w:type="character" w:customStyle="1" w:styleId="135">
    <w:name w:val="标题 8 Char"/>
    <w:link w:val="9"/>
    <w:qFormat/>
    <w:uiPriority w:val="0"/>
    <w:rPr>
      <w:rFonts w:ascii="Arial" w:hAnsi="Arial" w:eastAsia="黑体"/>
      <w:sz w:val="24"/>
    </w:rPr>
  </w:style>
  <w:style w:type="character" w:customStyle="1" w:styleId="136">
    <w:name w:val="标题 9 Char"/>
    <w:link w:val="10"/>
    <w:qFormat/>
    <w:uiPriority w:val="0"/>
    <w:rPr>
      <w:rFonts w:ascii="Arial" w:hAnsi="Arial" w:eastAsia="黑体"/>
      <w:sz w:val="24"/>
    </w:rPr>
  </w:style>
  <w:style w:type="character" w:customStyle="1" w:styleId="137">
    <w:name w:val="font1"/>
    <w:qFormat/>
    <w:uiPriority w:val="0"/>
    <w:rPr>
      <w:color w:val="000000"/>
      <w:sz w:val="18"/>
      <w:szCs w:val="18"/>
      <w:u w:val="none"/>
    </w:rPr>
  </w:style>
  <w:style w:type="character" w:customStyle="1" w:styleId="138">
    <w:name w:val="Char Char2"/>
    <w:qFormat/>
    <w:uiPriority w:val="0"/>
    <w:rPr>
      <w:rFonts w:eastAsia="宋体"/>
      <w:kern w:val="2"/>
      <w:sz w:val="21"/>
      <w:szCs w:val="24"/>
      <w:lang w:val="en-US" w:eastAsia="zh-CN" w:bidi="ar-SA"/>
    </w:rPr>
  </w:style>
  <w:style w:type="character" w:customStyle="1" w:styleId="139">
    <w:name w:val="标题 3 Char Char Char Char Char Char Char Char Char Char Char Char Char Char Char Char Char Char Char Char Char Char"/>
    <w:qFormat/>
    <w:uiPriority w:val="0"/>
    <w:rPr>
      <w:rFonts w:eastAsia="宋体"/>
      <w:b/>
      <w:sz w:val="32"/>
      <w:lang w:val="en-US" w:eastAsia="zh-CN" w:bidi="ar-SA"/>
    </w:rPr>
  </w:style>
  <w:style w:type="character" w:customStyle="1" w:styleId="140">
    <w:name w:val="批注框文本 Char1"/>
    <w:qFormat/>
    <w:uiPriority w:val="0"/>
    <w:rPr>
      <w:kern w:val="2"/>
      <w:sz w:val="18"/>
      <w:szCs w:val="18"/>
    </w:rPr>
  </w:style>
  <w:style w:type="character" w:customStyle="1" w:styleId="141">
    <w:name w:val="h3 Char1"/>
    <w:qFormat/>
    <w:uiPriority w:val="0"/>
    <w:rPr>
      <w:rFonts w:eastAsia="宋体"/>
      <w:b/>
      <w:bCs/>
      <w:kern w:val="2"/>
      <w:sz w:val="32"/>
      <w:szCs w:val="32"/>
      <w:lang w:val="en-US" w:eastAsia="zh-CN" w:bidi="ar-SA"/>
    </w:rPr>
  </w:style>
  <w:style w:type="character" w:customStyle="1" w:styleId="142">
    <w:name w:val="不明显参考1"/>
    <w:qFormat/>
    <w:uiPriority w:val="0"/>
    <w:rPr>
      <w:smallCaps/>
      <w:color w:val="C0504D"/>
      <w:u w:val="single"/>
    </w:rPr>
  </w:style>
  <w:style w:type="character" w:customStyle="1" w:styleId="143">
    <w:name w:val="gonggao-downline1"/>
    <w:qFormat/>
    <w:uiPriority w:val="0"/>
    <w:rPr>
      <w:b/>
      <w:bCs/>
      <w:u w:val="single"/>
    </w:rPr>
  </w:style>
  <w:style w:type="character" w:customStyle="1" w:styleId="144">
    <w:name w:val="标题 4 Char"/>
    <w:link w:val="5"/>
    <w:qFormat/>
    <w:uiPriority w:val="0"/>
    <w:rPr>
      <w:rFonts w:ascii="Arial" w:hAnsi="Arial"/>
      <w:b/>
      <w:bCs/>
      <w:kern w:val="2"/>
      <w:sz w:val="21"/>
      <w:szCs w:val="28"/>
    </w:rPr>
  </w:style>
  <w:style w:type="character" w:customStyle="1" w:styleId="145">
    <w:name w:val="正文文本缩进 3 Char"/>
    <w:qFormat/>
    <w:uiPriority w:val="0"/>
    <w:rPr>
      <w:rFonts w:ascii="宋体" w:hAnsi="MS Sans Serif"/>
      <w:color w:val="000000"/>
      <w:sz w:val="24"/>
    </w:rPr>
  </w:style>
  <w:style w:type="character" w:customStyle="1" w:styleId="146">
    <w:name w:val="正文文本 2 Char"/>
    <w:qFormat/>
    <w:uiPriority w:val="0"/>
    <w:rPr>
      <w:rFonts w:ascii="宋体" w:hAnsi="宋体"/>
      <w:sz w:val="24"/>
      <w:szCs w:val="24"/>
    </w:rPr>
  </w:style>
  <w:style w:type="character" w:customStyle="1" w:styleId="147">
    <w:name w:val="称呼 Char"/>
    <w:qFormat/>
    <w:uiPriority w:val="0"/>
    <w:rPr>
      <w:rFonts w:ascii="宋体" w:eastAsia="仿宋_GB2312"/>
      <w:sz w:val="24"/>
    </w:rPr>
  </w:style>
  <w:style w:type="character" w:customStyle="1" w:styleId="148">
    <w:name w:val="正文文本缩进 Char"/>
    <w:qFormat/>
    <w:uiPriority w:val="0"/>
    <w:rPr>
      <w:sz w:val="24"/>
      <w:szCs w:val="24"/>
    </w:rPr>
  </w:style>
  <w:style w:type="character" w:customStyle="1" w:styleId="149">
    <w:name w:val="正文文本 3 Char"/>
    <w:qFormat/>
    <w:uiPriority w:val="0"/>
    <w:rPr>
      <w:rFonts w:ascii="Arial" w:hAnsi="Arial"/>
      <w:color w:val="000000"/>
      <w:sz w:val="24"/>
      <w:szCs w:val="24"/>
    </w:rPr>
  </w:style>
  <w:style w:type="character" w:customStyle="1" w:styleId="150">
    <w:name w:val="highlight1"/>
    <w:qFormat/>
    <w:uiPriority w:val="0"/>
    <w:rPr>
      <w:sz w:val="21"/>
      <w:szCs w:val="21"/>
    </w:rPr>
  </w:style>
  <w:style w:type="character" w:customStyle="1" w:styleId="151">
    <w:name w:val="标题 2 Char Char Char1"/>
    <w:qFormat/>
    <w:uiPriority w:val="0"/>
    <w:rPr>
      <w:rFonts w:ascii="Arial" w:hAnsi="Arial" w:eastAsia="黑体"/>
      <w:b/>
      <w:bCs/>
      <w:kern w:val="2"/>
      <w:sz w:val="32"/>
      <w:szCs w:val="32"/>
      <w:lang w:val="en-US" w:eastAsia="zh-CN" w:bidi="ar-SA"/>
    </w:rPr>
  </w:style>
  <w:style w:type="character" w:customStyle="1" w:styleId="152">
    <w:name w:val="Char Char"/>
    <w:qFormat/>
    <w:uiPriority w:val="0"/>
    <w:rPr>
      <w:rFonts w:ascii="黑体" w:hAnsi="Courier New" w:eastAsia="黑体" w:cs="Courier New"/>
      <w:lang w:val="en-US" w:eastAsia="zh-CN" w:bidi="ar-SA"/>
    </w:rPr>
  </w:style>
  <w:style w:type="character" w:customStyle="1" w:styleId="153">
    <w:name w:val="H1 Char"/>
    <w:qFormat/>
    <w:uiPriority w:val="0"/>
    <w:rPr>
      <w:rFonts w:eastAsia="宋体"/>
      <w:b/>
      <w:bCs/>
      <w:kern w:val="44"/>
      <w:sz w:val="32"/>
      <w:szCs w:val="44"/>
      <w:lang w:val="en-US" w:eastAsia="zh-CN" w:bidi="ar-SA"/>
    </w:rPr>
  </w:style>
  <w:style w:type="character" w:customStyle="1" w:styleId="154">
    <w:name w:val="英文"/>
    <w:qFormat/>
    <w:uiPriority w:val="0"/>
    <w:rPr>
      <w:rFonts w:ascii="Lucida Fax" w:hAnsi="Lucida Fax" w:cs="Times New Roman"/>
      <w:b/>
      <w:bCs/>
    </w:rPr>
  </w:style>
  <w:style w:type="character" w:customStyle="1" w:styleId="155">
    <w:name w:val="ca-10"/>
    <w:qFormat/>
    <w:uiPriority w:val="0"/>
  </w:style>
  <w:style w:type="character" w:customStyle="1" w:styleId="156">
    <w:name w:val="标题 Char"/>
    <w:qFormat/>
    <w:uiPriority w:val="0"/>
    <w:rPr>
      <w:rFonts w:ascii="Cambria" w:hAnsi="Cambria"/>
      <w:b/>
      <w:bCs/>
      <w:sz w:val="32"/>
      <w:szCs w:val="32"/>
    </w:rPr>
  </w:style>
  <w:style w:type="character" w:customStyle="1" w:styleId="157">
    <w:name w:val="apple-converted-space"/>
    <w:basedOn w:val="49"/>
    <w:qFormat/>
    <w:uiPriority w:val="0"/>
  </w:style>
  <w:style w:type="character" w:customStyle="1" w:styleId="158">
    <w:name w:val="HTML Markup"/>
    <w:qFormat/>
    <w:uiPriority w:val="0"/>
    <w:rPr>
      <w:vanish/>
      <w:color w:val="FF0000"/>
    </w:rPr>
  </w:style>
  <w:style w:type="character" w:customStyle="1" w:styleId="159">
    <w:name w:val="Char Char7"/>
    <w:qFormat/>
    <w:locked/>
    <w:uiPriority w:val="0"/>
    <w:rPr>
      <w:rFonts w:ascii="宋体" w:hAnsi="宋体" w:eastAsia="宋体"/>
      <w:kern w:val="2"/>
      <w:sz w:val="21"/>
      <w:szCs w:val="24"/>
      <w:lang w:val="en-US" w:eastAsia="zh-CN" w:bidi="ar-SA"/>
    </w:rPr>
  </w:style>
  <w:style w:type="character" w:customStyle="1" w:styleId="160">
    <w:name w:val="表中文字 Char"/>
    <w:qFormat/>
    <w:uiPriority w:val="0"/>
    <w:rPr>
      <w:rFonts w:eastAsia="宋体"/>
      <w:kern w:val="2"/>
      <w:sz w:val="21"/>
      <w:szCs w:val="24"/>
      <w:lang w:val="en-US" w:eastAsia="zh-CN" w:bidi="ar-SA"/>
    </w:rPr>
  </w:style>
  <w:style w:type="character" w:customStyle="1" w:styleId="161">
    <w:name w:val="Char Char15"/>
    <w:qFormat/>
    <w:uiPriority w:val="0"/>
    <w:rPr>
      <w:rFonts w:ascii="Arial" w:hAnsi="Arial" w:eastAsia="宋体"/>
      <w:b/>
      <w:bCs/>
      <w:kern w:val="2"/>
      <w:sz w:val="21"/>
      <w:szCs w:val="28"/>
      <w:lang w:val="en-US" w:eastAsia="zh-CN" w:bidi="ar-SA"/>
    </w:rPr>
  </w:style>
  <w:style w:type="character" w:customStyle="1" w:styleId="162">
    <w:name w:val="111"/>
    <w:basedOn w:val="49"/>
    <w:qFormat/>
    <w:uiPriority w:val="0"/>
  </w:style>
  <w:style w:type="character" w:customStyle="1" w:styleId="163">
    <w:name w:val="Char Char8"/>
    <w:qFormat/>
    <w:uiPriority w:val="0"/>
    <w:rPr>
      <w:rFonts w:ascii="Arial" w:hAnsi="Arial" w:eastAsia="宋体"/>
      <w:b/>
      <w:bCs/>
      <w:kern w:val="2"/>
      <w:sz w:val="21"/>
      <w:szCs w:val="28"/>
      <w:lang w:val="en-US" w:eastAsia="zh-CN" w:bidi="ar-SA"/>
    </w:rPr>
  </w:style>
  <w:style w:type="character" w:customStyle="1" w:styleId="164">
    <w:name w:val="Char Char9"/>
    <w:qFormat/>
    <w:uiPriority w:val="0"/>
    <w:rPr>
      <w:rFonts w:eastAsia="宋体"/>
      <w:b/>
      <w:bCs/>
      <w:kern w:val="2"/>
      <w:sz w:val="24"/>
      <w:szCs w:val="32"/>
      <w:lang w:val="en-US" w:eastAsia="zh-CN" w:bidi="ar-SA"/>
    </w:rPr>
  </w:style>
  <w:style w:type="character" w:customStyle="1" w:styleId="165">
    <w:name w:val="javascript"/>
    <w:basedOn w:val="49"/>
    <w:qFormat/>
    <w:uiPriority w:val="0"/>
  </w:style>
  <w:style w:type="character" w:customStyle="1" w:styleId="166">
    <w:name w:val="tdrownotice1"/>
    <w:qFormat/>
    <w:uiPriority w:val="0"/>
    <w:rPr>
      <w:sz w:val="22"/>
      <w:szCs w:val="22"/>
    </w:rPr>
  </w:style>
  <w:style w:type="character" w:customStyle="1" w:styleId="167">
    <w:name w:val="Char Char4"/>
    <w:qFormat/>
    <w:uiPriority w:val="0"/>
    <w:rPr>
      <w:rFonts w:eastAsia="宋体"/>
      <w:kern w:val="2"/>
      <w:sz w:val="18"/>
      <w:szCs w:val="18"/>
      <w:lang w:val="en-US" w:eastAsia="zh-CN" w:bidi="ar-SA"/>
    </w:rPr>
  </w:style>
  <w:style w:type="character" w:customStyle="1" w:styleId="168">
    <w:name w:val="Char Char91"/>
    <w:qFormat/>
    <w:uiPriority w:val="0"/>
    <w:rPr>
      <w:rFonts w:eastAsia="宋体"/>
      <w:kern w:val="2"/>
      <w:sz w:val="18"/>
      <w:szCs w:val="18"/>
      <w:lang w:val="en-US" w:eastAsia="zh-CN" w:bidi="ar-SA"/>
    </w:rPr>
  </w:style>
  <w:style w:type="character" w:customStyle="1" w:styleId="169">
    <w:name w:val="Char Char3"/>
    <w:qFormat/>
    <w:uiPriority w:val="0"/>
    <w:rPr>
      <w:rFonts w:eastAsia="宋体"/>
      <w:kern w:val="2"/>
      <w:sz w:val="21"/>
      <w:szCs w:val="24"/>
      <w:lang w:val="en-US" w:eastAsia="zh-CN" w:bidi="ar-SA"/>
    </w:rPr>
  </w:style>
  <w:style w:type="character" w:customStyle="1" w:styleId="170">
    <w:name w:val="ca-2"/>
    <w:qFormat/>
    <w:uiPriority w:val="0"/>
  </w:style>
  <w:style w:type="character" w:customStyle="1" w:styleId="171">
    <w:name w:val="Char Char1"/>
    <w:qFormat/>
    <w:uiPriority w:val="0"/>
    <w:rPr>
      <w:rFonts w:ascii="宋体" w:eastAsia="宋体"/>
      <w:sz w:val="22"/>
      <w:lang w:val="en-US" w:eastAsia="zh-CN" w:bidi="ar-SA"/>
    </w:rPr>
  </w:style>
  <w:style w:type="character" w:customStyle="1" w:styleId="172">
    <w:name w:val="副标题 Char"/>
    <w:qFormat/>
    <w:uiPriority w:val="0"/>
    <w:rPr>
      <w:sz w:val="18"/>
      <w:szCs w:val="18"/>
    </w:rPr>
  </w:style>
  <w:style w:type="character" w:customStyle="1" w:styleId="173">
    <w:name w:val="f142"/>
    <w:qFormat/>
    <w:uiPriority w:val="0"/>
    <w:rPr>
      <w:sz w:val="26"/>
      <w:szCs w:val="26"/>
    </w:rPr>
  </w:style>
  <w:style w:type="character" w:customStyle="1" w:styleId="174">
    <w:name w:val="Char Char5"/>
    <w:qFormat/>
    <w:uiPriority w:val="0"/>
    <w:rPr>
      <w:rFonts w:eastAsia="宋体"/>
      <w:kern w:val="2"/>
      <w:sz w:val="21"/>
      <w:szCs w:val="24"/>
      <w:lang w:val="en-US" w:eastAsia="zh-CN" w:bidi="ar-SA"/>
    </w:rPr>
  </w:style>
  <w:style w:type="character" w:customStyle="1" w:styleId="175">
    <w:name w:val="h3 Char"/>
    <w:qFormat/>
    <w:uiPriority w:val="0"/>
    <w:rPr>
      <w:rFonts w:ascii="Times New Roman" w:hAnsi="Times New Roman" w:eastAsia="宋体" w:cs="Times New Roman"/>
      <w:b/>
      <w:bCs/>
      <w:sz w:val="32"/>
      <w:szCs w:val="32"/>
    </w:rPr>
  </w:style>
  <w:style w:type="character" w:customStyle="1" w:styleId="176">
    <w:name w:val="h3 Char2"/>
    <w:qFormat/>
    <w:uiPriority w:val="0"/>
    <w:rPr>
      <w:rFonts w:eastAsia="宋体"/>
      <w:b/>
      <w:bCs/>
      <w:kern w:val="2"/>
      <w:sz w:val="24"/>
      <w:szCs w:val="32"/>
      <w:lang w:val="en-US" w:eastAsia="zh-CN" w:bidi="ar-SA"/>
    </w:rPr>
  </w:style>
  <w:style w:type="character" w:customStyle="1" w:styleId="177">
    <w:name w:val="HTML 预设格式 Char"/>
    <w:qFormat/>
    <w:uiPriority w:val="0"/>
    <w:rPr>
      <w:rFonts w:ascii="黑体" w:hAnsi="Courier New" w:eastAsia="黑体"/>
    </w:rPr>
  </w:style>
  <w:style w:type="character" w:customStyle="1" w:styleId="178">
    <w:name w:val="日期 Char1"/>
    <w:qFormat/>
    <w:uiPriority w:val="0"/>
    <w:rPr>
      <w:kern w:val="2"/>
      <w:sz w:val="21"/>
      <w:szCs w:val="22"/>
    </w:rPr>
  </w:style>
  <w:style w:type="character" w:customStyle="1" w:styleId="179">
    <w:name w:val="标题 2 Char1"/>
    <w:qFormat/>
    <w:uiPriority w:val="0"/>
    <w:rPr>
      <w:rFonts w:ascii="Arial" w:hAnsi="Arial" w:eastAsia="黑体"/>
      <w:b/>
      <w:bCs/>
      <w:kern w:val="2"/>
      <w:sz w:val="32"/>
      <w:szCs w:val="32"/>
      <w:lang w:val="en-US" w:eastAsia="zh-CN" w:bidi="ar-SA"/>
    </w:rPr>
  </w:style>
  <w:style w:type="character" w:customStyle="1" w:styleId="180">
    <w:name w:val="标题4 Char Char"/>
    <w:link w:val="106"/>
    <w:qFormat/>
    <w:uiPriority w:val="0"/>
    <w:rPr>
      <w:rFonts w:ascii="Arial" w:hAnsi="Arial"/>
      <w:b/>
      <w:bCs/>
      <w:sz w:val="24"/>
      <w:szCs w:val="32"/>
    </w:rPr>
  </w:style>
  <w:style w:type="character" w:customStyle="1" w:styleId="181">
    <w:name w:val="明显引用 Char"/>
    <w:qFormat/>
    <w:uiPriority w:val="0"/>
    <w:rPr>
      <w:b/>
      <w:bCs/>
      <w:i/>
      <w:iCs/>
      <w:color w:val="4F81BD"/>
    </w:rPr>
  </w:style>
  <w:style w:type="character" w:customStyle="1" w:styleId="182">
    <w:name w:val="明显引用 Char1"/>
    <w:qFormat/>
    <w:uiPriority w:val="30"/>
    <w:rPr>
      <w:rFonts w:ascii="Times New Roman" w:hAnsi="Times New Roman" w:eastAsia="宋体" w:cs="Times New Roman"/>
      <w:i/>
      <w:iCs/>
      <w:color w:val="5B9BD5"/>
      <w:sz w:val="24"/>
      <w:szCs w:val="24"/>
    </w:rPr>
  </w:style>
  <w:style w:type="character" w:customStyle="1" w:styleId="183">
    <w:name w:val="副标题 Char1"/>
    <w:qFormat/>
    <w:uiPriority w:val="0"/>
    <w:rPr>
      <w:rFonts w:ascii="Calibri Light" w:hAnsi="Calibri Light" w:eastAsia="宋体" w:cs="Times New Roman"/>
      <w:b/>
      <w:bCs/>
      <w:kern w:val="28"/>
      <w:sz w:val="32"/>
      <w:szCs w:val="32"/>
    </w:rPr>
  </w:style>
  <w:style w:type="character" w:customStyle="1" w:styleId="184">
    <w:name w:val="标题5 Char Char"/>
    <w:link w:val="108"/>
    <w:qFormat/>
    <w:uiPriority w:val="0"/>
    <w:rPr>
      <w:rFonts w:ascii="Arial" w:hAnsi="Arial"/>
      <w:b/>
      <w:bCs/>
      <w:sz w:val="24"/>
      <w:szCs w:val="32"/>
    </w:rPr>
  </w:style>
  <w:style w:type="character" w:customStyle="1" w:styleId="185">
    <w:name w:val="引用 Char"/>
    <w:qFormat/>
    <w:uiPriority w:val="0"/>
    <w:rPr>
      <w:i/>
      <w:iCs/>
      <w:color w:val="000000"/>
    </w:rPr>
  </w:style>
  <w:style w:type="character" w:customStyle="1" w:styleId="186">
    <w:name w:val="引用 Char1"/>
    <w:qFormat/>
    <w:uiPriority w:val="29"/>
    <w:rPr>
      <w:rFonts w:ascii="Times New Roman" w:hAnsi="Times New Roman" w:eastAsia="宋体" w:cs="Times New Roman"/>
      <w:i/>
      <w:iCs/>
      <w:color w:val="3F3F3F"/>
      <w:sz w:val="24"/>
      <w:szCs w:val="24"/>
    </w:rPr>
  </w:style>
  <w:style w:type="character" w:customStyle="1" w:styleId="187">
    <w:name w:val="正文文本 Char1"/>
    <w:qFormat/>
    <w:uiPriority w:val="0"/>
    <w:rPr>
      <w:kern w:val="2"/>
      <w:sz w:val="21"/>
      <w:szCs w:val="22"/>
    </w:rPr>
  </w:style>
  <w:style w:type="character" w:customStyle="1" w:styleId="188">
    <w:name w:val="明显参考1"/>
    <w:qFormat/>
    <w:uiPriority w:val="0"/>
    <w:rPr>
      <w:b/>
      <w:bCs/>
      <w:smallCaps/>
      <w:color w:val="C0504D"/>
      <w:spacing w:val="5"/>
      <w:u w:val="single"/>
    </w:rPr>
  </w:style>
  <w:style w:type="character" w:customStyle="1" w:styleId="189">
    <w:name w:val="明显强调1"/>
    <w:qFormat/>
    <w:uiPriority w:val="0"/>
    <w:rPr>
      <w:b/>
      <w:bCs/>
      <w:i/>
      <w:iCs/>
      <w:color w:val="4F81BD"/>
    </w:rPr>
  </w:style>
  <w:style w:type="character" w:customStyle="1" w:styleId="190">
    <w:name w:val="批注主题 Char1"/>
    <w:qFormat/>
    <w:uiPriority w:val="0"/>
    <w:rPr>
      <w:b/>
      <w:bCs/>
      <w:kern w:val="2"/>
      <w:sz w:val="21"/>
      <w:szCs w:val="22"/>
    </w:rPr>
  </w:style>
  <w:style w:type="character" w:customStyle="1" w:styleId="191">
    <w:name w:val="书籍标题1"/>
    <w:qFormat/>
    <w:uiPriority w:val="0"/>
    <w:rPr>
      <w:b/>
      <w:bCs/>
      <w:smallCaps/>
      <w:spacing w:val="5"/>
    </w:rPr>
  </w:style>
  <w:style w:type="character" w:customStyle="1" w:styleId="192">
    <w:name w:val="textcontents"/>
    <w:qFormat/>
    <w:uiPriority w:val="0"/>
    <w:rPr>
      <w:rFonts w:cs="Times New Roman"/>
    </w:rPr>
  </w:style>
  <w:style w:type="character" w:customStyle="1" w:styleId="193">
    <w:name w:val="不明显强调1"/>
    <w:qFormat/>
    <w:uiPriority w:val="0"/>
    <w:rPr>
      <w:i/>
      <w:iCs/>
      <w:color w:val="808080"/>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文档结构图 Char1"/>
    <w:qFormat/>
    <w:uiPriority w:val="0"/>
    <w:rPr>
      <w:rFonts w:ascii="宋体"/>
      <w:kern w:val="2"/>
      <w:sz w:val="18"/>
      <w:szCs w:val="18"/>
    </w:rPr>
  </w:style>
  <w:style w:type="character" w:customStyle="1" w:styleId="196">
    <w:name w:val="正文缩进 Char"/>
    <w:link w:val="12"/>
    <w:qFormat/>
    <w:uiPriority w:val="0"/>
  </w:style>
  <w:style w:type="character" w:customStyle="1" w:styleId="197">
    <w:name w:val="称呼 Char1"/>
    <w:link w:val="16"/>
    <w:qFormat/>
    <w:uiPriority w:val="0"/>
    <w:rPr>
      <w:kern w:val="2"/>
      <w:sz w:val="21"/>
      <w:szCs w:val="24"/>
    </w:rPr>
  </w:style>
  <w:style w:type="character" w:customStyle="1" w:styleId="198">
    <w:name w:val="正文文本 3 Char1"/>
    <w:link w:val="17"/>
    <w:qFormat/>
    <w:uiPriority w:val="0"/>
    <w:rPr>
      <w:kern w:val="2"/>
      <w:sz w:val="16"/>
      <w:szCs w:val="16"/>
    </w:rPr>
  </w:style>
  <w:style w:type="character" w:customStyle="1" w:styleId="199">
    <w:name w:val="正文文本缩进 Char1"/>
    <w:link w:val="19"/>
    <w:qFormat/>
    <w:uiPriority w:val="0"/>
    <w:rPr>
      <w:kern w:val="2"/>
      <w:sz w:val="21"/>
      <w:szCs w:val="24"/>
    </w:rPr>
  </w:style>
  <w:style w:type="character" w:customStyle="1" w:styleId="200">
    <w:name w:val="正文文本 2 Char1"/>
    <w:link w:val="42"/>
    <w:qFormat/>
    <w:uiPriority w:val="0"/>
    <w:rPr>
      <w:kern w:val="2"/>
      <w:sz w:val="21"/>
      <w:szCs w:val="24"/>
    </w:rPr>
  </w:style>
  <w:style w:type="character" w:customStyle="1" w:styleId="201">
    <w:name w:val="副标题 Char2"/>
    <w:link w:val="36"/>
    <w:qFormat/>
    <w:uiPriority w:val="0"/>
    <w:rPr>
      <w:rFonts w:ascii="Cambria" w:hAnsi="Cambria" w:cs="Times New Roman"/>
      <w:b/>
      <w:bCs/>
      <w:kern w:val="28"/>
      <w:sz w:val="32"/>
      <w:szCs w:val="32"/>
    </w:rPr>
  </w:style>
  <w:style w:type="character" w:customStyle="1" w:styleId="202">
    <w:name w:val="HTML 预设格式 Char1"/>
    <w:link w:val="43"/>
    <w:qFormat/>
    <w:uiPriority w:val="0"/>
    <w:rPr>
      <w:rFonts w:ascii="Courier New" w:hAnsi="Courier New" w:cs="Courier New"/>
      <w:kern w:val="2"/>
    </w:rPr>
  </w:style>
  <w:style w:type="character" w:customStyle="1" w:styleId="203">
    <w:name w:val="正文文本缩进 3 Char1"/>
    <w:link w:val="39"/>
    <w:qFormat/>
    <w:uiPriority w:val="0"/>
    <w:rPr>
      <w:kern w:val="2"/>
      <w:sz w:val="16"/>
      <w:szCs w:val="16"/>
    </w:rPr>
  </w:style>
  <w:style w:type="character" w:customStyle="1" w:styleId="204">
    <w:name w:val="标题 Char1"/>
    <w:link w:val="45"/>
    <w:qFormat/>
    <w:uiPriority w:val="0"/>
    <w:rPr>
      <w:rFonts w:ascii="Cambria" w:hAnsi="Cambria" w:cs="Times New Roman"/>
      <w:b/>
      <w:bCs/>
      <w:kern w:val="2"/>
      <w:sz w:val="32"/>
      <w:szCs w:val="32"/>
    </w:rPr>
  </w:style>
  <w:style w:type="character" w:customStyle="1" w:styleId="205">
    <w:name w:val="明显引用 Char2"/>
    <w:link w:val="107"/>
    <w:qFormat/>
    <w:uiPriority w:val="99"/>
    <w:rPr>
      <w:b/>
      <w:bCs/>
      <w:i/>
      <w:iCs/>
      <w:color w:val="4F81BD"/>
      <w:kern w:val="2"/>
      <w:sz w:val="21"/>
      <w:szCs w:val="24"/>
    </w:rPr>
  </w:style>
  <w:style w:type="character" w:customStyle="1" w:styleId="206">
    <w:name w:val="引用 Char2"/>
    <w:link w:val="109"/>
    <w:qFormat/>
    <w:uiPriority w:val="99"/>
    <w:rPr>
      <w:i/>
      <w:iCs/>
      <w:color w:val="000000"/>
      <w:kern w:val="2"/>
      <w:sz w:val="21"/>
      <w:szCs w:val="24"/>
    </w:rPr>
  </w:style>
  <w:style w:type="paragraph" w:customStyle="1" w:styleId="20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09">
    <w:name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11">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212">
    <w:name w:val="标题2 Char"/>
    <w:qFormat/>
    <w:uiPriority w:val="0"/>
    <w:rPr>
      <w:rFonts w:ascii="Arial" w:hAnsi="Arial" w:eastAsia="黑体"/>
      <w:b/>
      <w:bCs/>
      <w:kern w:val="2"/>
      <w:sz w:val="32"/>
      <w:szCs w:val="32"/>
      <w:lang w:val="en-US" w:eastAsia="zh-CN" w:bidi="ar-SA"/>
    </w:rPr>
  </w:style>
  <w:style w:type="paragraph" w:customStyle="1" w:styleId="2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18</Pages>
  <Words>22226</Words>
  <Characters>126689</Characters>
  <Lines>1055</Lines>
  <Paragraphs>297</Paragraphs>
  <TotalTime>18</TotalTime>
  <ScaleCrop>false</ScaleCrop>
  <LinksUpToDate>false</LinksUpToDate>
  <CharactersWithSpaces>148618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2022-02-25T10:25:00Z</dcterms:created>
  <dc:creator>微软用户</dc:creator>
  <cp:lastModifiedBy>gxxc</cp:lastModifiedBy>
  <cp:lastPrinted>2020-10-09T03:04:00Z</cp:lastPrinted>
  <dcterms:modified xsi:type="dcterms:W3CDTF">2023-02-22T12:00:20Z</dcterms:modified>
  <dc:title>广西壮族自治区房屋建筑和市政工程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5DBE3153E6A0460ABCEC43B1D80746DA</vt:lpwstr>
  </property>
</Properties>
</file>