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240" w:beforeLines="100" w:after="240" w:afterLines="100" w:line="440" w:lineRule="exact"/>
        <w:jc w:val="center"/>
        <w:textAlignment w:val="auto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广西城市建设学校202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度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公开招聘工作人员岗位信息表</w:t>
      </w:r>
    </w:p>
    <w:tbl>
      <w:tblPr>
        <w:tblStyle w:val="4"/>
        <w:tblW w:w="13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57" w:type="dxa"/>
          <w:bottom w:w="51" w:type="dxa"/>
          <w:right w:w="57" w:type="dxa"/>
        </w:tblCellMar>
      </w:tblPr>
      <w:tblGrid>
        <w:gridCol w:w="343"/>
        <w:gridCol w:w="625"/>
        <w:gridCol w:w="566"/>
        <w:gridCol w:w="463"/>
        <w:gridCol w:w="652"/>
        <w:gridCol w:w="2250"/>
        <w:gridCol w:w="916"/>
        <w:gridCol w:w="764"/>
        <w:gridCol w:w="954"/>
        <w:gridCol w:w="990"/>
        <w:gridCol w:w="2271"/>
        <w:gridCol w:w="954"/>
        <w:gridCol w:w="780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1" w:type="dxa"/>
            <w:left w:w="57" w:type="dxa"/>
            <w:bottom w:w="51" w:type="dxa"/>
            <w:right w:w="57" w:type="dxa"/>
          </w:tblCellMar>
        </w:tblPrEx>
        <w:trPr>
          <w:trHeight w:val="1960" w:hRule="atLeast"/>
          <w:jc w:val="center"/>
        </w:trPr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岗位序号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用人单位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名称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岗位类别等级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  业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龄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职称或职（执）业资格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其他条件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方式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用人方式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1" w:type="dxa"/>
            <w:left w:w="57" w:type="dxa"/>
            <w:bottom w:w="51" w:type="dxa"/>
            <w:right w:w="57" w:type="dxa"/>
          </w:tblCellMar>
        </w:tblPrEx>
        <w:trPr>
          <w:trHeight w:val="2444" w:hRule="atLeast"/>
          <w:jc w:val="center"/>
        </w:trPr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教师1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市政工程、给水排水工程、道路桥梁与渡河工程、交通工程、交通土建工程、土木工程、工程管理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大学本科及以上学历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助理讲师或助理工程师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毕业后2年工作经历。中级职称及以上职称者年龄可放宽至40周岁。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1" w:type="dxa"/>
            <w:left w:w="57" w:type="dxa"/>
            <w:bottom w:w="51" w:type="dxa"/>
            <w:right w:w="57" w:type="dxa"/>
          </w:tblCellMar>
        </w:tblPrEx>
        <w:trPr>
          <w:trHeight w:val="2667" w:hRule="atLeast"/>
          <w:jc w:val="center"/>
        </w:trPr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摄影测量与遥感、测绘工程、测量工程、建筑设施智能技术、建筑电气与智能化、电气工程及自动化、飞行器制造工程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学士学位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1年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工作经历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1" w:type="dxa"/>
            <w:left w:w="57" w:type="dxa"/>
            <w:bottom w:w="51" w:type="dxa"/>
            <w:right w:w="57" w:type="dxa"/>
          </w:tblCellMar>
        </w:tblPrEx>
        <w:trPr>
          <w:trHeight w:val="1710" w:hRule="atLeast"/>
          <w:jc w:val="center"/>
        </w:trPr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数学、应用数学、数学与应用数学、信息与计算科学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学士学位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毕业后2年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工作经历</w:t>
            </w:r>
            <w:r>
              <w:rPr>
                <w:rFonts w:hint="eastAsia" w:ascii="仿宋_GB2312" w:hAnsi="Calibri" w:eastAsia="仿宋_GB2312"/>
                <w:szCs w:val="21"/>
              </w:rPr>
              <w:t>，具有中职学校及以上等级教师资格证。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1" w:type="dxa"/>
            <w:left w:w="57" w:type="dxa"/>
            <w:bottom w:w="51" w:type="dxa"/>
            <w:right w:w="57" w:type="dxa"/>
          </w:tblCellMar>
        </w:tblPrEx>
        <w:trPr>
          <w:trHeight w:val="1710" w:hRule="atLeast"/>
          <w:jc w:val="center"/>
        </w:trPr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新能源汽车工程、汽车维修工程教育、车辆工程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大学本科及以上学历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学士学位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毕业后1年工作经历，中级职称及以上职称者年龄可放宽至40周岁。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1" w:type="dxa"/>
            <w:left w:w="57" w:type="dxa"/>
            <w:bottom w:w="51" w:type="dxa"/>
            <w:right w:w="57" w:type="dxa"/>
          </w:tblCellMar>
        </w:tblPrEx>
        <w:trPr>
          <w:trHeight w:val="1710" w:hRule="atLeast"/>
          <w:jc w:val="center"/>
        </w:trPr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科员1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管理九级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会计学、成本会计、人力资源管理、公共事业管理、档案学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中共党员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本科毕业后2年工作经历，中级职称及以上职称者年龄可放宽至40周岁。会计学、成本会计专业需具有初级会计专业技术职称。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312" w:afterLines="100" w:line="480" w:lineRule="exact"/>
        <w:jc w:val="both"/>
        <w:textAlignment w:val="auto"/>
        <w:rPr>
          <w:rFonts w:hint="eastAsia" w:ascii="方正小标宋简体" w:eastAsia="方正小标宋简体"/>
          <w:color w:val="auto"/>
          <w:sz w:val="28"/>
          <w:szCs w:val="28"/>
          <w:lang w:eastAsia="zh-CN"/>
        </w:rPr>
        <w:sectPr>
          <w:footerReference r:id="rId3" w:type="default"/>
          <w:pgSz w:w="16838" w:h="11906" w:orient="landscape"/>
          <w:pgMar w:top="1361" w:right="1531" w:bottom="1361" w:left="1531" w:header="851" w:footer="73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小标宋简体" w:eastAsia="方正小标宋简体"/>
          <w:color w:val="auto"/>
          <w:sz w:val="28"/>
          <w:szCs w:val="28"/>
          <w:lang w:eastAsia="zh-CN"/>
        </w:rPr>
        <w:t>说明：专业名称参照</w:t>
      </w:r>
      <w:r>
        <w:rPr>
          <w:rFonts w:hint="eastAsia" w:ascii="方正小标宋简体" w:eastAsia="方正小标宋简体"/>
          <w:color w:val="auto"/>
          <w:sz w:val="28"/>
          <w:szCs w:val="28"/>
        </w:rPr>
        <w:t>广西壮族自治区公务员考试专业分类指导目录（202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28"/>
          <w:szCs w:val="28"/>
        </w:rPr>
        <w:t>年版）</w:t>
      </w:r>
      <w:r>
        <w:rPr>
          <w:rFonts w:hint="eastAsia" w:ascii="方正小标宋简体" w:eastAsia="方正小标宋简体"/>
          <w:color w:val="auto"/>
          <w:sz w:val="28"/>
          <w:szCs w:val="28"/>
          <w:lang w:eastAsia="zh-CN"/>
        </w:rPr>
        <w:t>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jc w:val="both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jc w:val="both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360"/>
        </w:tabs>
        <w:kinsoku/>
        <w:wordWrap/>
        <w:overflowPunct/>
        <w:topLinePunct w:val="0"/>
        <w:autoSpaceDE/>
        <w:autoSpaceDN/>
        <w:bidi w:val="0"/>
        <w:adjustRightInd/>
        <w:spacing w:line="620" w:lineRule="exact"/>
        <w:textAlignment w:val="auto"/>
        <w:rPr>
          <w:rFonts w:ascii="黑体" w:hAnsi="黑体" w:eastAsia="黑体"/>
          <w:sz w:val="32"/>
          <w:szCs w:val="32"/>
        </w:rPr>
        <w:sectPr>
          <w:footerReference r:id="rId4" w:type="default"/>
          <w:type w:val="continuous"/>
          <w:pgSz w:w="16838" w:h="11906" w:orient="landscape"/>
          <w:pgMar w:top="1361" w:right="1531" w:bottom="1361" w:left="1531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360"/>
        </w:tabs>
        <w:kinsoku/>
        <w:wordWrap/>
        <w:overflowPunct/>
        <w:topLinePunct w:val="0"/>
        <w:autoSpaceDE/>
        <w:autoSpaceDN/>
        <w:bidi w:val="0"/>
        <w:adjustRightInd/>
        <w:spacing w:line="62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312" w:afterLines="100" w:line="400" w:lineRule="exact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广西城市建设学校202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度</w:t>
      </w:r>
      <w:r>
        <w:rPr>
          <w:rFonts w:hint="eastAsia" w:ascii="方正小标宋简体" w:hAnsi="宋体" w:eastAsia="方正小标宋简体"/>
          <w:sz w:val="36"/>
          <w:szCs w:val="36"/>
        </w:rPr>
        <w:t>公开招聘考试报名表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名称及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类别等级</w:t>
      </w:r>
      <w:r>
        <w:rPr>
          <w:rFonts w:hint="eastAsia" w:ascii="仿宋_GB2312" w:hAnsi="仿宋_GB2312" w:eastAsia="仿宋_GB2312" w:cs="仿宋_GB2312"/>
          <w:sz w:val="24"/>
          <w:szCs w:val="24"/>
        </w:rPr>
        <w:t>：                     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    年   月   日</w:t>
      </w:r>
    </w:p>
    <w:tbl>
      <w:tblPr>
        <w:tblStyle w:val="4"/>
        <w:tblW w:w="10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7"/>
        <w:gridCol w:w="471"/>
        <w:gridCol w:w="564"/>
        <w:gridCol w:w="1138"/>
        <w:gridCol w:w="932"/>
        <w:gridCol w:w="1111"/>
        <w:gridCol w:w="1035"/>
        <w:gridCol w:w="323"/>
        <w:gridCol w:w="851"/>
        <w:gridCol w:w="165"/>
        <w:gridCol w:w="731"/>
        <w:gridCol w:w="1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(1寸照片粘贴处)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出生地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身份证号码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初次参加工作时间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学位与学历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学历：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4733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学位：</w:t>
            </w:r>
          </w:p>
        </w:tc>
        <w:tc>
          <w:tcPr>
            <w:tcW w:w="1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在职教育  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学历：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4733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学位：</w:t>
            </w:r>
          </w:p>
        </w:tc>
        <w:tc>
          <w:tcPr>
            <w:tcW w:w="1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现任专业技术职务（职称）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职称获取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常用联系电子邮箱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84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主要学习和工作经历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(从高中阶段填起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可加行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学习（工作）单位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9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主要社会关系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称谓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报名人承诺</w:t>
            </w:r>
          </w:p>
        </w:tc>
        <w:tc>
          <w:tcPr>
            <w:tcW w:w="89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本人承诺：本人未违反党纪国法或受到相关惩处。本报名表所填写内容正确无误，所提交的有关学历学位、职称、资格证书等相关证明等报名材料真实有效。如有弄虚作假或学术不端行为，本人愿意承担由此产生的一切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4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4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报名人签名：                    年　 月　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资格审查结果</w:t>
            </w:r>
          </w:p>
        </w:tc>
        <w:tc>
          <w:tcPr>
            <w:tcW w:w="89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820" w:firstLineChars="310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820" w:firstLineChars="310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820" w:firstLineChars="310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820" w:firstLineChars="310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820" w:firstLineChars="310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820" w:firstLineChars="310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820" w:firstLineChars="3100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　 月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宋体" w:hAnsi="宋体" w:cs="宋体"/>
          <w:color w:val="000000"/>
          <w:spacing w:val="-6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宋体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  <w:szCs w:val="22"/>
        </w:rPr>
        <w:t>备注：1.报名登记表用A4纸打印（双面）；2.不得涂改；3.“报名人签名”需手写签名；4.提供身份证、学历（学位）证、职称资格证书的复印件并审核原件；5.提供岗位</w:t>
      </w: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  <w:szCs w:val="22"/>
          <w:lang w:eastAsia="zh-CN"/>
        </w:rPr>
        <w:t>其他</w:t>
      </w: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  <w:szCs w:val="22"/>
        </w:rPr>
        <w:t>证明及岗位的其他资格证要求</w:t>
      </w: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312" w:afterLines="100" w:line="4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312" w:afterLines="100" w:line="400" w:lineRule="exact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312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月至今在我单位工作，其报名参加广西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学校实名制工作人员公开招聘考试。我单位同意其报考，若该同志通过考试并被录用，我单位将积极配合做好其合同解聘及工资、人事档案关系转移等工作。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我单位性质为：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□机关 □事业单位 □企业（公司） □其他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同志编制为：□实名编制  □非实名编制  □其他：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312" w:afterLines="10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020" w:firstLineChars="156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020" w:firstLineChars="1569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7175"/>
    <w:rsid w:val="4BB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2023-09-25T08:04:00Z</dcterms:created>
  <dc:creator>信息中心收发文</dc:creator>
  <cp:lastModifiedBy>信息中心收发文</cp:lastModifiedBy>
  <dcterms:modified xsi:type="dcterms:W3CDTF">2023-09-25T08:05:49Z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